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894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2021. gada 1. decembrī (prot. Nr. 78 23.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starp Izglītības un zinātnes ministrijas budžeta apakšprogrammām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apropriācijas pārdali no Izglītības un zinātnes ministrijas 2021. gada budžeta apakšprogrammas 01.07.00 "Dotācija brīvpusdienu nodrošināšanai 1., 2., 3. un 4. klases izglītojamiem" 340 000 </w:t>
      </w:r>
      <w:r w:rsidR="00000000" w:rsidRPr="00000000" w:rsidDel="00000000">
        <w:rPr>
          <w:i w:val="1"/>
          <w:rtl w:val="0"/>
        </w:rPr>
        <w:t xml:space="preserve">euro </w:t>
      </w:r>
      <w:r w:rsidR="00000000" w:rsidRPr="00000000" w:rsidDel="00000000">
        <w:rPr>
          <w:rtl w:val="0"/>
        </w:rPr>
        <w:t xml:space="preserve">apmērā uz Izglītības un zinātnes ministrijas 2021. gada budžeta apakšprogrammu 09.16.00 "Dotācija nacionālas nozīmes starptautisku sporta pasākumu organizēšanai Latvijā", lai 2021. gadā segtu izdevumus saistībā ar Latvijā paredzēto nacionālas nozīmes starptautisku sporta sacensību organizēšanu,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2021./2022. gada sezonas FIL pasaules kausa posma kamaniņu sportā organizēšanai (biedrībai "Latvijas Kamaniņu sporta federācija") – 120 000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2021./2022. gada sezonas IBSF pasaules kausa posma skeletonā un bobslejā divniekiem organizēšanai (biedrībai "Latvijas Bobsleja un skeletona federācija") – 120 000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2021./2022. gada sezonas IBSF Eiropas kausa posma skeletonā un bobslejā divniekiem organizēšanai (biedrībai "Latvijas Bobsleja un skeletona federācija") – 100 000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un zinātnes ministrijai normatīvajos aktos noteiktajā kārtībā sagatavot un iesniegt Finanšu ministrijā pieprasījumu valsts budžeta apropriācijas pārdalei atbilstoši šā rīkojuma 1. punktam.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1. punktā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pienākumu izpildītājs ‒ 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Reirs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ministra pienākumu izpildītājs ‒ Ministru prezidenta biedrs, tieslietu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Bordāns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21-TA-1348</w:t>
    </w:r>
    <w:r>
      <w:br/>
    </w:r>
    <w:r w:rsidR="00000000" w:rsidRPr="00000000" w:rsidDel="00000000">
      <w:rPr>
        <w:rtl w:val="0"/>
      </w:rPr>
      <w:t xml:space="preserve">Izdrukāts 29.07.2026. 23.00 - 1.0.VK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21-TA-1348</w:t>
    </w:r>
    <w:r>
      <w:br/>
    </w:r>
    <w:r w:rsidR="00000000" w:rsidRPr="00000000" w:rsidDel="00000000">
      <w:rPr>
        <w:rtl w:val="0"/>
      </w:rPr>
      <w:t xml:space="preserve">Izdrukāts 29.07.2026. 23.00 - 1.0.VK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rīkojuma_projekts_21-TA-1348.docx</dc:title>
</cp:coreProperties>
</file>

<file path=docProps/custom.xml><?xml version="1.0" encoding="utf-8"?>
<Properties xmlns="http://schemas.openxmlformats.org/officeDocument/2006/custom-properties" xmlns:vt="http://schemas.openxmlformats.org/officeDocument/2006/docPropsVTypes"/>
</file>