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septembrī (prot. Nr. 48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(Latvijas Vēstnesis, 2011, 118. nr.; 2013, 62., 194. nr.; 2014, 206. nr.; 2015, 228. nr.; 2016, 162. nr.; 2017, 41. nr.; 2018, 91., 179. nr.; 2021, 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2023.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7.11.1. budžeta apakšprogrammā 11.01.00 "Pilsonības un migrācijas lietu pārvalde" 11 767 700 </w:t>
      </w:r>
      <w:r w:rsidR="00000000" w:rsidRPr="00000000" w:rsidDel="00000000">
        <w:rPr>
          <w:i w:val="1"/>
          <w:rtl w:val="0"/>
        </w:rPr>
        <w:t xml:space="preserve">euro</w:t>
      </w:r>
      <w:r w:rsidR="00000000" w:rsidRPr="00000000" w:rsidDel="00000000">
        <w:rPr>
          <w:rtl w:val="0"/>
        </w:rPr>
        <w:t xml:space="preserve"> (kārtējiem izdevumiem 7 279 956 </w:t>
      </w:r>
      <w:r w:rsidR="00000000" w:rsidRPr="00000000" w:rsidDel="00000000">
        <w:rPr>
          <w:i w:val="1"/>
          <w:rtl w:val="0"/>
        </w:rPr>
        <w:t xml:space="preserve">euro </w:t>
      </w:r>
      <w:r w:rsidR="00000000" w:rsidRPr="00000000" w:rsidDel="00000000">
        <w:rPr>
          <w:rtl w:val="0"/>
        </w:rPr>
        <w:t xml:space="preserve">(precēm un pakalpojumiem), no tiem personu apliecinošu dokumentu sagatavju iegādei 6 531 911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767 378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7.11.2. budžeta apakšprogrammā 02.03.00 "Vienotās sakaru un informācijas sistēmas uzturēšana un vadība" 291 086 </w:t>
      </w:r>
      <w:r w:rsidR="00000000" w:rsidRPr="00000000" w:rsidDel="00000000">
        <w:rPr>
          <w:i w:val="1"/>
          <w:rtl w:val="0"/>
        </w:rPr>
        <w:t xml:space="preserve">euro</w:t>
      </w:r>
      <w:r w:rsidR="00000000" w:rsidRPr="00000000" w:rsidDel="00000000">
        <w:rPr>
          <w:rtl w:val="0"/>
        </w:rPr>
        <w:t xml:space="preserve"> (kārtējiem izdevumiem 208 927 </w:t>
      </w:r>
      <w:r w:rsidR="00000000" w:rsidRPr="00000000" w:rsidDel="00000000">
        <w:rPr>
          <w:i w:val="1"/>
          <w:rtl w:val="0"/>
        </w:rPr>
        <w:t xml:space="preserve">euro</w:t>
      </w:r>
      <w:r w:rsidR="00000000" w:rsidRPr="00000000" w:rsidDel="00000000">
        <w:rPr>
          <w:rtl w:val="0"/>
        </w:rPr>
        <w:t xml:space="preserve"> (precēm un pakalpojumiem) un pamatkapitāla veidošanai 82 159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7.12.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2024.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7.12.1. budžeta apakšprogrammā 11.01.00 "Pilsonības un migrācijas lietu pārvalde"  9 883 864 </w:t>
      </w:r>
      <w:r w:rsidR="00000000" w:rsidRPr="00000000" w:rsidDel="00000000">
        <w:rPr>
          <w:i w:val="1"/>
          <w:rtl w:val="0"/>
        </w:rPr>
        <w:t xml:space="preserve">euro</w:t>
      </w:r>
      <w:r w:rsidR="00000000" w:rsidRPr="00000000" w:rsidDel="00000000">
        <w:rPr>
          <w:rtl w:val="0"/>
        </w:rPr>
        <w:t xml:space="preserve"> (kārtējiem izdevumiem 6 006 912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5 323 695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7.12.2. budžeta apakšprogrammā 02.03.00 "Vienotās sakaru un informācijas sistēmas uzturēšana un vadība" 236 548 </w:t>
      </w:r>
      <w:r w:rsidR="00000000" w:rsidRPr="00000000" w:rsidDel="00000000">
        <w:rPr>
          <w:i w:val="1"/>
          <w:rtl w:val="0"/>
        </w:rPr>
        <w:t xml:space="preserve">euro</w:t>
      </w:r>
      <w:r w:rsidR="00000000" w:rsidRPr="00000000" w:rsidDel="00000000">
        <w:rPr>
          <w:rtl w:val="0"/>
        </w:rPr>
        <w:t xml:space="preserve"> (kārtējiem izdevumiem 224 448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2025.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7.13.1. apakšprogrammā 11.01.00 "Pilsonības un migrācijas lietu pārvalde" 7 352 310 </w:t>
      </w:r>
      <w:r w:rsidR="00000000" w:rsidRPr="00000000" w:rsidDel="00000000">
        <w:rPr>
          <w:i w:val="1"/>
          <w:rtl w:val="0"/>
        </w:rPr>
        <w:t xml:space="preserve">euro</w:t>
      </w:r>
      <w:r w:rsidR="00000000" w:rsidRPr="00000000" w:rsidDel="00000000">
        <w:rPr>
          <w:rtl w:val="0"/>
        </w:rPr>
        <w:t xml:space="preserve"> (kārtējiem izdevumiem 3 475 358</w:t>
      </w:r>
      <w:r w:rsidR="00000000" w:rsidRPr="00000000" w:rsidDel="00000000">
        <w:rPr>
          <w:i w:val="1"/>
          <w:rtl w:val="0"/>
        </w:rPr>
        <w:t xml:space="preserve"> euro</w:t>
      </w:r>
      <w:r w:rsidR="00000000" w:rsidRPr="00000000" w:rsidDel="00000000">
        <w:rPr>
          <w:rtl w:val="0"/>
        </w:rPr>
        <w:t xml:space="preserve"> (precēm un pakalpojumiem), no tiem personu apliecinošu dokumentu sagatavju iegādei 2 618 721</w:t>
      </w:r>
      <w:r w:rsidR="00000000" w:rsidRPr="00000000" w:rsidDel="00000000">
        <w:rPr>
          <w:i w:val="1"/>
          <w:rtl w:val="0"/>
        </w:rPr>
        <w:t xml:space="preserve"> 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7.13.2. budžeta apakšprogrammā 02.03.00 "Vienotās sakaru un informācijas sistēmas uzturēšana un vadība" 236 548 </w:t>
      </w:r>
      <w:r w:rsidR="00000000" w:rsidRPr="00000000" w:rsidDel="00000000">
        <w:rPr>
          <w:i w:val="1"/>
          <w:rtl w:val="0"/>
        </w:rPr>
        <w:t xml:space="preserve">euro</w:t>
      </w:r>
      <w:r w:rsidR="00000000" w:rsidRPr="00000000" w:rsidDel="00000000">
        <w:rPr>
          <w:rtl w:val="0"/>
        </w:rPr>
        <w:t xml:space="preserve"> (kārtējiem izdevumiem 224 448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7.14.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 2026.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7.14.1. budžeta  apakšprogrammā 11.01.00 "Pilsonības un migrācijas lietu pārvalde" 6 558 175 </w:t>
      </w:r>
      <w:r w:rsidR="00000000" w:rsidRPr="00000000" w:rsidDel="00000000">
        <w:rPr>
          <w:i w:val="1"/>
          <w:rtl w:val="0"/>
        </w:rPr>
        <w:t xml:space="preserve">euro</w:t>
      </w:r>
      <w:r w:rsidR="00000000" w:rsidRPr="00000000" w:rsidDel="00000000">
        <w:rPr>
          <w:rtl w:val="0"/>
        </w:rPr>
        <w:t xml:space="preserve"> (kārtējiem izdevumiem 2 681 223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1 858 386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7.14.2. budžeta apakšprogrammā 02.03.00 "Vienotās sakaru un informācijas sistēmas uzturēšana un vadība" 151 848 </w:t>
      </w:r>
      <w:r w:rsidR="00000000" w:rsidRPr="00000000" w:rsidDel="00000000">
        <w:rPr>
          <w:i w:val="1"/>
          <w:rtl w:val="0"/>
        </w:rPr>
        <w:t xml:space="preserve">euro</w:t>
      </w:r>
      <w:r w:rsidR="00000000" w:rsidRPr="00000000" w:rsidDel="00000000">
        <w:rPr>
          <w:rtl w:val="0"/>
        </w:rPr>
        <w:t xml:space="preserve"> (kārtējiem izdevumiem 139 748</w:t>
      </w:r>
      <w:r w:rsidR="00000000" w:rsidRPr="00000000" w:rsidDel="00000000">
        <w:rPr>
          <w:i w:val="1"/>
          <w:rtl w:val="0"/>
        </w:rPr>
        <w:t xml:space="preserve"> euro</w:t>
      </w:r>
      <w:r w:rsidR="00000000" w:rsidRPr="00000000" w:rsidDel="00000000">
        <w:rPr>
          <w:rtl w:val="0"/>
        </w:rPr>
        <w:t xml:space="preserve"> (precēm un pakalpojumiem) un pamatkapitāla veidošanai 12 100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7.15.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"7.15. 2027.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7.15.1. apakšprogrammā 11.01.00 "Pilsonības un migrācijas lietu pārvalde" 2 109 867 </w:t>
      </w:r>
      <w:r w:rsidR="00000000" w:rsidRPr="00000000" w:rsidDel="00000000">
        <w:rPr>
          <w:i w:val="1"/>
          <w:rtl w:val="0"/>
        </w:rPr>
        <w:t xml:space="preserve">euro</w:t>
      </w:r>
      <w:r w:rsidR="00000000" w:rsidRPr="00000000" w:rsidDel="00000000">
        <w:rPr>
          <w:rtl w:val="0"/>
        </w:rPr>
        <w:t xml:space="preserve"> (kārtējiem izdevumiem 1 953 281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1 197 184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7.15.2. budžeta apakšprogrammā 02.03.00 "Vienotās sakaru un informācijas sistēmas uzturēšana un vadība" 151 848  </w:t>
      </w:r>
      <w:r w:rsidR="00000000" w:rsidRPr="00000000" w:rsidDel="00000000">
        <w:rPr>
          <w:i w:val="1"/>
          <w:rtl w:val="0"/>
        </w:rPr>
        <w:t xml:space="preserve">euro</w:t>
      </w:r>
      <w:r w:rsidR="00000000" w:rsidRPr="00000000" w:rsidDel="00000000">
        <w:rPr>
          <w:rtl w:val="0"/>
        </w:rPr>
        <w:t xml:space="preserve"> (kārtējiem izdevumiem 139 748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valsts nodevas par pasu izsniegšanu 2022. gadā ne mazāk kā 3 025 301 </w:t>
      </w:r>
      <w:r w:rsidR="00000000" w:rsidRPr="00000000" w:rsidDel="00000000">
        <w:rPr>
          <w:i w:val="1"/>
          <w:rtl w:val="0"/>
        </w:rPr>
        <w:t xml:space="preserve">euro</w:t>
      </w:r>
      <w:r w:rsidR="00000000" w:rsidRPr="00000000" w:rsidDel="00000000">
        <w:rPr>
          <w:rtl w:val="0"/>
        </w:rPr>
        <w:t xml:space="preserve">, 2023. gadā ne mazāk kā 8 794 080 </w:t>
      </w:r>
      <w:r w:rsidR="00000000" w:rsidRPr="00000000" w:rsidDel="00000000">
        <w:rPr>
          <w:i w:val="1"/>
          <w:rtl w:val="0"/>
        </w:rPr>
        <w:t xml:space="preserve">euro</w:t>
      </w:r>
      <w:r w:rsidR="00000000" w:rsidRPr="00000000" w:rsidDel="00000000">
        <w:rPr>
          <w:rtl w:val="0"/>
        </w:rPr>
        <w:t xml:space="preserve">, 2024. gadā ne mazāk kā 6 088 527 </w:t>
      </w:r>
      <w:r w:rsidR="00000000" w:rsidRPr="00000000" w:rsidDel="00000000">
        <w:rPr>
          <w:i w:val="1"/>
          <w:rtl w:val="0"/>
        </w:rPr>
        <w:t xml:space="preserve">euro</w:t>
      </w:r>
      <w:r w:rsidR="00000000" w:rsidRPr="00000000" w:rsidDel="00000000">
        <w:rPr>
          <w:rtl w:val="0"/>
        </w:rPr>
        <w:t xml:space="preserve">, 2025. gadā ne mazāk kā 4 892 773 </w:t>
      </w:r>
      <w:r w:rsidR="00000000" w:rsidRPr="00000000" w:rsidDel="00000000">
        <w:rPr>
          <w:i w:val="1"/>
          <w:rtl w:val="0"/>
        </w:rPr>
        <w:t xml:space="preserve">euro</w:t>
      </w:r>
      <w:r w:rsidR="00000000" w:rsidRPr="00000000" w:rsidDel="00000000">
        <w:rPr>
          <w:rtl w:val="0"/>
        </w:rPr>
        <w:t xml:space="preserve">, 2026. gadā ne mazāk kā 4 328 397 </w:t>
      </w:r>
      <w:r w:rsidR="00000000" w:rsidRPr="00000000" w:rsidDel="00000000">
        <w:rPr>
          <w:i w:val="1"/>
          <w:rtl w:val="0"/>
        </w:rPr>
        <w:t xml:space="preserve">euro </w:t>
      </w:r>
      <w:r w:rsidR="00000000" w:rsidRPr="00000000" w:rsidDel="00000000">
        <w:rPr>
          <w:rtl w:val="0"/>
        </w:rPr>
        <w:t xml:space="preserve"> un 2027. gadā ne mazāk kā 2 409 394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valsts nodevas par personas apliecības izsniegšanu 2022. gadā ne mazāk kā  5 995 910 </w:t>
      </w:r>
      <w:r w:rsidR="00000000" w:rsidRPr="00000000" w:rsidDel="00000000">
        <w:rPr>
          <w:i w:val="1"/>
          <w:rtl w:val="0"/>
        </w:rPr>
        <w:t xml:space="preserve">euro</w:t>
      </w:r>
      <w:r w:rsidR="00000000" w:rsidRPr="00000000" w:rsidDel="00000000">
        <w:rPr>
          <w:rtl w:val="0"/>
        </w:rPr>
        <w:t xml:space="preserve">, 2023. gadā ne mazāk kā 6 582 173 </w:t>
      </w:r>
      <w:r w:rsidR="00000000" w:rsidRPr="00000000" w:rsidDel="00000000">
        <w:rPr>
          <w:i w:val="1"/>
          <w:rtl w:val="0"/>
        </w:rPr>
        <w:t xml:space="preserve">euro</w:t>
      </w:r>
      <w:r w:rsidR="00000000" w:rsidRPr="00000000" w:rsidDel="00000000">
        <w:rPr>
          <w:rtl w:val="0"/>
        </w:rPr>
        <w:t xml:space="preserve">, 2024. gadā ne mazāk kā 5 025 817</w:t>
      </w:r>
      <w:r w:rsidR="00000000" w:rsidRPr="00000000" w:rsidDel="00000000">
        <w:rPr>
          <w:i w:val="1"/>
          <w:rtl w:val="0"/>
        </w:rPr>
        <w:t xml:space="preserve"> euro</w:t>
      </w:r>
      <w:r w:rsidR="00000000" w:rsidRPr="00000000" w:rsidDel="00000000">
        <w:rPr>
          <w:rtl w:val="0"/>
        </w:rPr>
        <w:t xml:space="preserve">, 2025. gadā ne mazāk kā 1 302 745 </w:t>
      </w:r>
      <w:r w:rsidR="00000000" w:rsidRPr="00000000" w:rsidDel="00000000">
        <w:rPr>
          <w:i w:val="1"/>
          <w:rtl w:val="0"/>
        </w:rPr>
        <w:t xml:space="preserve">euro</w:t>
      </w:r>
      <w:r w:rsidR="00000000" w:rsidRPr="00000000" w:rsidDel="00000000">
        <w:rPr>
          <w:rtl w:val="0"/>
        </w:rPr>
        <w:t xml:space="preserve">, 2026. gadā ne mazāk kā 1 049 521</w:t>
      </w:r>
      <w:r w:rsidR="00000000" w:rsidRPr="00000000" w:rsidDel="00000000">
        <w:rPr>
          <w:i w:val="1"/>
          <w:rtl w:val="0"/>
        </w:rPr>
        <w:t xml:space="preserve"> euro</w:t>
      </w:r>
      <w:r w:rsidR="00000000" w:rsidRPr="00000000" w:rsidDel="00000000">
        <w:rPr>
          <w:rtl w:val="0"/>
        </w:rPr>
        <w:t xml:space="preserve">, 2027. gadā ne mazāk kā 1 804 734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22-TA-2204</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22-TA-2204</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rīkojuma_(grozījumu)_projekts_22-TA-2204.docx</dc:title>
</cp:coreProperties>
</file>

<file path=docProps/custom.xml><?xml version="1.0" encoding="utf-8"?>
<Properties xmlns="http://schemas.openxmlformats.org/officeDocument/2006/custom-properties" xmlns:vt="http://schemas.openxmlformats.org/officeDocument/2006/docPropsVTypes"/>
</file>