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Valsts ieņēmumu dienesta sniegto atbalstu Covid-19 krīzes pārvarēšanai"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22-TA-1188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