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9.oktobra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aizsardzības plāna izstrādes priekšlikums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22.03.2022. noteikumiem Nr. 184)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76875" cy="65627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76875" cy="656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38775" cy="24384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438775" cy="243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