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un Eiropas Savienības atbalsta piešķiršanu dzīvnieku, sējumu un stādījumu apdrošināšanai 2023.–2027. gada plānošanas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22-TA-3189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