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Saeimas lēmumprojekts "Saeimas lēmuma projekts "Par termiņa pagarināšanu Latvijas Nacionālo bruņoto spēku karavīru dalībai pret teroristisko organizāciju ISIL/Da’esh vērstajā starptautiskās koalīcijas militārajā operācijā Inherent Resolve""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Saeimas lēmuma "Par termiņa pagarināšanu Latvijas Nacionālo bruņoto spēku karavīru dalībai pret teroristisko organizāciju ISIL/Da’esh vērstajā starptautiskās koalīcijas militārajā operācijā Inherent Resolve " (turpmāk – Saeimas lēmums)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Saeimas lēmuma 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Noteikt, ka atbildīgais par Saeimas lēmuma projekta turpmāko virzību Saeimā ir aizsardzības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22-TA-116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