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B1655" w14:textId="14A0BD0D" w:rsidR="00F37FF6" w:rsidRPr="00A125E8" w:rsidRDefault="00F37FF6" w:rsidP="00F37FF6">
      <w:pPr>
        <w:autoSpaceDE w:val="0"/>
        <w:autoSpaceDN w:val="0"/>
        <w:adjustRightInd w:val="0"/>
        <w:jc w:val="right"/>
        <w:textAlignment w:val="baseline"/>
        <w:rPr>
          <w:rFonts w:ascii="Times New Roman" w:eastAsia="Times New Roman" w:hAnsi="Times New Roman" w:cs="Calibri"/>
          <w:sz w:val="28"/>
          <w:lang w:val="en-GB" w:eastAsia="en-GB"/>
        </w:rPr>
      </w:pPr>
      <w:r w:rsidRPr="00A125E8">
        <w:rPr>
          <w:rFonts w:ascii="Times New Roman" w:eastAsia="Times New Roman" w:hAnsi="Times New Roman" w:cs="Calibri"/>
          <w:sz w:val="28"/>
          <w:lang w:val="en-GB" w:eastAsia="en-GB"/>
        </w:rPr>
        <w:t xml:space="preserve">10. pielikums </w:t>
      </w:r>
    </w:p>
    <w:p w14:paraId="6444B310" w14:textId="77777777" w:rsidR="00F37FF6" w:rsidRPr="00A125E8" w:rsidRDefault="00F37FF6" w:rsidP="00F37FF6">
      <w:pPr>
        <w:autoSpaceDE w:val="0"/>
        <w:autoSpaceDN w:val="0"/>
        <w:adjustRightInd w:val="0"/>
        <w:jc w:val="right"/>
        <w:textAlignment w:val="baseline"/>
        <w:rPr>
          <w:rFonts w:ascii="Times New Roman" w:eastAsia="Times New Roman" w:hAnsi="Times New Roman" w:cs="Calibri"/>
          <w:sz w:val="28"/>
          <w:lang w:val="en-GB" w:eastAsia="en-GB"/>
        </w:rPr>
      </w:pPr>
      <w:r w:rsidRPr="00A125E8">
        <w:rPr>
          <w:rFonts w:ascii="Times New Roman" w:eastAsia="Times New Roman" w:hAnsi="Times New Roman" w:cs="Calibri"/>
          <w:sz w:val="28"/>
          <w:lang w:val="en-GB" w:eastAsia="en-GB"/>
        </w:rPr>
        <w:t xml:space="preserve">Ministru kabineta </w:t>
      </w:r>
    </w:p>
    <w:p w14:paraId="3A965424" w14:textId="77777777" w:rsidR="00F37FF6" w:rsidRPr="00A125E8" w:rsidRDefault="00F37FF6" w:rsidP="00F37FF6">
      <w:pPr>
        <w:jc w:val="right"/>
        <w:rPr>
          <w:rFonts w:ascii="Times New Roman" w:eastAsia="Times New Roman" w:hAnsi="Times New Roman" w:cs="Calibri"/>
          <w:sz w:val="28"/>
          <w:lang w:val="en-GB" w:eastAsia="en-GB"/>
        </w:rPr>
      </w:pPr>
      <w:r w:rsidRPr="00A125E8">
        <w:rPr>
          <w:rFonts w:ascii="Times New Roman" w:eastAsia="Times New Roman" w:hAnsi="Times New Roman" w:cs="Calibri"/>
          <w:sz w:val="28"/>
          <w:lang w:val="en-GB" w:eastAsia="en-GB"/>
        </w:rPr>
        <w:t>2023. gada 19. decembra</w:t>
      </w:r>
    </w:p>
    <w:p w14:paraId="3426AF10" w14:textId="77777777" w:rsidR="00F37FF6" w:rsidRPr="00A125E8" w:rsidRDefault="00F37FF6" w:rsidP="00F37FF6">
      <w:pPr>
        <w:jc w:val="right"/>
        <w:rPr>
          <w:rFonts w:ascii="Times New Roman" w:eastAsia="Times New Roman" w:hAnsi="Times New Roman" w:cs="Calibri"/>
          <w:sz w:val="28"/>
          <w:lang w:val="en-GB" w:eastAsia="en-GB"/>
        </w:rPr>
      </w:pPr>
      <w:r w:rsidRPr="00A125E8">
        <w:rPr>
          <w:rFonts w:ascii="Times New Roman" w:eastAsia="Times New Roman" w:hAnsi="Times New Roman" w:cs="Calibri"/>
          <w:sz w:val="28"/>
          <w:lang w:val="en-GB" w:eastAsia="en-GB"/>
        </w:rPr>
        <w:t xml:space="preserve">noteikumiem Nr. </w:t>
      </w:r>
      <w:r w:rsidRPr="00A125E8">
        <w:rPr>
          <w:rFonts w:ascii="Times New Roman" w:eastAsia="Times New Roman" w:hAnsi="Times New Roman" w:cs="Calibri"/>
          <w:sz w:val="28"/>
          <w:lang w:val="en-GB" w:eastAsia="en-GB"/>
        </w:rPr>
        <w:t>822</w:t>
      </w:r>
    </w:p>
    <w:p w14:paraId="36B3BBDC" w14:textId="77777777" w:rsidR="00F37FF6" w:rsidRPr="00A125E8" w:rsidRDefault="00F37FF6" w:rsidP="00F37FF6">
      <w:pPr>
        <w:pStyle w:val="BodyText"/>
        <w:spacing w:after="0" w:line="240" w:lineRule="auto"/>
        <w:jc w:val="center"/>
        <w:rPr>
          <w:rFonts w:ascii="Times New Roman" w:hAnsi="Times New Roman"/>
          <w:b/>
          <w:bCs/>
          <w:sz w:val="28"/>
          <w:szCs w:val="28"/>
          <w:lang w:val="en-GB"/>
        </w:rPr>
      </w:pPr>
    </w:p>
    <w:p w14:paraId="17B03738" w14:textId="354517ED" w:rsidR="00132533" w:rsidRPr="00A125E8" w:rsidRDefault="000C4712" w:rsidP="00F37FF6">
      <w:pPr>
        <w:pStyle w:val="BodyText"/>
        <w:spacing w:after="0" w:line="240" w:lineRule="auto"/>
        <w:jc w:val="center"/>
        <w:rPr>
          <w:rFonts w:ascii="Times New Roman" w:hAnsi="Times New Roman"/>
          <w:b/>
          <w:bCs/>
          <w:sz w:val="28"/>
          <w:szCs w:val="28"/>
          <w:lang w:val="en-GB"/>
        </w:rPr>
      </w:pPr>
      <w:r w:rsidRPr="00A125E8">
        <w:rPr>
          <w:rFonts w:ascii="Times New Roman" w:hAnsi="Times New Roman"/>
          <w:b/>
          <w:bCs/>
          <w:sz w:val="28"/>
          <w:szCs w:val="28"/>
          <w:lang w:val="en-GB"/>
        </w:rPr>
        <w:t xml:space="preserve">Atsevišķu ārvalstu vai starptautisku organizāciju klasificēto dokumentu apzīmējumi </w:t>
      </w:r>
    </w:p>
    <w:p w14:paraId="5E4330B7" w14:textId="77777777" w:rsidR="000C4712" w:rsidRPr="00A125E8" w:rsidRDefault="000C4712" w:rsidP="00F37FF6">
      <w:pPr>
        <w:pStyle w:val="BodyText"/>
        <w:spacing w:after="0" w:line="240" w:lineRule="auto"/>
        <w:jc w:val="center"/>
        <w:rPr>
          <w:rFonts w:ascii="Times New Roman" w:hAnsi="Times New Roman"/>
          <w:sz w:val="28"/>
          <w:szCs w:val="28"/>
          <w:lang w:val="en-GB"/>
        </w:rPr>
      </w:pPr>
    </w:p>
    <w:tbl>
      <w:tblPr>
        <w:tblW w:w="9645" w:type="dxa"/>
        <w:tblLayout w:type="fixed"/>
        <w:tblCellMar>
          <w:top w:w="28" w:type="dxa"/>
          <w:left w:w="28" w:type="dxa"/>
          <w:bottom w:w="28" w:type="dxa"/>
          <w:right w:w="28" w:type="dxa"/>
        </w:tblCellMar>
        <w:tblLook w:val="0000" w:firstRow="0" w:lastRow="0" w:firstColumn="0" w:lastColumn="0" w:noHBand="0" w:noVBand="0"/>
      </w:tblPr>
      <w:tblGrid>
        <w:gridCol w:w="1557"/>
        <w:gridCol w:w="2163"/>
        <w:gridCol w:w="2265"/>
        <w:gridCol w:w="1725"/>
        <w:gridCol w:w="1935"/>
      </w:tblGrid>
      <w:tr w:rsidR="00132533" w:rsidRPr="00A125E8" w14:paraId="541BFC61" w14:textId="77777777" w:rsidTr="008E48CD">
        <w:tc>
          <w:tcPr>
            <w:tcW w:w="1557" w:type="dxa"/>
            <w:tcBorders>
              <w:top w:val="single" w:sz="2" w:space="0" w:color="000000"/>
              <w:left w:val="single" w:sz="2" w:space="0" w:color="000000"/>
              <w:bottom w:val="single" w:sz="2" w:space="0" w:color="000000"/>
            </w:tcBorders>
          </w:tcPr>
          <w:p w14:paraId="52B0C05C" w14:textId="77777777" w:rsidR="00132533" w:rsidRPr="00A125E8" w:rsidRDefault="008E48CD">
            <w:pPr>
              <w:pStyle w:val="TableContents"/>
              <w:jc w:val="center"/>
              <w:rPr>
                <w:b/>
                <w:bCs/>
                <w:lang w:val="en-GB"/>
              </w:rPr>
            </w:pPr>
            <w:r w:rsidRPr="00A125E8">
              <w:rPr>
                <w:rFonts w:ascii="Times New Roman" w:hAnsi="Times New Roman"/>
                <w:b/>
                <w:bCs/>
                <w:sz w:val="20"/>
                <w:szCs w:val="20"/>
                <w:lang w:val="en-GB"/>
              </w:rPr>
              <w:t>Valsts</w:t>
            </w:r>
          </w:p>
        </w:tc>
        <w:tc>
          <w:tcPr>
            <w:tcW w:w="2163" w:type="dxa"/>
            <w:tcBorders>
              <w:top w:val="single" w:sz="2" w:space="0" w:color="000000"/>
              <w:left w:val="single" w:sz="2" w:space="0" w:color="000000"/>
              <w:bottom w:val="single" w:sz="2" w:space="0" w:color="000000"/>
            </w:tcBorders>
          </w:tcPr>
          <w:p w14:paraId="61D06821" w14:textId="77777777" w:rsidR="00132533" w:rsidRPr="00A125E8" w:rsidRDefault="000C4712">
            <w:pPr>
              <w:pStyle w:val="TableContents"/>
              <w:jc w:val="center"/>
              <w:rPr>
                <w:b/>
                <w:bCs/>
                <w:lang w:val="en-GB"/>
              </w:rPr>
            </w:pPr>
            <w:r w:rsidRPr="00A125E8">
              <w:rPr>
                <w:rFonts w:ascii="Times New Roman" w:hAnsi="Times New Roman"/>
                <w:b/>
                <w:bCs/>
                <w:sz w:val="20"/>
                <w:szCs w:val="20"/>
                <w:lang w:val="en-GB"/>
              </w:rPr>
              <w:t xml:space="preserve">Nato Restricted </w:t>
            </w:r>
          </w:p>
        </w:tc>
        <w:tc>
          <w:tcPr>
            <w:tcW w:w="2265" w:type="dxa"/>
            <w:tcBorders>
              <w:top w:val="single" w:sz="2" w:space="0" w:color="000000"/>
              <w:left w:val="single" w:sz="2" w:space="0" w:color="000000"/>
              <w:bottom w:val="single" w:sz="2" w:space="0" w:color="000000"/>
            </w:tcBorders>
          </w:tcPr>
          <w:p w14:paraId="1337AA9C" w14:textId="77777777" w:rsidR="00132533" w:rsidRPr="00A125E8" w:rsidRDefault="000C4712">
            <w:pPr>
              <w:pStyle w:val="TableContents"/>
              <w:jc w:val="center"/>
              <w:rPr>
                <w:b/>
                <w:bCs/>
                <w:lang w:val="en-GB"/>
              </w:rPr>
            </w:pPr>
            <w:r w:rsidRPr="00A125E8">
              <w:rPr>
                <w:rFonts w:ascii="Times New Roman" w:hAnsi="Times New Roman"/>
                <w:b/>
                <w:bCs/>
                <w:sz w:val="20"/>
                <w:szCs w:val="20"/>
                <w:lang w:val="en-GB"/>
              </w:rPr>
              <w:t>Nato Confidential</w:t>
            </w:r>
          </w:p>
        </w:tc>
        <w:tc>
          <w:tcPr>
            <w:tcW w:w="1725" w:type="dxa"/>
            <w:tcBorders>
              <w:top w:val="single" w:sz="2" w:space="0" w:color="000000"/>
              <w:left w:val="single" w:sz="2" w:space="0" w:color="000000"/>
              <w:bottom w:val="single" w:sz="2" w:space="0" w:color="000000"/>
            </w:tcBorders>
          </w:tcPr>
          <w:p w14:paraId="5998D65F" w14:textId="77777777" w:rsidR="00132533" w:rsidRPr="00A125E8" w:rsidRDefault="000C4712">
            <w:pPr>
              <w:pStyle w:val="TableContents"/>
              <w:jc w:val="center"/>
              <w:rPr>
                <w:b/>
                <w:bCs/>
                <w:lang w:val="en-GB"/>
              </w:rPr>
            </w:pPr>
            <w:r w:rsidRPr="00A125E8">
              <w:rPr>
                <w:rFonts w:ascii="Times New Roman" w:hAnsi="Times New Roman"/>
                <w:b/>
                <w:bCs/>
                <w:sz w:val="20"/>
                <w:szCs w:val="20"/>
                <w:lang w:val="en-GB"/>
              </w:rPr>
              <w:t>Nato Secret</w:t>
            </w:r>
          </w:p>
        </w:tc>
        <w:tc>
          <w:tcPr>
            <w:tcW w:w="1935" w:type="dxa"/>
            <w:tcBorders>
              <w:top w:val="single" w:sz="2" w:space="0" w:color="000000"/>
              <w:left w:val="single" w:sz="2" w:space="0" w:color="000000"/>
              <w:bottom w:val="single" w:sz="2" w:space="0" w:color="000000"/>
              <w:right w:val="single" w:sz="2" w:space="0" w:color="000000"/>
            </w:tcBorders>
          </w:tcPr>
          <w:p w14:paraId="5764E116" w14:textId="77777777" w:rsidR="00132533" w:rsidRPr="00A125E8" w:rsidRDefault="000C4712">
            <w:pPr>
              <w:pStyle w:val="TableContents"/>
              <w:jc w:val="center"/>
              <w:rPr>
                <w:b/>
                <w:bCs/>
                <w:lang w:val="en-GB"/>
              </w:rPr>
            </w:pPr>
            <w:r w:rsidRPr="00A125E8">
              <w:rPr>
                <w:rFonts w:ascii="Times New Roman" w:hAnsi="Times New Roman"/>
                <w:b/>
                <w:bCs/>
                <w:sz w:val="20"/>
                <w:szCs w:val="20"/>
                <w:lang w:val="en-GB"/>
              </w:rPr>
              <w:t>Cosmic Top Secret</w:t>
            </w:r>
          </w:p>
        </w:tc>
      </w:tr>
      <w:tr w:rsidR="00132533" w:rsidRPr="00A125E8" w14:paraId="122633B8" w14:textId="77777777" w:rsidTr="008E48CD">
        <w:tc>
          <w:tcPr>
            <w:tcW w:w="1557" w:type="dxa"/>
            <w:tcBorders>
              <w:left w:val="single" w:sz="2" w:space="0" w:color="000000"/>
              <w:bottom w:val="single" w:sz="2" w:space="0" w:color="000000"/>
            </w:tcBorders>
          </w:tcPr>
          <w:p w14:paraId="50AE0AF3"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Albānija</w:t>
            </w:r>
          </w:p>
        </w:tc>
        <w:tc>
          <w:tcPr>
            <w:tcW w:w="2163" w:type="dxa"/>
            <w:tcBorders>
              <w:left w:val="single" w:sz="2" w:space="0" w:color="000000"/>
              <w:bottom w:val="single" w:sz="2" w:space="0" w:color="000000"/>
            </w:tcBorders>
          </w:tcPr>
          <w:p w14:paraId="3FE6F3D4"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I KUFIZUAR </w:t>
            </w:r>
          </w:p>
        </w:tc>
        <w:tc>
          <w:tcPr>
            <w:tcW w:w="2265" w:type="dxa"/>
            <w:tcBorders>
              <w:left w:val="single" w:sz="2" w:space="0" w:color="000000"/>
              <w:bottom w:val="single" w:sz="2" w:space="0" w:color="000000"/>
            </w:tcBorders>
          </w:tcPr>
          <w:p w14:paraId="1A24E6E8"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KONFIDENCIAL </w:t>
            </w:r>
          </w:p>
        </w:tc>
        <w:tc>
          <w:tcPr>
            <w:tcW w:w="1725" w:type="dxa"/>
            <w:tcBorders>
              <w:left w:val="single" w:sz="2" w:space="0" w:color="000000"/>
              <w:bottom w:val="single" w:sz="2" w:space="0" w:color="000000"/>
            </w:tcBorders>
          </w:tcPr>
          <w:p w14:paraId="14BB126C"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SEKRET </w:t>
            </w:r>
          </w:p>
        </w:tc>
        <w:tc>
          <w:tcPr>
            <w:tcW w:w="1935" w:type="dxa"/>
            <w:tcBorders>
              <w:left w:val="single" w:sz="2" w:space="0" w:color="000000"/>
              <w:bottom w:val="single" w:sz="2" w:space="0" w:color="000000"/>
              <w:right w:val="single" w:sz="2" w:space="0" w:color="000000"/>
            </w:tcBorders>
          </w:tcPr>
          <w:p w14:paraId="67BE7F4A"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TEPËR SEKRET </w:t>
            </w:r>
          </w:p>
        </w:tc>
      </w:tr>
      <w:tr w:rsidR="00132533" w:rsidRPr="00A125E8" w14:paraId="4691314E" w14:textId="77777777" w:rsidTr="008E48CD">
        <w:tc>
          <w:tcPr>
            <w:tcW w:w="1557" w:type="dxa"/>
            <w:tcBorders>
              <w:left w:val="single" w:sz="2" w:space="0" w:color="000000"/>
              <w:bottom w:val="single" w:sz="2" w:space="0" w:color="000000"/>
            </w:tcBorders>
          </w:tcPr>
          <w:p w14:paraId="5E9ADAA8"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Beļģija</w:t>
            </w:r>
            <w:r w:rsidR="000C4712" w:rsidRPr="00A125E8">
              <w:rPr>
                <w:rFonts w:ascii="Times New Roman" w:hAnsi="Times New Roman"/>
                <w:sz w:val="20"/>
                <w:szCs w:val="20"/>
                <w:lang w:val="en-GB"/>
              </w:rPr>
              <w:t xml:space="preserve"> </w:t>
            </w:r>
          </w:p>
        </w:tc>
        <w:tc>
          <w:tcPr>
            <w:tcW w:w="2163" w:type="dxa"/>
            <w:tcBorders>
              <w:left w:val="single" w:sz="2" w:space="0" w:color="000000"/>
              <w:bottom w:val="single" w:sz="2" w:space="0" w:color="000000"/>
            </w:tcBorders>
          </w:tcPr>
          <w:p w14:paraId="75C33D70" w14:textId="77777777" w:rsidR="00132533" w:rsidRPr="00A125E8" w:rsidRDefault="00D15BA2">
            <w:pPr>
              <w:pStyle w:val="TableContents"/>
              <w:rPr>
                <w:rFonts w:ascii="Times New Roman" w:hAnsi="Times New Roman"/>
                <w:sz w:val="20"/>
                <w:szCs w:val="20"/>
                <w:lang w:val="en-GB"/>
              </w:rPr>
            </w:pPr>
            <w:r w:rsidRPr="00A125E8">
              <w:rPr>
                <w:rFonts w:ascii="Times New Roman" w:hAnsi="Times New Roman"/>
                <w:sz w:val="20"/>
                <w:szCs w:val="20"/>
                <w:lang w:val="en-GB"/>
              </w:rPr>
              <w:t>Nav nacionālā ekvivalenta</w:t>
            </w:r>
            <w:r w:rsidR="000C4712" w:rsidRPr="00A125E8">
              <w:rPr>
                <w:rFonts w:ascii="Times New Roman" w:hAnsi="Times New Roman"/>
                <w:sz w:val="20"/>
                <w:szCs w:val="20"/>
                <w:vertAlign w:val="superscript"/>
                <w:lang w:val="en-GB"/>
              </w:rPr>
              <w:t>1</w:t>
            </w:r>
            <w:r w:rsidR="000C4712" w:rsidRPr="00A125E8">
              <w:rPr>
                <w:rFonts w:ascii="Times New Roman" w:hAnsi="Times New Roman"/>
                <w:sz w:val="20"/>
                <w:szCs w:val="20"/>
                <w:lang w:val="en-GB"/>
              </w:rPr>
              <w:t xml:space="preserve"> </w:t>
            </w:r>
          </w:p>
        </w:tc>
        <w:tc>
          <w:tcPr>
            <w:tcW w:w="2265" w:type="dxa"/>
            <w:tcBorders>
              <w:left w:val="single" w:sz="2" w:space="0" w:color="000000"/>
              <w:bottom w:val="single" w:sz="2" w:space="0" w:color="000000"/>
            </w:tcBorders>
          </w:tcPr>
          <w:p w14:paraId="5E18ECCB"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CONFIDENTIEL VERTROUWELIJK </w:t>
            </w:r>
          </w:p>
        </w:tc>
        <w:tc>
          <w:tcPr>
            <w:tcW w:w="1725" w:type="dxa"/>
            <w:tcBorders>
              <w:left w:val="single" w:sz="2" w:space="0" w:color="000000"/>
              <w:bottom w:val="single" w:sz="2" w:space="0" w:color="000000"/>
            </w:tcBorders>
          </w:tcPr>
          <w:p w14:paraId="7D41125E"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SECRET GEHEIM </w:t>
            </w:r>
          </w:p>
        </w:tc>
        <w:tc>
          <w:tcPr>
            <w:tcW w:w="1935" w:type="dxa"/>
            <w:tcBorders>
              <w:left w:val="single" w:sz="2" w:space="0" w:color="000000"/>
              <w:bottom w:val="single" w:sz="2" w:space="0" w:color="000000"/>
              <w:right w:val="single" w:sz="2" w:space="0" w:color="000000"/>
            </w:tcBorders>
          </w:tcPr>
          <w:p w14:paraId="446A8C32"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TRÈS SECRET ZEER GEHEIM </w:t>
            </w:r>
          </w:p>
        </w:tc>
      </w:tr>
      <w:tr w:rsidR="00132533" w:rsidRPr="00A125E8" w14:paraId="0BDBE6C9" w14:textId="77777777" w:rsidTr="008E48CD">
        <w:tc>
          <w:tcPr>
            <w:tcW w:w="1557" w:type="dxa"/>
            <w:tcBorders>
              <w:left w:val="single" w:sz="2" w:space="0" w:color="000000"/>
              <w:bottom w:val="single" w:sz="2" w:space="0" w:color="000000"/>
            </w:tcBorders>
          </w:tcPr>
          <w:p w14:paraId="4B1D60B1"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Bulgārija</w:t>
            </w:r>
            <w:r w:rsidR="000C4712" w:rsidRPr="00A125E8">
              <w:rPr>
                <w:rFonts w:ascii="Times New Roman" w:hAnsi="Times New Roman"/>
                <w:sz w:val="20"/>
                <w:szCs w:val="20"/>
                <w:lang w:val="en-GB"/>
              </w:rPr>
              <w:t xml:space="preserve"> </w:t>
            </w:r>
          </w:p>
        </w:tc>
        <w:tc>
          <w:tcPr>
            <w:tcW w:w="2163" w:type="dxa"/>
            <w:tcBorders>
              <w:left w:val="single" w:sz="2" w:space="0" w:color="000000"/>
              <w:bottom w:val="single" w:sz="2" w:space="0" w:color="000000"/>
            </w:tcBorders>
          </w:tcPr>
          <w:p w14:paraId="41133A98"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ЗA CЛУЖΕБНО ПОЛЗВАНЕ </w:t>
            </w:r>
          </w:p>
        </w:tc>
        <w:tc>
          <w:tcPr>
            <w:tcW w:w="2265" w:type="dxa"/>
            <w:tcBorders>
              <w:left w:val="single" w:sz="2" w:space="0" w:color="000000"/>
              <w:bottom w:val="single" w:sz="2" w:space="0" w:color="000000"/>
            </w:tcBorders>
          </w:tcPr>
          <w:p w14:paraId="19BBC053"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ΠOBEPИTEЛHO </w:t>
            </w:r>
          </w:p>
        </w:tc>
        <w:tc>
          <w:tcPr>
            <w:tcW w:w="1725" w:type="dxa"/>
            <w:tcBorders>
              <w:left w:val="single" w:sz="2" w:space="0" w:color="000000"/>
              <w:bottom w:val="single" w:sz="2" w:space="0" w:color="000000"/>
            </w:tcBorders>
          </w:tcPr>
          <w:p w14:paraId="52CDE13B"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CEKPETHO </w:t>
            </w:r>
          </w:p>
        </w:tc>
        <w:tc>
          <w:tcPr>
            <w:tcW w:w="1935" w:type="dxa"/>
            <w:tcBorders>
              <w:left w:val="single" w:sz="2" w:space="0" w:color="000000"/>
              <w:bottom w:val="single" w:sz="2" w:space="0" w:color="000000"/>
              <w:right w:val="single" w:sz="2" w:space="0" w:color="000000"/>
            </w:tcBorders>
          </w:tcPr>
          <w:p w14:paraId="3F466D4D"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CTPOΓO CEKPETHO </w:t>
            </w:r>
          </w:p>
        </w:tc>
      </w:tr>
      <w:tr w:rsidR="00132533" w:rsidRPr="00A125E8" w14:paraId="4FF30B26" w14:textId="77777777" w:rsidTr="008E48CD">
        <w:tc>
          <w:tcPr>
            <w:tcW w:w="1557" w:type="dxa"/>
            <w:tcBorders>
              <w:left w:val="single" w:sz="2" w:space="0" w:color="000000"/>
              <w:bottom w:val="single" w:sz="2" w:space="0" w:color="000000"/>
            </w:tcBorders>
          </w:tcPr>
          <w:p w14:paraId="0E316F42"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Kanāda</w:t>
            </w:r>
          </w:p>
        </w:tc>
        <w:tc>
          <w:tcPr>
            <w:tcW w:w="2163" w:type="dxa"/>
            <w:tcBorders>
              <w:left w:val="single" w:sz="2" w:space="0" w:color="000000"/>
              <w:bottom w:val="single" w:sz="2" w:space="0" w:color="000000"/>
            </w:tcBorders>
          </w:tcPr>
          <w:p w14:paraId="19860056" w14:textId="77777777" w:rsidR="00132533" w:rsidRPr="00A125E8" w:rsidRDefault="00D15BA2">
            <w:pPr>
              <w:pStyle w:val="TableContents"/>
              <w:rPr>
                <w:rFonts w:ascii="Times New Roman" w:hAnsi="Times New Roman"/>
                <w:sz w:val="20"/>
                <w:szCs w:val="20"/>
                <w:lang w:val="en-GB"/>
              </w:rPr>
            </w:pPr>
            <w:r w:rsidRPr="00A125E8">
              <w:rPr>
                <w:rFonts w:ascii="Times New Roman" w:hAnsi="Times New Roman"/>
                <w:sz w:val="20"/>
                <w:szCs w:val="20"/>
                <w:lang w:val="en-GB"/>
              </w:rPr>
              <w:t>Nav nacionālā ekvivalenta</w:t>
            </w:r>
            <w:r w:rsidRPr="00A125E8">
              <w:rPr>
                <w:rFonts w:ascii="Times New Roman" w:hAnsi="Times New Roman"/>
                <w:sz w:val="20"/>
                <w:szCs w:val="20"/>
                <w:vertAlign w:val="superscript"/>
                <w:lang w:val="en-GB"/>
              </w:rPr>
              <w:t>1</w:t>
            </w:r>
          </w:p>
        </w:tc>
        <w:tc>
          <w:tcPr>
            <w:tcW w:w="2265" w:type="dxa"/>
            <w:tcBorders>
              <w:left w:val="single" w:sz="2" w:space="0" w:color="000000"/>
              <w:bottom w:val="single" w:sz="2" w:space="0" w:color="000000"/>
            </w:tcBorders>
          </w:tcPr>
          <w:p w14:paraId="44C7900D"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CONFIDENTIAL CONFIDENTIEL </w:t>
            </w:r>
          </w:p>
        </w:tc>
        <w:tc>
          <w:tcPr>
            <w:tcW w:w="1725" w:type="dxa"/>
            <w:tcBorders>
              <w:left w:val="single" w:sz="2" w:space="0" w:color="000000"/>
              <w:bottom w:val="single" w:sz="2" w:space="0" w:color="000000"/>
            </w:tcBorders>
          </w:tcPr>
          <w:p w14:paraId="36EE0E07"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SECRET </w:t>
            </w:r>
          </w:p>
        </w:tc>
        <w:tc>
          <w:tcPr>
            <w:tcW w:w="1935" w:type="dxa"/>
            <w:tcBorders>
              <w:left w:val="single" w:sz="2" w:space="0" w:color="000000"/>
              <w:bottom w:val="single" w:sz="2" w:space="0" w:color="000000"/>
              <w:right w:val="single" w:sz="2" w:space="0" w:color="000000"/>
            </w:tcBorders>
          </w:tcPr>
          <w:p w14:paraId="659CEB12"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TOP SECRET TRÈS SECRET </w:t>
            </w:r>
          </w:p>
        </w:tc>
      </w:tr>
      <w:tr w:rsidR="00132533" w:rsidRPr="00A125E8" w14:paraId="498E1635" w14:textId="77777777" w:rsidTr="008E48CD">
        <w:tc>
          <w:tcPr>
            <w:tcW w:w="1557" w:type="dxa"/>
            <w:tcBorders>
              <w:left w:val="single" w:sz="2" w:space="0" w:color="000000"/>
              <w:bottom w:val="single" w:sz="2" w:space="0" w:color="000000"/>
            </w:tcBorders>
          </w:tcPr>
          <w:p w14:paraId="39FF8314"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Horvātija</w:t>
            </w:r>
          </w:p>
        </w:tc>
        <w:tc>
          <w:tcPr>
            <w:tcW w:w="2163" w:type="dxa"/>
            <w:tcBorders>
              <w:left w:val="single" w:sz="2" w:space="0" w:color="000000"/>
              <w:bottom w:val="single" w:sz="2" w:space="0" w:color="000000"/>
            </w:tcBorders>
          </w:tcPr>
          <w:p w14:paraId="1A545AAE"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OGRANIČENO </w:t>
            </w:r>
          </w:p>
        </w:tc>
        <w:tc>
          <w:tcPr>
            <w:tcW w:w="2265" w:type="dxa"/>
            <w:tcBorders>
              <w:left w:val="single" w:sz="2" w:space="0" w:color="000000"/>
              <w:bottom w:val="single" w:sz="2" w:space="0" w:color="000000"/>
            </w:tcBorders>
          </w:tcPr>
          <w:p w14:paraId="31277278"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POVJERLJIVO </w:t>
            </w:r>
          </w:p>
        </w:tc>
        <w:tc>
          <w:tcPr>
            <w:tcW w:w="1725" w:type="dxa"/>
            <w:tcBorders>
              <w:left w:val="single" w:sz="2" w:space="0" w:color="000000"/>
              <w:bottom w:val="single" w:sz="2" w:space="0" w:color="000000"/>
            </w:tcBorders>
          </w:tcPr>
          <w:p w14:paraId="515F3458"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TAJNO </w:t>
            </w:r>
          </w:p>
        </w:tc>
        <w:tc>
          <w:tcPr>
            <w:tcW w:w="1935" w:type="dxa"/>
            <w:tcBorders>
              <w:left w:val="single" w:sz="2" w:space="0" w:color="000000"/>
              <w:bottom w:val="single" w:sz="2" w:space="0" w:color="000000"/>
              <w:right w:val="single" w:sz="2" w:space="0" w:color="000000"/>
            </w:tcBorders>
          </w:tcPr>
          <w:p w14:paraId="4C67EA23"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VRLO TAJNO </w:t>
            </w:r>
          </w:p>
        </w:tc>
      </w:tr>
      <w:tr w:rsidR="00132533" w:rsidRPr="00A125E8" w14:paraId="64A5C75B" w14:textId="77777777" w:rsidTr="008E48CD">
        <w:tc>
          <w:tcPr>
            <w:tcW w:w="1557" w:type="dxa"/>
            <w:tcBorders>
              <w:left w:val="single" w:sz="2" w:space="0" w:color="000000"/>
              <w:bottom w:val="single" w:sz="2" w:space="0" w:color="000000"/>
            </w:tcBorders>
          </w:tcPr>
          <w:p w14:paraId="6AF6D2C2"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Čehija</w:t>
            </w:r>
          </w:p>
        </w:tc>
        <w:tc>
          <w:tcPr>
            <w:tcW w:w="2163" w:type="dxa"/>
            <w:tcBorders>
              <w:left w:val="single" w:sz="2" w:space="0" w:color="000000"/>
              <w:bottom w:val="single" w:sz="2" w:space="0" w:color="000000"/>
            </w:tcBorders>
          </w:tcPr>
          <w:p w14:paraId="1A003EB6"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VYHRAZENÉ</w:t>
            </w:r>
          </w:p>
        </w:tc>
        <w:tc>
          <w:tcPr>
            <w:tcW w:w="2265" w:type="dxa"/>
            <w:tcBorders>
              <w:left w:val="single" w:sz="2" w:space="0" w:color="000000"/>
              <w:bottom w:val="single" w:sz="2" w:space="0" w:color="000000"/>
            </w:tcBorders>
          </w:tcPr>
          <w:p w14:paraId="167284B1"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DŮVĚRNÉ </w:t>
            </w:r>
          </w:p>
        </w:tc>
        <w:tc>
          <w:tcPr>
            <w:tcW w:w="1725" w:type="dxa"/>
            <w:tcBorders>
              <w:left w:val="single" w:sz="2" w:space="0" w:color="000000"/>
              <w:bottom w:val="single" w:sz="2" w:space="0" w:color="000000"/>
            </w:tcBorders>
          </w:tcPr>
          <w:p w14:paraId="42593319"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TAJNÉ </w:t>
            </w:r>
          </w:p>
        </w:tc>
        <w:tc>
          <w:tcPr>
            <w:tcW w:w="1935" w:type="dxa"/>
            <w:tcBorders>
              <w:left w:val="single" w:sz="2" w:space="0" w:color="000000"/>
              <w:bottom w:val="single" w:sz="2" w:space="0" w:color="000000"/>
              <w:right w:val="single" w:sz="2" w:space="0" w:color="000000"/>
            </w:tcBorders>
          </w:tcPr>
          <w:p w14:paraId="730A13C8"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PŘÍSNĚ TAJNÉ  </w:t>
            </w:r>
          </w:p>
        </w:tc>
      </w:tr>
      <w:tr w:rsidR="00132533" w:rsidRPr="00A125E8" w14:paraId="2BB3409C" w14:textId="77777777" w:rsidTr="008E48CD">
        <w:tc>
          <w:tcPr>
            <w:tcW w:w="1557" w:type="dxa"/>
            <w:tcBorders>
              <w:left w:val="single" w:sz="2" w:space="0" w:color="000000"/>
              <w:bottom w:val="single" w:sz="2" w:space="0" w:color="000000"/>
            </w:tcBorders>
          </w:tcPr>
          <w:p w14:paraId="46DDD6E2"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Dānija</w:t>
            </w:r>
            <w:r w:rsidR="000C4712" w:rsidRPr="00A125E8">
              <w:rPr>
                <w:rFonts w:ascii="Times New Roman" w:hAnsi="Times New Roman"/>
                <w:sz w:val="20"/>
                <w:szCs w:val="20"/>
                <w:lang w:val="en-GB"/>
              </w:rPr>
              <w:t xml:space="preserve">  </w:t>
            </w:r>
          </w:p>
        </w:tc>
        <w:tc>
          <w:tcPr>
            <w:tcW w:w="2163" w:type="dxa"/>
            <w:tcBorders>
              <w:left w:val="single" w:sz="2" w:space="0" w:color="000000"/>
              <w:bottom w:val="single" w:sz="2" w:space="0" w:color="000000"/>
            </w:tcBorders>
          </w:tcPr>
          <w:p w14:paraId="47897A5C"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TIL TJENESTEBRUG</w:t>
            </w:r>
          </w:p>
        </w:tc>
        <w:tc>
          <w:tcPr>
            <w:tcW w:w="2265" w:type="dxa"/>
            <w:tcBorders>
              <w:left w:val="single" w:sz="2" w:space="0" w:color="000000"/>
              <w:bottom w:val="single" w:sz="2" w:space="0" w:color="000000"/>
            </w:tcBorders>
          </w:tcPr>
          <w:p w14:paraId="00280899"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FORTROLIGT </w:t>
            </w:r>
          </w:p>
        </w:tc>
        <w:tc>
          <w:tcPr>
            <w:tcW w:w="1725" w:type="dxa"/>
            <w:tcBorders>
              <w:left w:val="single" w:sz="2" w:space="0" w:color="000000"/>
              <w:bottom w:val="single" w:sz="2" w:space="0" w:color="000000"/>
            </w:tcBorders>
          </w:tcPr>
          <w:p w14:paraId="1ADE7BA6"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HEMMELIGT </w:t>
            </w:r>
          </w:p>
        </w:tc>
        <w:tc>
          <w:tcPr>
            <w:tcW w:w="1935" w:type="dxa"/>
            <w:tcBorders>
              <w:left w:val="single" w:sz="2" w:space="0" w:color="000000"/>
              <w:bottom w:val="single" w:sz="2" w:space="0" w:color="000000"/>
              <w:right w:val="single" w:sz="2" w:space="0" w:color="000000"/>
            </w:tcBorders>
          </w:tcPr>
          <w:p w14:paraId="643A4D45"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YDERST HEMMELIG </w:t>
            </w:r>
          </w:p>
        </w:tc>
      </w:tr>
      <w:tr w:rsidR="00132533" w:rsidRPr="00A125E8" w14:paraId="557BCE71" w14:textId="77777777" w:rsidTr="008E48CD">
        <w:tc>
          <w:tcPr>
            <w:tcW w:w="1557" w:type="dxa"/>
            <w:tcBorders>
              <w:left w:val="single" w:sz="2" w:space="0" w:color="000000"/>
              <w:bottom w:val="single" w:sz="2" w:space="0" w:color="000000"/>
            </w:tcBorders>
          </w:tcPr>
          <w:p w14:paraId="16C273C5"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Igaunija</w:t>
            </w:r>
            <w:r w:rsidR="000C4712" w:rsidRPr="00A125E8">
              <w:rPr>
                <w:rFonts w:ascii="Times New Roman" w:hAnsi="Times New Roman"/>
                <w:sz w:val="20"/>
                <w:szCs w:val="20"/>
                <w:lang w:val="en-GB"/>
              </w:rPr>
              <w:t xml:space="preserve">  </w:t>
            </w:r>
          </w:p>
        </w:tc>
        <w:tc>
          <w:tcPr>
            <w:tcW w:w="2163" w:type="dxa"/>
            <w:tcBorders>
              <w:left w:val="single" w:sz="2" w:space="0" w:color="000000"/>
              <w:bottom w:val="single" w:sz="2" w:space="0" w:color="000000"/>
            </w:tcBorders>
          </w:tcPr>
          <w:p w14:paraId="3CE010E7"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PΙΙRATUD</w:t>
            </w:r>
          </w:p>
        </w:tc>
        <w:tc>
          <w:tcPr>
            <w:tcW w:w="2265" w:type="dxa"/>
            <w:tcBorders>
              <w:left w:val="single" w:sz="2" w:space="0" w:color="000000"/>
              <w:bottom w:val="single" w:sz="2" w:space="0" w:color="000000"/>
            </w:tcBorders>
          </w:tcPr>
          <w:p w14:paraId="7AF53A91"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KONFIDENTSIAALNE </w:t>
            </w:r>
          </w:p>
        </w:tc>
        <w:tc>
          <w:tcPr>
            <w:tcW w:w="1725" w:type="dxa"/>
            <w:tcBorders>
              <w:left w:val="single" w:sz="2" w:space="0" w:color="000000"/>
              <w:bottom w:val="single" w:sz="2" w:space="0" w:color="000000"/>
            </w:tcBorders>
          </w:tcPr>
          <w:p w14:paraId="2CD4C5E9"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SALAJANE </w:t>
            </w:r>
          </w:p>
        </w:tc>
        <w:tc>
          <w:tcPr>
            <w:tcW w:w="1935" w:type="dxa"/>
            <w:tcBorders>
              <w:left w:val="single" w:sz="2" w:space="0" w:color="000000"/>
              <w:bottom w:val="single" w:sz="2" w:space="0" w:color="000000"/>
              <w:right w:val="single" w:sz="2" w:space="0" w:color="000000"/>
            </w:tcBorders>
          </w:tcPr>
          <w:p w14:paraId="79B95196"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TÄIESTI SALAJANE </w:t>
            </w:r>
          </w:p>
        </w:tc>
      </w:tr>
      <w:tr w:rsidR="00132533" w:rsidRPr="00A125E8" w14:paraId="7322DA63" w14:textId="77777777" w:rsidTr="008E48CD">
        <w:tc>
          <w:tcPr>
            <w:tcW w:w="1557" w:type="dxa"/>
            <w:tcBorders>
              <w:left w:val="single" w:sz="2" w:space="0" w:color="000000"/>
              <w:bottom w:val="single" w:sz="2" w:space="0" w:color="000000"/>
            </w:tcBorders>
          </w:tcPr>
          <w:p w14:paraId="09ABB512"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Francija</w:t>
            </w:r>
          </w:p>
        </w:tc>
        <w:tc>
          <w:tcPr>
            <w:tcW w:w="2163" w:type="dxa"/>
            <w:tcBorders>
              <w:left w:val="single" w:sz="2" w:space="0" w:color="000000"/>
              <w:bottom w:val="single" w:sz="2" w:space="0" w:color="000000"/>
            </w:tcBorders>
          </w:tcPr>
          <w:p w14:paraId="1B4E3C39" w14:textId="77777777" w:rsidR="00132533" w:rsidRPr="00A125E8" w:rsidRDefault="00D15BA2" w:rsidP="00D15BA2">
            <w:pPr>
              <w:pStyle w:val="TableContents"/>
              <w:rPr>
                <w:rFonts w:ascii="Times New Roman" w:hAnsi="Times New Roman"/>
                <w:sz w:val="20"/>
                <w:szCs w:val="20"/>
                <w:lang w:val="en-GB"/>
              </w:rPr>
            </w:pPr>
            <w:r w:rsidRPr="00A125E8">
              <w:rPr>
                <w:rFonts w:ascii="Times New Roman" w:hAnsi="Times New Roman"/>
                <w:sz w:val="20"/>
                <w:szCs w:val="20"/>
                <w:lang w:val="en-GB"/>
              </w:rPr>
              <w:t>Nav nacionālā ekvivalenta</w:t>
            </w:r>
            <w:r w:rsidRPr="00A125E8">
              <w:rPr>
                <w:rFonts w:ascii="Times New Roman" w:hAnsi="Times New Roman"/>
                <w:sz w:val="20"/>
                <w:szCs w:val="20"/>
                <w:vertAlign w:val="superscript"/>
                <w:lang w:val="en-GB"/>
              </w:rPr>
              <w:t>1</w:t>
            </w:r>
          </w:p>
        </w:tc>
        <w:tc>
          <w:tcPr>
            <w:tcW w:w="2265" w:type="dxa"/>
            <w:tcBorders>
              <w:left w:val="single" w:sz="2" w:space="0" w:color="000000"/>
              <w:bottom w:val="single" w:sz="2" w:space="0" w:color="000000"/>
            </w:tcBorders>
          </w:tcPr>
          <w:p w14:paraId="23691187" w14:textId="77777777" w:rsidR="00132533" w:rsidRPr="00A125E8" w:rsidRDefault="00D15BA2">
            <w:pPr>
              <w:pStyle w:val="TableContents"/>
              <w:rPr>
                <w:rFonts w:ascii="Times New Roman" w:hAnsi="Times New Roman"/>
                <w:sz w:val="20"/>
                <w:szCs w:val="20"/>
                <w:lang w:val="en-GB"/>
              </w:rPr>
            </w:pPr>
            <w:r w:rsidRPr="00A125E8">
              <w:rPr>
                <w:rFonts w:ascii="Times New Roman" w:hAnsi="Times New Roman"/>
                <w:sz w:val="20"/>
                <w:szCs w:val="20"/>
                <w:lang w:val="en-GB"/>
              </w:rPr>
              <w:t>Nav nacionālā ekvivalenta</w:t>
            </w:r>
            <w:r w:rsidRPr="00A125E8">
              <w:rPr>
                <w:rFonts w:ascii="Times New Roman" w:hAnsi="Times New Roman"/>
                <w:sz w:val="20"/>
                <w:szCs w:val="20"/>
                <w:vertAlign w:val="superscript"/>
                <w:lang w:val="en-GB"/>
              </w:rPr>
              <w:t>1</w:t>
            </w:r>
          </w:p>
        </w:tc>
        <w:tc>
          <w:tcPr>
            <w:tcW w:w="1725" w:type="dxa"/>
            <w:tcBorders>
              <w:left w:val="single" w:sz="2" w:space="0" w:color="000000"/>
              <w:bottom w:val="single" w:sz="2" w:space="0" w:color="000000"/>
            </w:tcBorders>
          </w:tcPr>
          <w:p w14:paraId="10D23213"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SECRET </w:t>
            </w:r>
            <w:r w:rsidRPr="00A125E8">
              <w:rPr>
                <w:rFonts w:ascii="Times New Roman" w:hAnsi="Times New Roman"/>
                <w:sz w:val="20"/>
                <w:szCs w:val="20"/>
                <w:vertAlign w:val="superscript"/>
                <w:lang w:val="en-GB"/>
              </w:rPr>
              <w:t xml:space="preserve">4 </w:t>
            </w:r>
          </w:p>
        </w:tc>
        <w:tc>
          <w:tcPr>
            <w:tcW w:w="1935" w:type="dxa"/>
            <w:tcBorders>
              <w:left w:val="single" w:sz="2" w:space="0" w:color="000000"/>
              <w:bottom w:val="single" w:sz="2" w:space="0" w:color="000000"/>
              <w:right w:val="single" w:sz="2" w:space="0" w:color="000000"/>
            </w:tcBorders>
          </w:tcPr>
          <w:p w14:paraId="6AD7C80F"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TRÈS SECRET </w:t>
            </w:r>
            <w:r w:rsidRPr="00A125E8">
              <w:rPr>
                <w:rFonts w:ascii="Times New Roman" w:hAnsi="Times New Roman"/>
                <w:sz w:val="20"/>
                <w:szCs w:val="20"/>
                <w:vertAlign w:val="superscript"/>
                <w:lang w:val="en-GB"/>
              </w:rPr>
              <w:t xml:space="preserve">5 </w:t>
            </w:r>
          </w:p>
        </w:tc>
      </w:tr>
      <w:tr w:rsidR="00132533" w:rsidRPr="00A125E8" w14:paraId="324AD966" w14:textId="77777777" w:rsidTr="008E48CD">
        <w:tc>
          <w:tcPr>
            <w:tcW w:w="1557" w:type="dxa"/>
            <w:tcBorders>
              <w:left w:val="single" w:sz="2" w:space="0" w:color="000000"/>
              <w:bottom w:val="single" w:sz="2" w:space="0" w:color="000000"/>
            </w:tcBorders>
          </w:tcPr>
          <w:p w14:paraId="1B20FA62"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Vācija</w:t>
            </w:r>
            <w:r w:rsidR="000C4712" w:rsidRPr="00A125E8">
              <w:rPr>
                <w:rFonts w:ascii="Times New Roman" w:hAnsi="Times New Roman"/>
                <w:sz w:val="20"/>
                <w:szCs w:val="20"/>
                <w:lang w:val="en-GB"/>
              </w:rPr>
              <w:t xml:space="preserve"> </w:t>
            </w:r>
          </w:p>
        </w:tc>
        <w:tc>
          <w:tcPr>
            <w:tcW w:w="2163" w:type="dxa"/>
            <w:tcBorders>
              <w:left w:val="single" w:sz="2" w:space="0" w:color="000000"/>
              <w:bottom w:val="single" w:sz="2" w:space="0" w:color="000000"/>
            </w:tcBorders>
          </w:tcPr>
          <w:p w14:paraId="5B32432A"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VS-NUR FÜR DEN DIENSTGEBRAUCH </w:t>
            </w:r>
          </w:p>
        </w:tc>
        <w:tc>
          <w:tcPr>
            <w:tcW w:w="2265" w:type="dxa"/>
            <w:tcBorders>
              <w:left w:val="single" w:sz="2" w:space="0" w:color="000000"/>
              <w:bottom w:val="single" w:sz="2" w:space="0" w:color="000000"/>
            </w:tcBorders>
          </w:tcPr>
          <w:p w14:paraId="324779A0"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VS-VERTRAULICH </w:t>
            </w:r>
          </w:p>
        </w:tc>
        <w:tc>
          <w:tcPr>
            <w:tcW w:w="1725" w:type="dxa"/>
            <w:tcBorders>
              <w:left w:val="single" w:sz="2" w:space="0" w:color="000000"/>
              <w:bottom w:val="single" w:sz="2" w:space="0" w:color="000000"/>
            </w:tcBorders>
          </w:tcPr>
          <w:p w14:paraId="7B11C105"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GEHEIM </w:t>
            </w:r>
          </w:p>
        </w:tc>
        <w:tc>
          <w:tcPr>
            <w:tcW w:w="1935" w:type="dxa"/>
            <w:tcBorders>
              <w:left w:val="single" w:sz="2" w:space="0" w:color="000000"/>
              <w:bottom w:val="single" w:sz="2" w:space="0" w:color="000000"/>
              <w:right w:val="single" w:sz="2" w:space="0" w:color="000000"/>
            </w:tcBorders>
          </w:tcPr>
          <w:p w14:paraId="7326CB1C"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STRENG GEHEIM </w:t>
            </w:r>
          </w:p>
        </w:tc>
      </w:tr>
      <w:tr w:rsidR="00132533" w:rsidRPr="00A125E8" w14:paraId="55314C95" w14:textId="77777777" w:rsidTr="008E48CD">
        <w:tc>
          <w:tcPr>
            <w:tcW w:w="1557" w:type="dxa"/>
            <w:tcBorders>
              <w:left w:val="single" w:sz="2" w:space="0" w:color="000000"/>
              <w:bottom w:val="single" w:sz="2" w:space="0" w:color="000000"/>
            </w:tcBorders>
          </w:tcPr>
          <w:p w14:paraId="7C82EB01"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Grieķija</w:t>
            </w:r>
            <w:r w:rsidR="000C4712" w:rsidRPr="00A125E8">
              <w:rPr>
                <w:rFonts w:ascii="Times New Roman" w:hAnsi="Times New Roman"/>
                <w:sz w:val="20"/>
                <w:szCs w:val="20"/>
                <w:lang w:val="en-GB"/>
              </w:rPr>
              <w:t xml:space="preserve">  </w:t>
            </w:r>
          </w:p>
        </w:tc>
        <w:tc>
          <w:tcPr>
            <w:tcW w:w="2163" w:type="dxa"/>
            <w:tcBorders>
              <w:left w:val="single" w:sz="2" w:space="0" w:color="000000"/>
              <w:bottom w:val="single" w:sz="2" w:space="0" w:color="000000"/>
            </w:tcBorders>
          </w:tcPr>
          <w:p w14:paraId="457E741B"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ΠΕΡΙΟΡΙΣΜΕΝΗΣ ΧΡΗΣΗΣ (Greek) PERIORISMENIS CHRISIS (Latin)</w:t>
            </w:r>
          </w:p>
        </w:tc>
        <w:tc>
          <w:tcPr>
            <w:tcW w:w="2265" w:type="dxa"/>
            <w:tcBorders>
              <w:left w:val="single" w:sz="2" w:space="0" w:color="000000"/>
              <w:bottom w:val="single" w:sz="2" w:space="0" w:color="000000"/>
            </w:tcBorders>
          </w:tcPr>
          <w:p w14:paraId="1F391BA2"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ΕΜΠΙΣΤΕΥΤΙΚΟ (Greek) EMPISTEYTIKO (Latin) </w:t>
            </w:r>
          </w:p>
        </w:tc>
        <w:tc>
          <w:tcPr>
            <w:tcW w:w="1725" w:type="dxa"/>
            <w:tcBorders>
              <w:left w:val="single" w:sz="2" w:space="0" w:color="000000"/>
              <w:bottom w:val="single" w:sz="2" w:space="0" w:color="000000"/>
            </w:tcBorders>
          </w:tcPr>
          <w:p w14:paraId="6CE5D7F0"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ΑΠΟΡΡΗΤΟ (Greek) APORRITO (Latin) </w:t>
            </w:r>
          </w:p>
        </w:tc>
        <w:tc>
          <w:tcPr>
            <w:tcW w:w="1935" w:type="dxa"/>
            <w:tcBorders>
              <w:left w:val="single" w:sz="2" w:space="0" w:color="000000"/>
              <w:bottom w:val="single" w:sz="2" w:space="0" w:color="000000"/>
              <w:right w:val="single" w:sz="2" w:space="0" w:color="000000"/>
            </w:tcBorders>
          </w:tcPr>
          <w:p w14:paraId="4899F3F8"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ΑΚΡΩΣ ΑΠΟΡΡΗΤΟ (Greek) AKROS APORRITO (Latin) </w:t>
            </w:r>
          </w:p>
        </w:tc>
      </w:tr>
      <w:tr w:rsidR="00132533" w:rsidRPr="00A125E8" w14:paraId="00790CFD" w14:textId="77777777" w:rsidTr="008E48CD">
        <w:tc>
          <w:tcPr>
            <w:tcW w:w="1557" w:type="dxa"/>
            <w:tcBorders>
              <w:left w:val="single" w:sz="2" w:space="0" w:color="000000"/>
              <w:bottom w:val="single" w:sz="2" w:space="0" w:color="000000"/>
            </w:tcBorders>
          </w:tcPr>
          <w:p w14:paraId="5F53C1A6"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Ungārija</w:t>
            </w:r>
          </w:p>
        </w:tc>
        <w:tc>
          <w:tcPr>
            <w:tcW w:w="2163" w:type="dxa"/>
            <w:tcBorders>
              <w:left w:val="single" w:sz="2" w:space="0" w:color="000000"/>
              <w:bottom w:val="single" w:sz="2" w:space="0" w:color="000000"/>
            </w:tcBorders>
          </w:tcPr>
          <w:p w14:paraId="2B38EF1F"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KORLÁTOZOTT TERJESZTÉSÜ </w:t>
            </w:r>
          </w:p>
        </w:tc>
        <w:tc>
          <w:tcPr>
            <w:tcW w:w="2265" w:type="dxa"/>
            <w:tcBorders>
              <w:left w:val="single" w:sz="2" w:space="0" w:color="000000"/>
              <w:bottom w:val="single" w:sz="2" w:space="0" w:color="000000"/>
            </w:tcBorders>
          </w:tcPr>
          <w:p w14:paraId="423A4EBB"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BIZALMAS </w:t>
            </w:r>
          </w:p>
        </w:tc>
        <w:tc>
          <w:tcPr>
            <w:tcW w:w="1725" w:type="dxa"/>
            <w:tcBorders>
              <w:left w:val="single" w:sz="2" w:space="0" w:color="000000"/>
              <w:bottom w:val="single" w:sz="2" w:space="0" w:color="000000"/>
            </w:tcBorders>
          </w:tcPr>
          <w:p w14:paraId="51EB26F0"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TITKOS </w:t>
            </w:r>
          </w:p>
        </w:tc>
        <w:tc>
          <w:tcPr>
            <w:tcW w:w="1935" w:type="dxa"/>
            <w:tcBorders>
              <w:left w:val="single" w:sz="2" w:space="0" w:color="000000"/>
              <w:bottom w:val="single" w:sz="2" w:space="0" w:color="000000"/>
              <w:right w:val="single" w:sz="2" w:space="0" w:color="000000"/>
            </w:tcBorders>
          </w:tcPr>
          <w:p w14:paraId="45419835"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SZIGORÚAN TITKOS </w:t>
            </w:r>
          </w:p>
        </w:tc>
      </w:tr>
      <w:tr w:rsidR="00132533" w:rsidRPr="00A125E8" w14:paraId="34EED900" w14:textId="77777777" w:rsidTr="008E48CD">
        <w:tc>
          <w:tcPr>
            <w:tcW w:w="1557" w:type="dxa"/>
            <w:tcBorders>
              <w:left w:val="single" w:sz="2" w:space="0" w:color="000000"/>
              <w:bottom w:val="single" w:sz="2" w:space="0" w:color="000000"/>
            </w:tcBorders>
          </w:tcPr>
          <w:p w14:paraId="3EF3F052" w14:textId="77777777" w:rsidR="00132533" w:rsidRPr="00A125E8" w:rsidRDefault="008E48CD" w:rsidP="008E48CD">
            <w:pPr>
              <w:pStyle w:val="TableContents"/>
              <w:rPr>
                <w:rFonts w:ascii="Times New Roman" w:hAnsi="Times New Roman"/>
                <w:sz w:val="20"/>
                <w:szCs w:val="20"/>
                <w:lang w:val="en-GB"/>
              </w:rPr>
            </w:pPr>
            <w:r w:rsidRPr="00A125E8">
              <w:rPr>
                <w:rFonts w:ascii="Times New Roman" w:hAnsi="Times New Roman"/>
                <w:sz w:val="20"/>
                <w:szCs w:val="20"/>
                <w:lang w:val="en-GB"/>
              </w:rPr>
              <w:t>Islande</w:t>
            </w:r>
          </w:p>
        </w:tc>
        <w:tc>
          <w:tcPr>
            <w:tcW w:w="2163" w:type="dxa"/>
            <w:tcBorders>
              <w:left w:val="single" w:sz="2" w:space="0" w:color="000000"/>
              <w:bottom w:val="single" w:sz="2" w:space="0" w:color="000000"/>
            </w:tcBorders>
          </w:tcPr>
          <w:p w14:paraId="2F574C4A"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TAKMARKAÐUR AÐGANGUR </w:t>
            </w:r>
          </w:p>
        </w:tc>
        <w:tc>
          <w:tcPr>
            <w:tcW w:w="2265" w:type="dxa"/>
            <w:tcBorders>
              <w:left w:val="single" w:sz="2" w:space="0" w:color="000000"/>
              <w:bottom w:val="single" w:sz="2" w:space="0" w:color="000000"/>
            </w:tcBorders>
          </w:tcPr>
          <w:p w14:paraId="4316714C"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TRÚNAÐARMÁL </w:t>
            </w:r>
          </w:p>
        </w:tc>
        <w:tc>
          <w:tcPr>
            <w:tcW w:w="1725" w:type="dxa"/>
            <w:tcBorders>
              <w:left w:val="single" w:sz="2" w:space="0" w:color="000000"/>
              <w:bottom w:val="single" w:sz="2" w:space="0" w:color="000000"/>
            </w:tcBorders>
          </w:tcPr>
          <w:p w14:paraId="4F055636"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LEYNDARMÁL </w:t>
            </w:r>
          </w:p>
        </w:tc>
        <w:tc>
          <w:tcPr>
            <w:tcW w:w="1935" w:type="dxa"/>
            <w:tcBorders>
              <w:left w:val="single" w:sz="2" w:space="0" w:color="000000"/>
              <w:bottom w:val="single" w:sz="2" w:space="0" w:color="000000"/>
              <w:right w:val="single" w:sz="2" w:space="0" w:color="000000"/>
            </w:tcBorders>
          </w:tcPr>
          <w:p w14:paraId="1AC93B26"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ALGJÖRT LEYNDARMÁL </w:t>
            </w:r>
          </w:p>
        </w:tc>
      </w:tr>
      <w:tr w:rsidR="00132533" w:rsidRPr="00A125E8" w14:paraId="57238D15" w14:textId="77777777" w:rsidTr="008E48CD">
        <w:tc>
          <w:tcPr>
            <w:tcW w:w="1557" w:type="dxa"/>
            <w:tcBorders>
              <w:left w:val="single" w:sz="2" w:space="0" w:color="000000"/>
              <w:bottom w:val="single" w:sz="2" w:space="0" w:color="000000"/>
            </w:tcBorders>
          </w:tcPr>
          <w:p w14:paraId="4A07B7AE"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Itālija</w:t>
            </w:r>
          </w:p>
        </w:tc>
        <w:tc>
          <w:tcPr>
            <w:tcW w:w="2163" w:type="dxa"/>
            <w:tcBorders>
              <w:left w:val="single" w:sz="2" w:space="0" w:color="000000"/>
              <w:bottom w:val="single" w:sz="2" w:space="0" w:color="000000"/>
            </w:tcBorders>
          </w:tcPr>
          <w:p w14:paraId="251E7085"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RISERVATO</w:t>
            </w:r>
          </w:p>
        </w:tc>
        <w:tc>
          <w:tcPr>
            <w:tcW w:w="2265" w:type="dxa"/>
            <w:tcBorders>
              <w:left w:val="single" w:sz="2" w:space="0" w:color="000000"/>
              <w:bottom w:val="single" w:sz="2" w:space="0" w:color="000000"/>
            </w:tcBorders>
          </w:tcPr>
          <w:p w14:paraId="1BCF5DC9"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RISERVATISSIMO</w:t>
            </w:r>
          </w:p>
        </w:tc>
        <w:tc>
          <w:tcPr>
            <w:tcW w:w="1725" w:type="dxa"/>
            <w:tcBorders>
              <w:left w:val="single" w:sz="2" w:space="0" w:color="000000"/>
              <w:bottom w:val="single" w:sz="2" w:space="0" w:color="000000"/>
            </w:tcBorders>
          </w:tcPr>
          <w:p w14:paraId="7D4D95B9"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SEGRETO </w:t>
            </w:r>
          </w:p>
        </w:tc>
        <w:tc>
          <w:tcPr>
            <w:tcW w:w="1935" w:type="dxa"/>
            <w:tcBorders>
              <w:left w:val="single" w:sz="2" w:space="0" w:color="000000"/>
              <w:bottom w:val="single" w:sz="2" w:space="0" w:color="000000"/>
              <w:right w:val="single" w:sz="2" w:space="0" w:color="000000"/>
            </w:tcBorders>
          </w:tcPr>
          <w:p w14:paraId="2475D2C5"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SEGRETISSIMO </w:t>
            </w:r>
          </w:p>
        </w:tc>
      </w:tr>
      <w:tr w:rsidR="00132533" w:rsidRPr="00A125E8" w14:paraId="4E575904" w14:textId="77777777" w:rsidTr="008E48CD">
        <w:tc>
          <w:tcPr>
            <w:tcW w:w="1557" w:type="dxa"/>
            <w:tcBorders>
              <w:left w:val="single" w:sz="2" w:space="0" w:color="000000"/>
              <w:bottom w:val="single" w:sz="2" w:space="0" w:color="000000"/>
            </w:tcBorders>
          </w:tcPr>
          <w:p w14:paraId="09E83D58"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Latvija</w:t>
            </w:r>
          </w:p>
        </w:tc>
        <w:tc>
          <w:tcPr>
            <w:tcW w:w="2163" w:type="dxa"/>
            <w:tcBorders>
              <w:left w:val="single" w:sz="2" w:space="0" w:color="000000"/>
              <w:bottom w:val="single" w:sz="2" w:space="0" w:color="000000"/>
            </w:tcBorders>
          </w:tcPr>
          <w:p w14:paraId="2D85FCDC"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DIENESTA VAJADZĪBĀM</w:t>
            </w:r>
          </w:p>
        </w:tc>
        <w:tc>
          <w:tcPr>
            <w:tcW w:w="2265" w:type="dxa"/>
            <w:tcBorders>
              <w:left w:val="single" w:sz="2" w:space="0" w:color="000000"/>
              <w:bottom w:val="single" w:sz="2" w:space="0" w:color="000000"/>
            </w:tcBorders>
          </w:tcPr>
          <w:p w14:paraId="08425DFD"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KONFIDENCIĀLI </w:t>
            </w:r>
          </w:p>
        </w:tc>
        <w:tc>
          <w:tcPr>
            <w:tcW w:w="1725" w:type="dxa"/>
            <w:tcBorders>
              <w:left w:val="single" w:sz="2" w:space="0" w:color="000000"/>
              <w:bottom w:val="single" w:sz="2" w:space="0" w:color="000000"/>
            </w:tcBorders>
          </w:tcPr>
          <w:p w14:paraId="751C731F"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SLEPENI </w:t>
            </w:r>
          </w:p>
        </w:tc>
        <w:tc>
          <w:tcPr>
            <w:tcW w:w="1935" w:type="dxa"/>
            <w:tcBorders>
              <w:left w:val="single" w:sz="2" w:space="0" w:color="000000"/>
              <w:bottom w:val="single" w:sz="2" w:space="0" w:color="000000"/>
              <w:right w:val="single" w:sz="2" w:space="0" w:color="000000"/>
            </w:tcBorders>
          </w:tcPr>
          <w:p w14:paraId="5F795FA6"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SEVIŠĶI SLEPENI I</w:t>
            </w:r>
          </w:p>
        </w:tc>
      </w:tr>
      <w:tr w:rsidR="00132533" w:rsidRPr="00A125E8" w14:paraId="4E692A30" w14:textId="77777777" w:rsidTr="008E48CD">
        <w:tc>
          <w:tcPr>
            <w:tcW w:w="1557" w:type="dxa"/>
            <w:tcBorders>
              <w:left w:val="single" w:sz="2" w:space="0" w:color="000000"/>
              <w:bottom w:val="single" w:sz="2" w:space="0" w:color="000000"/>
            </w:tcBorders>
          </w:tcPr>
          <w:p w14:paraId="07FED602"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Lietuva</w:t>
            </w:r>
          </w:p>
        </w:tc>
        <w:tc>
          <w:tcPr>
            <w:tcW w:w="2163" w:type="dxa"/>
            <w:tcBorders>
              <w:left w:val="single" w:sz="2" w:space="0" w:color="000000"/>
              <w:bottom w:val="single" w:sz="2" w:space="0" w:color="000000"/>
            </w:tcBorders>
          </w:tcPr>
          <w:p w14:paraId="5664BF40"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RIBOTO NAUDOJIMO </w:t>
            </w:r>
          </w:p>
        </w:tc>
        <w:tc>
          <w:tcPr>
            <w:tcW w:w="2265" w:type="dxa"/>
            <w:tcBorders>
              <w:left w:val="single" w:sz="2" w:space="0" w:color="000000"/>
              <w:bottom w:val="single" w:sz="2" w:space="0" w:color="000000"/>
            </w:tcBorders>
          </w:tcPr>
          <w:p w14:paraId="7209E0C0"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 KONFIDENCIALIAI </w:t>
            </w:r>
          </w:p>
        </w:tc>
        <w:tc>
          <w:tcPr>
            <w:tcW w:w="1725" w:type="dxa"/>
            <w:tcBorders>
              <w:left w:val="single" w:sz="2" w:space="0" w:color="000000"/>
              <w:bottom w:val="single" w:sz="2" w:space="0" w:color="000000"/>
            </w:tcBorders>
          </w:tcPr>
          <w:p w14:paraId="0000122D"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SLAPTAI </w:t>
            </w:r>
          </w:p>
        </w:tc>
        <w:tc>
          <w:tcPr>
            <w:tcW w:w="1935" w:type="dxa"/>
            <w:tcBorders>
              <w:left w:val="single" w:sz="2" w:space="0" w:color="000000"/>
              <w:bottom w:val="single" w:sz="2" w:space="0" w:color="000000"/>
              <w:right w:val="single" w:sz="2" w:space="0" w:color="000000"/>
            </w:tcBorders>
          </w:tcPr>
          <w:p w14:paraId="1DC5F588"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VISIŠKAI SLAPTAI </w:t>
            </w:r>
          </w:p>
        </w:tc>
      </w:tr>
      <w:tr w:rsidR="00132533" w:rsidRPr="00A125E8" w14:paraId="491E31BB" w14:textId="77777777" w:rsidTr="008E48CD">
        <w:tc>
          <w:tcPr>
            <w:tcW w:w="1557" w:type="dxa"/>
            <w:tcBorders>
              <w:left w:val="single" w:sz="2" w:space="0" w:color="000000"/>
              <w:bottom w:val="single" w:sz="2" w:space="0" w:color="000000"/>
            </w:tcBorders>
          </w:tcPr>
          <w:p w14:paraId="33845B84"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Luksemburga</w:t>
            </w:r>
          </w:p>
        </w:tc>
        <w:tc>
          <w:tcPr>
            <w:tcW w:w="2163" w:type="dxa"/>
            <w:tcBorders>
              <w:left w:val="single" w:sz="2" w:space="0" w:color="000000"/>
              <w:bottom w:val="single" w:sz="2" w:space="0" w:color="000000"/>
            </w:tcBorders>
          </w:tcPr>
          <w:p w14:paraId="77B795E4"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RESTREINT </w:t>
            </w:r>
          </w:p>
          <w:p w14:paraId="58FE3BD8"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LUX </w:t>
            </w:r>
          </w:p>
        </w:tc>
        <w:tc>
          <w:tcPr>
            <w:tcW w:w="2265" w:type="dxa"/>
            <w:tcBorders>
              <w:left w:val="single" w:sz="2" w:space="0" w:color="000000"/>
              <w:bottom w:val="single" w:sz="2" w:space="0" w:color="000000"/>
            </w:tcBorders>
          </w:tcPr>
          <w:p w14:paraId="2C4ABC97"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CONFIDENTIEL LUX </w:t>
            </w:r>
          </w:p>
        </w:tc>
        <w:tc>
          <w:tcPr>
            <w:tcW w:w="1725" w:type="dxa"/>
            <w:tcBorders>
              <w:left w:val="single" w:sz="2" w:space="0" w:color="000000"/>
              <w:bottom w:val="single" w:sz="2" w:space="0" w:color="000000"/>
            </w:tcBorders>
          </w:tcPr>
          <w:p w14:paraId="4A31AEA4"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SECRET LUX </w:t>
            </w:r>
          </w:p>
        </w:tc>
        <w:tc>
          <w:tcPr>
            <w:tcW w:w="1935" w:type="dxa"/>
            <w:tcBorders>
              <w:left w:val="single" w:sz="2" w:space="0" w:color="000000"/>
              <w:bottom w:val="single" w:sz="2" w:space="0" w:color="000000"/>
              <w:right w:val="single" w:sz="2" w:space="0" w:color="000000"/>
            </w:tcBorders>
          </w:tcPr>
          <w:p w14:paraId="6F05B5D9"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TRES SECRET LUX </w:t>
            </w:r>
          </w:p>
        </w:tc>
      </w:tr>
      <w:tr w:rsidR="00132533" w:rsidRPr="00A125E8" w14:paraId="2C64C545" w14:textId="77777777" w:rsidTr="008E48CD">
        <w:tc>
          <w:tcPr>
            <w:tcW w:w="1557" w:type="dxa"/>
            <w:tcBorders>
              <w:left w:val="single" w:sz="2" w:space="0" w:color="000000"/>
              <w:bottom w:val="single" w:sz="2" w:space="0" w:color="000000"/>
            </w:tcBorders>
          </w:tcPr>
          <w:p w14:paraId="26669BFE"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Melnkalne</w:t>
            </w:r>
          </w:p>
        </w:tc>
        <w:tc>
          <w:tcPr>
            <w:tcW w:w="2163" w:type="dxa"/>
            <w:tcBorders>
              <w:left w:val="single" w:sz="2" w:space="0" w:color="000000"/>
              <w:bottom w:val="single" w:sz="2" w:space="0" w:color="000000"/>
            </w:tcBorders>
          </w:tcPr>
          <w:p w14:paraId="497B1692"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INTERNO </w:t>
            </w:r>
          </w:p>
        </w:tc>
        <w:tc>
          <w:tcPr>
            <w:tcW w:w="2265" w:type="dxa"/>
            <w:tcBorders>
              <w:left w:val="single" w:sz="2" w:space="0" w:color="000000"/>
              <w:bottom w:val="single" w:sz="2" w:space="0" w:color="000000"/>
            </w:tcBorders>
          </w:tcPr>
          <w:p w14:paraId="121DBAD4"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POVJERLJIVO </w:t>
            </w:r>
          </w:p>
        </w:tc>
        <w:tc>
          <w:tcPr>
            <w:tcW w:w="1725" w:type="dxa"/>
            <w:tcBorders>
              <w:left w:val="single" w:sz="2" w:space="0" w:color="000000"/>
              <w:bottom w:val="single" w:sz="2" w:space="0" w:color="000000"/>
            </w:tcBorders>
          </w:tcPr>
          <w:p w14:paraId="19951E0D"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TAJNO </w:t>
            </w:r>
          </w:p>
        </w:tc>
        <w:tc>
          <w:tcPr>
            <w:tcW w:w="1935" w:type="dxa"/>
            <w:tcBorders>
              <w:left w:val="single" w:sz="2" w:space="0" w:color="000000"/>
              <w:bottom w:val="single" w:sz="2" w:space="0" w:color="000000"/>
              <w:right w:val="single" w:sz="2" w:space="0" w:color="000000"/>
            </w:tcBorders>
          </w:tcPr>
          <w:p w14:paraId="08AE93B2"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STROGO TAJNO </w:t>
            </w:r>
          </w:p>
        </w:tc>
      </w:tr>
      <w:tr w:rsidR="00132533" w:rsidRPr="00A125E8" w14:paraId="042AB6A5" w14:textId="77777777" w:rsidTr="008E48CD">
        <w:tc>
          <w:tcPr>
            <w:tcW w:w="1557" w:type="dxa"/>
            <w:tcBorders>
              <w:left w:val="single" w:sz="2" w:space="0" w:color="000000"/>
              <w:bottom w:val="single" w:sz="2" w:space="0" w:color="000000"/>
            </w:tcBorders>
          </w:tcPr>
          <w:p w14:paraId="30F0A4FC"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Nīderlande</w:t>
            </w:r>
          </w:p>
        </w:tc>
        <w:tc>
          <w:tcPr>
            <w:tcW w:w="2163" w:type="dxa"/>
            <w:tcBorders>
              <w:left w:val="single" w:sz="2" w:space="0" w:color="000000"/>
              <w:bottom w:val="single" w:sz="2" w:space="0" w:color="000000"/>
            </w:tcBorders>
          </w:tcPr>
          <w:p w14:paraId="1AF624E0"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Departementaal VERTROUWELIJK </w:t>
            </w:r>
          </w:p>
        </w:tc>
        <w:tc>
          <w:tcPr>
            <w:tcW w:w="2265" w:type="dxa"/>
            <w:tcBorders>
              <w:left w:val="single" w:sz="2" w:space="0" w:color="000000"/>
              <w:bottom w:val="single" w:sz="2" w:space="0" w:color="000000"/>
            </w:tcBorders>
          </w:tcPr>
          <w:p w14:paraId="6FF16A3B"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Staatsgeheim CONFIDENTIEEL Stg. CONFIDENTIEEL </w:t>
            </w:r>
          </w:p>
        </w:tc>
        <w:tc>
          <w:tcPr>
            <w:tcW w:w="1725" w:type="dxa"/>
            <w:tcBorders>
              <w:left w:val="single" w:sz="2" w:space="0" w:color="000000"/>
              <w:bottom w:val="single" w:sz="2" w:space="0" w:color="000000"/>
            </w:tcBorders>
          </w:tcPr>
          <w:p w14:paraId="1B8556DE"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Staatsgeheim GEHEIM Stg. GEHEIM </w:t>
            </w:r>
          </w:p>
        </w:tc>
        <w:tc>
          <w:tcPr>
            <w:tcW w:w="1935" w:type="dxa"/>
            <w:tcBorders>
              <w:left w:val="single" w:sz="2" w:space="0" w:color="000000"/>
              <w:bottom w:val="single" w:sz="2" w:space="0" w:color="000000"/>
              <w:right w:val="single" w:sz="2" w:space="0" w:color="000000"/>
            </w:tcBorders>
          </w:tcPr>
          <w:p w14:paraId="656238D2"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Staatsgeheim ZEER GEHEIM Stg. ZEER GEHEIM </w:t>
            </w:r>
          </w:p>
        </w:tc>
      </w:tr>
      <w:tr w:rsidR="00132533" w:rsidRPr="00A125E8" w14:paraId="37E6CF57" w14:textId="77777777" w:rsidTr="008E48CD">
        <w:tc>
          <w:tcPr>
            <w:tcW w:w="1557" w:type="dxa"/>
            <w:tcBorders>
              <w:left w:val="single" w:sz="2" w:space="0" w:color="000000"/>
              <w:bottom w:val="single" w:sz="2" w:space="0" w:color="000000"/>
            </w:tcBorders>
          </w:tcPr>
          <w:p w14:paraId="75AD900F"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Ziemeļmaķedonija</w:t>
            </w:r>
            <w:r w:rsidR="000C4712" w:rsidRPr="00A125E8">
              <w:rPr>
                <w:rFonts w:ascii="Times New Roman" w:hAnsi="Times New Roman"/>
                <w:sz w:val="20"/>
                <w:szCs w:val="20"/>
                <w:lang w:val="en-GB"/>
              </w:rPr>
              <w:t xml:space="preserve"> </w:t>
            </w:r>
          </w:p>
        </w:tc>
        <w:tc>
          <w:tcPr>
            <w:tcW w:w="2163" w:type="dxa"/>
            <w:tcBorders>
              <w:left w:val="single" w:sz="2" w:space="0" w:color="000000"/>
              <w:bottom w:val="single" w:sz="2" w:space="0" w:color="000000"/>
            </w:tcBorders>
          </w:tcPr>
          <w:p w14:paraId="1E7C9187"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ИНТЕРНО </w:t>
            </w:r>
          </w:p>
        </w:tc>
        <w:tc>
          <w:tcPr>
            <w:tcW w:w="2265" w:type="dxa"/>
            <w:tcBorders>
              <w:left w:val="single" w:sz="2" w:space="0" w:color="000000"/>
              <w:bottom w:val="single" w:sz="2" w:space="0" w:color="000000"/>
            </w:tcBorders>
          </w:tcPr>
          <w:p w14:paraId="2BE7A81C"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ДОВЕРЛИВО </w:t>
            </w:r>
          </w:p>
        </w:tc>
        <w:tc>
          <w:tcPr>
            <w:tcW w:w="1725" w:type="dxa"/>
            <w:tcBorders>
              <w:left w:val="single" w:sz="2" w:space="0" w:color="000000"/>
              <w:bottom w:val="single" w:sz="2" w:space="0" w:color="000000"/>
            </w:tcBorders>
          </w:tcPr>
          <w:p w14:paraId="7128F942"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СТРОГО ДОВЕРЛИВО </w:t>
            </w:r>
          </w:p>
        </w:tc>
        <w:tc>
          <w:tcPr>
            <w:tcW w:w="1935" w:type="dxa"/>
            <w:tcBorders>
              <w:left w:val="single" w:sz="2" w:space="0" w:color="000000"/>
              <w:bottom w:val="single" w:sz="2" w:space="0" w:color="000000"/>
              <w:right w:val="single" w:sz="2" w:space="0" w:color="000000"/>
            </w:tcBorders>
          </w:tcPr>
          <w:p w14:paraId="4BEF56EE"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ДРЖАВНА ТАЈНА </w:t>
            </w:r>
          </w:p>
        </w:tc>
      </w:tr>
      <w:tr w:rsidR="00132533" w:rsidRPr="00A125E8" w14:paraId="15562CA5" w14:textId="77777777" w:rsidTr="008E48CD">
        <w:tc>
          <w:tcPr>
            <w:tcW w:w="1557" w:type="dxa"/>
            <w:tcBorders>
              <w:left w:val="single" w:sz="2" w:space="0" w:color="000000"/>
              <w:bottom w:val="single" w:sz="2" w:space="0" w:color="000000"/>
            </w:tcBorders>
          </w:tcPr>
          <w:p w14:paraId="2CACFF25" w14:textId="77777777" w:rsidR="00132533" w:rsidRPr="00A125E8" w:rsidRDefault="008E48CD" w:rsidP="008E48CD">
            <w:pPr>
              <w:pStyle w:val="TableContents"/>
              <w:rPr>
                <w:rFonts w:ascii="Times New Roman" w:hAnsi="Times New Roman"/>
                <w:sz w:val="20"/>
                <w:szCs w:val="20"/>
                <w:lang w:val="en-GB"/>
              </w:rPr>
            </w:pPr>
            <w:r w:rsidRPr="00A125E8">
              <w:rPr>
                <w:rFonts w:ascii="Times New Roman" w:hAnsi="Times New Roman"/>
                <w:sz w:val="20"/>
                <w:szCs w:val="20"/>
                <w:lang w:val="en-GB"/>
              </w:rPr>
              <w:t>Norvēģija</w:t>
            </w:r>
            <w:r w:rsidR="000C4712" w:rsidRPr="00A125E8">
              <w:rPr>
                <w:rFonts w:ascii="Times New Roman" w:hAnsi="Times New Roman"/>
                <w:sz w:val="20"/>
                <w:szCs w:val="20"/>
                <w:lang w:val="en-GB"/>
              </w:rPr>
              <w:t xml:space="preserve"> </w:t>
            </w:r>
          </w:p>
        </w:tc>
        <w:tc>
          <w:tcPr>
            <w:tcW w:w="2163" w:type="dxa"/>
            <w:tcBorders>
              <w:left w:val="single" w:sz="2" w:space="0" w:color="000000"/>
              <w:bottom w:val="single" w:sz="2" w:space="0" w:color="000000"/>
            </w:tcBorders>
          </w:tcPr>
          <w:p w14:paraId="03C4ED4F"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BEGRENSET </w:t>
            </w:r>
          </w:p>
        </w:tc>
        <w:tc>
          <w:tcPr>
            <w:tcW w:w="2265" w:type="dxa"/>
            <w:tcBorders>
              <w:left w:val="single" w:sz="2" w:space="0" w:color="000000"/>
              <w:bottom w:val="single" w:sz="2" w:space="0" w:color="000000"/>
            </w:tcBorders>
          </w:tcPr>
          <w:p w14:paraId="34D0B263"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KONFIDENSIELT </w:t>
            </w:r>
          </w:p>
        </w:tc>
        <w:tc>
          <w:tcPr>
            <w:tcW w:w="1725" w:type="dxa"/>
            <w:tcBorders>
              <w:left w:val="single" w:sz="2" w:space="0" w:color="000000"/>
              <w:bottom w:val="single" w:sz="2" w:space="0" w:color="000000"/>
            </w:tcBorders>
          </w:tcPr>
          <w:p w14:paraId="45584CC4"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HEMMELIG </w:t>
            </w:r>
          </w:p>
        </w:tc>
        <w:tc>
          <w:tcPr>
            <w:tcW w:w="1935" w:type="dxa"/>
            <w:tcBorders>
              <w:left w:val="single" w:sz="2" w:space="0" w:color="000000"/>
              <w:bottom w:val="single" w:sz="2" w:space="0" w:color="000000"/>
              <w:right w:val="single" w:sz="2" w:space="0" w:color="000000"/>
            </w:tcBorders>
          </w:tcPr>
          <w:p w14:paraId="6785DC02"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STRENGT HEMMELIG </w:t>
            </w:r>
          </w:p>
        </w:tc>
      </w:tr>
      <w:tr w:rsidR="00132533" w:rsidRPr="00A125E8" w14:paraId="31DADE28" w14:textId="77777777" w:rsidTr="008E48CD">
        <w:tc>
          <w:tcPr>
            <w:tcW w:w="1557" w:type="dxa"/>
            <w:tcBorders>
              <w:left w:val="single" w:sz="2" w:space="0" w:color="000000"/>
              <w:bottom w:val="single" w:sz="2" w:space="0" w:color="000000"/>
            </w:tcBorders>
          </w:tcPr>
          <w:p w14:paraId="25FB6958"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Polija</w:t>
            </w:r>
            <w:r w:rsidR="000C4712" w:rsidRPr="00A125E8">
              <w:rPr>
                <w:rFonts w:ascii="Times New Roman" w:hAnsi="Times New Roman"/>
                <w:sz w:val="20"/>
                <w:szCs w:val="20"/>
                <w:lang w:val="en-GB"/>
              </w:rPr>
              <w:t xml:space="preserve"> </w:t>
            </w:r>
          </w:p>
        </w:tc>
        <w:tc>
          <w:tcPr>
            <w:tcW w:w="2163" w:type="dxa"/>
            <w:tcBorders>
              <w:left w:val="single" w:sz="2" w:space="0" w:color="000000"/>
              <w:bottom w:val="single" w:sz="2" w:space="0" w:color="000000"/>
            </w:tcBorders>
          </w:tcPr>
          <w:p w14:paraId="39051FAC"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ZASTRZEŻONE </w:t>
            </w:r>
          </w:p>
        </w:tc>
        <w:tc>
          <w:tcPr>
            <w:tcW w:w="2265" w:type="dxa"/>
            <w:tcBorders>
              <w:left w:val="single" w:sz="2" w:space="0" w:color="000000"/>
              <w:bottom w:val="single" w:sz="2" w:space="0" w:color="000000"/>
            </w:tcBorders>
          </w:tcPr>
          <w:p w14:paraId="149CE6FF"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POUFNE </w:t>
            </w:r>
          </w:p>
        </w:tc>
        <w:tc>
          <w:tcPr>
            <w:tcW w:w="1725" w:type="dxa"/>
            <w:tcBorders>
              <w:left w:val="single" w:sz="2" w:space="0" w:color="000000"/>
              <w:bottom w:val="single" w:sz="2" w:space="0" w:color="000000"/>
            </w:tcBorders>
          </w:tcPr>
          <w:p w14:paraId="6256927C"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TAJNE </w:t>
            </w:r>
          </w:p>
        </w:tc>
        <w:tc>
          <w:tcPr>
            <w:tcW w:w="1935" w:type="dxa"/>
            <w:tcBorders>
              <w:left w:val="single" w:sz="2" w:space="0" w:color="000000"/>
              <w:bottom w:val="single" w:sz="2" w:space="0" w:color="000000"/>
              <w:right w:val="single" w:sz="2" w:space="0" w:color="000000"/>
            </w:tcBorders>
          </w:tcPr>
          <w:p w14:paraId="2E3E94B0"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ŚCİŚLE TAJNE </w:t>
            </w:r>
          </w:p>
        </w:tc>
      </w:tr>
      <w:tr w:rsidR="00132533" w:rsidRPr="00A125E8" w14:paraId="00989F60" w14:textId="77777777" w:rsidTr="008E48CD">
        <w:tc>
          <w:tcPr>
            <w:tcW w:w="1557" w:type="dxa"/>
            <w:tcBorders>
              <w:left w:val="single" w:sz="2" w:space="0" w:color="000000"/>
              <w:bottom w:val="single" w:sz="2" w:space="0" w:color="000000"/>
            </w:tcBorders>
          </w:tcPr>
          <w:p w14:paraId="3489838B"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Portugāle</w:t>
            </w:r>
          </w:p>
        </w:tc>
        <w:tc>
          <w:tcPr>
            <w:tcW w:w="2163" w:type="dxa"/>
            <w:tcBorders>
              <w:left w:val="single" w:sz="2" w:space="0" w:color="000000"/>
              <w:bottom w:val="single" w:sz="2" w:space="0" w:color="000000"/>
            </w:tcBorders>
          </w:tcPr>
          <w:p w14:paraId="1A882B43"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RESERVADO </w:t>
            </w:r>
          </w:p>
        </w:tc>
        <w:tc>
          <w:tcPr>
            <w:tcW w:w="2265" w:type="dxa"/>
            <w:tcBorders>
              <w:left w:val="single" w:sz="2" w:space="0" w:color="000000"/>
              <w:bottom w:val="single" w:sz="2" w:space="0" w:color="000000"/>
            </w:tcBorders>
          </w:tcPr>
          <w:p w14:paraId="74F072EB"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CONFIDENCIAL </w:t>
            </w:r>
          </w:p>
        </w:tc>
        <w:tc>
          <w:tcPr>
            <w:tcW w:w="1725" w:type="dxa"/>
            <w:tcBorders>
              <w:left w:val="single" w:sz="2" w:space="0" w:color="000000"/>
              <w:bottom w:val="single" w:sz="2" w:space="0" w:color="000000"/>
            </w:tcBorders>
          </w:tcPr>
          <w:p w14:paraId="47758972"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SECRETO </w:t>
            </w:r>
          </w:p>
        </w:tc>
        <w:tc>
          <w:tcPr>
            <w:tcW w:w="1935" w:type="dxa"/>
            <w:tcBorders>
              <w:left w:val="single" w:sz="2" w:space="0" w:color="000000"/>
              <w:bottom w:val="single" w:sz="2" w:space="0" w:color="000000"/>
              <w:right w:val="single" w:sz="2" w:space="0" w:color="000000"/>
            </w:tcBorders>
          </w:tcPr>
          <w:p w14:paraId="0326BFCC"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MUITO SECRETO </w:t>
            </w:r>
          </w:p>
        </w:tc>
      </w:tr>
      <w:tr w:rsidR="00132533" w:rsidRPr="00A125E8" w14:paraId="4FE906BB" w14:textId="77777777" w:rsidTr="008E48CD">
        <w:tc>
          <w:tcPr>
            <w:tcW w:w="1557" w:type="dxa"/>
            <w:tcBorders>
              <w:left w:val="single" w:sz="2" w:space="0" w:color="000000"/>
              <w:bottom w:val="single" w:sz="2" w:space="0" w:color="000000"/>
            </w:tcBorders>
          </w:tcPr>
          <w:p w14:paraId="7A26C412"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Rumānija</w:t>
            </w:r>
          </w:p>
        </w:tc>
        <w:tc>
          <w:tcPr>
            <w:tcW w:w="2163" w:type="dxa"/>
            <w:tcBorders>
              <w:left w:val="single" w:sz="2" w:space="0" w:color="000000"/>
              <w:bottom w:val="single" w:sz="2" w:space="0" w:color="000000"/>
            </w:tcBorders>
          </w:tcPr>
          <w:p w14:paraId="3C3CDF18"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SECRET DE SERVICIU </w:t>
            </w:r>
          </w:p>
        </w:tc>
        <w:tc>
          <w:tcPr>
            <w:tcW w:w="2265" w:type="dxa"/>
            <w:tcBorders>
              <w:left w:val="single" w:sz="2" w:space="0" w:color="000000"/>
              <w:bottom w:val="single" w:sz="2" w:space="0" w:color="000000"/>
            </w:tcBorders>
          </w:tcPr>
          <w:p w14:paraId="06476C6C"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SECRET </w:t>
            </w:r>
          </w:p>
        </w:tc>
        <w:tc>
          <w:tcPr>
            <w:tcW w:w="1725" w:type="dxa"/>
            <w:tcBorders>
              <w:left w:val="single" w:sz="2" w:space="0" w:color="000000"/>
              <w:bottom w:val="single" w:sz="2" w:space="0" w:color="000000"/>
            </w:tcBorders>
          </w:tcPr>
          <w:p w14:paraId="7D171065"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STRICT SECRET </w:t>
            </w:r>
          </w:p>
        </w:tc>
        <w:tc>
          <w:tcPr>
            <w:tcW w:w="1935" w:type="dxa"/>
            <w:tcBorders>
              <w:left w:val="single" w:sz="2" w:space="0" w:color="000000"/>
              <w:bottom w:val="single" w:sz="2" w:space="0" w:color="000000"/>
              <w:right w:val="single" w:sz="2" w:space="0" w:color="000000"/>
            </w:tcBorders>
          </w:tcPr>
          <w:p w14:paraId="78DCF67D"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STRICT SECRET DE IMPORTANTĂ DEOSEBITĂ </w:t>
            </w:r>
          </w:p>
        </w:tc>
      </w:tr>
      <w:tr w:rsidR="00132533" w:rsidRPr="00A125E8" w14:paraId="68F0348F" w14:textId="77777777" w:rsidTr="008E48CD">
        <w:tc>
          <w:tcPr>
            <w:tcW w:w="1557" w:type="dxa"/>
            <w:tcBorders>
              <w:left w:val="single" w:sz="2" w:space="0" w:color="000000"/>
              <w:bottom w:val="single" w:sz="2" w:space="0" w:color="000000"/>
            </w:tcBorders>
          </w:tcPr>
          <w:p w14:paraId="39B40E5F"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Slovākija</w:t>
            </w:r>
          </w:p>
        </w:tc>
        <w:tc>
          <w:tcPr>
            <w:tcW w:w="2163" w:type="dxa"/>
            <w:tcBorders>
              <w:left w:val="single" w:sz="2" w:space="0" w:color="000000"/>
              <w:bottom w:val="single" w:sz="2" w:space="0" w:color="000000"/>
            </w:tcBorders>
          </w:tcPr>
          <w:p w14:paraId="4B983591"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VYHRADENÉ </w:t>
            </w:r>
          </w:p>
        </w:tc>
        <w:tc>
          <w:tcPr>
            <w:tcW w:w="2265" w:type="dxa"/>
            <w:tcBorders>
              <w:left w:val="single" w:sz="2" w:space="0" w:color="000000"/>
              <w:bottom w:val="single" w:sz="2" w:space="0" w:color="000000"/>
            </w:tcBorders>
          </w:tcPr>
          <w:p w14:paraId="294BDA76"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DÔVERNÉ </w:t>
            </w:r>
          </w:p>
        </w:tc>
        <w:tc>
          <w:tcPr>
            <w:tcW w:w="1725" w:type="dxa"/>
            <w:tcBorders>
              <w:left w:val="single" w:sz="2" w:space="0" w:color="000000"/>
              <w:bottom w:val="single" w:sz="2" w:space="0" w:color="000000"/>
            </w:tcBorders>
          </w:tcPr>
          <w:p w14:paraId="5E08B217"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TAJNÉ </w:t>
            </w:r>
          </w:p>
        </w:tc>
        <w:tc>
          <w:tcPr>
            <w:tcW w:w="1935" w:type="dxa"/>
            <w:tcBorders>
              <w:left w:val="single" w:sz="2" w:space="0" w:color="000000"/>
              <w:bottom w:val="single" w:sz="2" w:space="0" w:color="000000"/>
              <w:right w:val="single" w:sz="2" w:space="0" w:color="000000"/>
            </w:tcBorders>
          </w:tcPr>
          <w:p w14:paraId="0EA4F24D"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PRÍSNE TAJNÉ </w:t>
            </w:r>
          </w:p>
        </w:tc>
      </w:tr>
      <w:tr w:rsidR="00132533" w:rsidRPr="00A125E8" w14:paraId="5142AD81" w14:textId="77777777" w:rsidTr="008E48CD">
        <w:tc>
          <w:tcPr>
            <w:tcW w:w="1557" w:type="dxa"/>
            <w:tcBorders>
              <w:left w:val="single" w:sz="2" w:space="0" w:color="000000"/>
              <w:bottom w:val="single" w:sz="2" w:space="0" w:color="000000"/>
            </w:tcBorders>
          </w:tcPr>
          <w:p w14:paraId="621D41D1"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lastRenderedPageBreak/>
              <w:t>Slovēnija</w:t>
            </w:r>
          </w:p>
        </w:tc>
        <w:tc>
          <w:tcPr>
            <w:tcW w:w="2163" w:type="dxa"/>
            <w:tcBorders>
              <w:left w:val="single" w:sz="2" w:space="0" w:color="000000"/>
              <w:bottom w:val="single" w:sz="2" w:space="0" w:color="000000"/>
            </w:tcBorders>
          </w:tcPr>
          <w:p w14:paraId="1772D009"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INTERNO</w:t>
            </w:r>
          </w:p>
        </w:tc>
        <w:tc>
          <w:tcPr>
            <w:tcW w:w="2265" w:type="dxa"/>
            <w:tcBorders>
              <w:left w:val="single" w:sz="2" w:space="0" w:color="000000"/>
              <w:bottom w:val="single" w:sz="2" w:space="0" w:color="000000"/>
            </w:tcBorders>
          </w:tcPr>
          <w:p w14:paraId="2AA3AC55"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ZAUPNO </w:t>
            </w:r>
          </w:p>
        </w:tc>
        <w:tc>
          <w:tcPr>
            <w:tcW w:w="1725" w:type="dxa"/>
            <w:tcBorders>
              <w:left w:val="single" w:sz="2" w:space="0" w:color="000000"/>
              <w:bottom w:val="single" w:sz="2" w:space="0" w:color="000000"/>
            </w:tcBorders>
          </w:tcPr>
          <w:p w14:paraId="64170228"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TAJNO </w:t>
            </w:r>
          </w:p>
        </w:tc>
        <w:tc>
          <w:tcPr>
            <w:tcW w:w="1935" w:type="dxa"/>
            <w:tcBorders>
              <w:left w:val="single" w:sz="2" w:space="0" w:color="000000"/>
              <w:bottom w:val="single" w:sz="2" w:space="0" w:color="000000"/>
              <w:right w:val="single" w:sz="2" w:space="0" w:color="000000"/>
            </w:tcBorders>
          </w:tcPr>
          <w:p w14:paraId="61BAAB18"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STROGO TAJNO</w:t>
            </w:r>
          </w:p>
        </w:tc>
      </w:tr>
      <w:tr w:rsidR="00132533" w:rsidRPr="00A125E8" w14:paraId="1A1E68D3" w14:textId="77777777" w:rsidTr="008E48CD">
        <w:tc>
          <w:tcPr>
            <w:tcW w:w="1557" w:type="dxa"/>
            <w:tcBorders>
              <w:left w:val="single" w:sz="2" w:space="0" w:color="000000"/>
              <w:bottom w:val="single" w:sz="2" w:space="0" w:color="000000"/>
            </w:tcBorders>
          </w:tcPr>
          <w:p w14:paraId="06071C63"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Spānija</w:t>
            </w:r>
          </w:p>
        </w:tc>
        <w:tc>
          <w:tcPr>
            <w:tcW w:w="2163" w:type="dxa"/>
            <w:tcBorders>
              <w:left w:val="single" w:sz="2" w:space="0" w:color="000000"/>
              <w:bottom w:val="single" w:sz="2" w:space="0" w:color="000000"/>
            </w:tcBorders>
          </w:tcPr>
          <w:p w14:paraId="59D8B25E"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DIFUSIÓN LIMITADA </w:t>
            </w:r>
          </w:p>
        </w:tc>
        <w:tc>
          <w:tcPr>
            <w:tcW w:w="2265" w:type="dxa"/>
            <w:tcBorders>
              <w:left w:val="single" w:sz="2" w:space="0" w:color="000000"/>
              <w:bottom w:val="single" w:sz="2" w:space="0" w:color="000000"/>
            </w:tcBorders>
          </w:tcPr>
          <w:p w14:paraId="693FA706"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CONFIDENCIAL </w:t>
            </w:r>
          </w:p>
        </w:tc>
        <w:tc>
          <w:tcPr>
            <w:tcW w:w="1725" w:type="dxa"/>
            <w:tcBorders>
              <w:left w:val="single" w:sz="2" w:space="0" w:color="000000"/>
              <w:bottom w:val="single" w:sz="2" w:space="0" w:color="000000"/>
            </w:tcBorders>
          </w:tcPr>
          <w:p w14:paraId="49F77A14"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RESERVADO </w:t>
            </w:r>
          </w:p>
        </w:tc>
        <w:tc>
          <w:tcPr>
            <w:tcW w:w="1935" w:type="dxa"/>
            <w:tcBorders>
              <w:left w:val="single" w:sz="2" w:space="0" w:color="000000"/>
              <w:bottom w:val="single" w:sz="2" w:space="0" w:color="000000"/>
              <w:right w:val="single" w:sz="2" w:space="0" w:color="000000"/>
            </w:tcBorders>
          </w:tcPr>
          <w:p w14:paraId="3613367F"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SECRETO </w:t>
            </w:r>
          </w:p>
        </w:tc>
      </w:tr>
      <w:tr w:rsidR="00132533" w:rsidRPr="00A125E8" w14:paraId="259EB7EF" w14:textId="77777777" w:rsidTr="008E48CD">
        <w:tc>
          <w:tcPr>
            <w:tcW w:w="1557" w:type="dxa"/>
            <w:tcBorders>
              <w:left w:val="single" w:sz="2" w:space="0" w:color="000000"/>
              <w:bottom w:val="single" w:sz="2" w:space="0" w:color="000000"/>
            </w:tcBorders>
          </w:tcPr>
          <w:p w14:paraId="1BA83375"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Turcija</w:t>
            </w:r>
          </w:p>
        </w:tc>
        <w:tc>
          <w:tcPr>
            <w:tcW w:w="2163" w:type="dxa"/>
            <w:tcBorders>
              <w:left w:val="single" w:sz="2" w:space="0" w:color="000000"/>
              <w:bottom w:val="single" w:sz="2" w:space="0" w:color="000000"/>
            </w:tcBorders>
          </w:tcPr>
          <w:p w14:paraId="1ECAC9F3"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HİZMETE ÖZEL </w:t>
            </w:r>
          </w:p>
        </w:tc>
        <w:tc>
          <w:tcPr>
            <w:tcW w:w="2265" w:type="dxa"/>
            <w:tcBorders>
              <w:left w:val="single" w:sz="2" w:space="0" w:color="000000"/>
              <w:bottom w:val="single" w:sz="2" w:space="0" w:color="000000"/>
            </w:tcBorders>
          </w:tcPr>
          <w:p w14:paraId="64B23CD4"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ÖZEL </w:t>
            </w:r>
          </w:p>
        </w:tc>
        <w:tc>
          <w:tcPr>
            <w:tcW w:w="1725" w:type="dxa"/>
            <w:tcBorders>
              <w:left w:val="single" w:sz="2" w:space="0" w:color="000000"/>
              <w:bottom w:val="single" w:sz="2" w:space="0" w:color="000000"/>
            </w:tcBorders>
          </w:tcPr>
          <w:p w14:paraId="24D46AC8"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GİZLİ </w:t>
            </w:r>
          </w:p>
        </w:tc>
        <w:tc>
          <w:tcPr>
            <w:tcW w:w="1935" w:type="dxa"/>
            <w:tcBorders>
              <w:left w:val="single" w:sz="2" w:space="0" w:color="000000"/>
              <w:bottom w:val="single" w:sz="2" w:space="0" w:color="000000"/>
              <w:right w:val="single" w:sz="2" w:space="0" w:color="000000"/>
            </w:tcBorders>
          </w:tcPr>
          <w:p w14:paraId="0411455D"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ÇOK GİZLİ </w:t>
            </w:r>
          </w:p>
        </w:tc>
      </w:tr>
      <w:tr w:rsidR="00132533" w:rsidRPr="00A125E8" w14:paraId="52D7443F" w14:textId="77777777" w:rsidTr="008E48CD">
        <w:tc>
          <w:tcPr>
            <w:tcW w:w="1557" w:type="dxa"/>
            <w:tcBorders>
              <w:left w:val="single" w:sz="2" w:space="0" w:color="000000"/>
              <w:bottom w:val="single" w:sz="2" w:space="0" w:color="000000"/>
            </w:tcBorders>
          </w:tcPr>
          <w:p w14:paraId="550319AC" w14:textId="77777777" w:rsidR="00132533" w:rsidRPr="00A125E8" w:rsidRDefault="00257749">
            <w:pPr>
              <w:pStyle w:val="TableContents"/>
              <w:rPr>
                <w:rFonts w:ascii="Times New Roman" w:hAnsi="Times New Roman"/>
                <w:sz w:val="20"/>
                <w:szCs w:val="20"/>
                <w:lang w:val="en-GB"/>
              </w:rPr>
            </w:pPr>
            <w:r w:rsidRPr="00A125E8">
              <w:rPr>
                <w:rFonts w:ascii="Times New Roman" w:hAnsi="Times New Roman"/>
                <w:sz w:val="20"/>
                <w:szCs w:val="20"/>
                <w:lang w:val="en-GB"/>
              </w:rPr>
              <w:t>Lielbritānija</w:t>
            </w:r>
            <w:r w:rsidR="000C4712" w:rsidRPr="00A125E8">
              <w:rPr>
                <w:rFonts w:ascii="Times New Roman" w:hAnsi="Times New Roman"/>
                <w:sz w:val="20"/>
                <w:szCs w:val="20"/>
                <w:lang w:val="en-GB"/>
              </w:rPr>
              <w:t xml:space="preserve"> </w:t>
            </w:r>
          </w:p>
        </w:tc>
        <w:tc>
          <w:tcPr>
            <w:tcW w:w="2163" w:type="dxa"/>
            <w:tcBorders>
              <w:left w:val="single" w:sz="2" w:space="0" w:color="000000"/>
              <w:bottom w:val="single" w:sz="2" w:space="0" w:color="000000"/>
            </w:tcBorders>
          </w:tcPr>
          <w:p w14:paraId="72FCD11E"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UK OFFICIAL - SENSITIVE </w:t>
            </w:r>
          </w:p>
        </w:tc>
        <w:tc>
          <w:tcPr>
            <w:tcW w:w="2265" w:type="dxa"/>
            <w:tcBorders>
              <w:left w:val="single" w:sz="2" w:space="0" w:color="000000"/>
              <w:bottom w:val="single" w:sz="2" w:space="0" w:color="000000"/>
            </w:tcBorders>
          </w:tcPr>
          <w:p w14:paraId="67EF72D8" w14:textId="77777777" w:rsidR="00132533" w:rsidRPr="00A125E8" w:rsidRDefault="00D15BA2">
            <w:pPr>
              <w:pStyle w:val="TableContents"/>
              <w:rPr>
                <w:rFonts w:ascii="Times New Roman" w:hAnsi="Times New Roman"/>
                <w:sz w:val="20"/>
                <w:szCs w:val="20"/>
                <w:lang w:val="en-GB"/>
              </w:rPr>
            </w:pPr>
            <w:r w:rsidRPr="00A125E8">
              <w:rPr>
                <w:rFonts w:ascii="Times New Roman" w:hAnsi="Times New Roman"/>
                <w:sz w:val="20"/>
                <w:szCs w:val="20"/>
                <w:lang w:val="en-GB"/>
              </w:rPr>
              <w:t>Nav nacionālā ekvivalenta</w:t>
            </w:r>
            <w:r w:rsidRPr="00A125E8">
              <w:rPr>
                <w:rFonts w:ascii="Times New Roman" w:hAnsi="Times New Roman"/>
                <w:sz w:val="20"/>
                <w:szCs w:val="20"/>
                <w:vertAlign w:val="superscript"/>
                <w:lang w:val="en-GB"/>
              </w:rPr>
              <w:t>1</w:t>
            </w:r>
          </w:p>
        </w:tc>
        <w:tc>
          <w:tcPr>
            <w:tcW w:w="1725" w:type="dxa"/>
            <w:tcBorders>
              <w:left w:val="single" w:sz="2" w:space="0" w:color="000000"/>
              <w:bottom w:val="single" w:sz="2" w:space="0" w:color="000000"/>
            </w:tcBorders>
          </w:tcPr>
          <w:p w14:paraId="6815A78D"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UK SECRET </w:t>
            </w:r>
          </w:p>
        </w:tc>
        <w:tc>
          <w:tcPr>
            <w:tcW w:w="1935" w:type="dxa"/>
            <w:tcBorders>
              <w:left w:val="single" w:sz="2" w:space="0" w:color="000000"/>
              <w:bottom w:val="single" w:sz="2" w:space="0" w:color="000000"/>
              <w:right w:val="single" w:sz="2" w:space="0" w:color="000000"/>
            </w:tcBorders>
          </w:tcPr>
          <w:p w14:paraId="21C9B952"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UK TOP SECRET </w:t>
            </w:r>
          </w:p>
        </w:tc>
      </w:tr>
      <w:tr w:rsidR="00132533" w:rsidRPr="00A125E8" w14:paraId="4C7655F5" w14:textId="77777777" w:rsidTr="008E48CD">
        <w:tc>
          <w:tcPr>
            <w:tcW w:w="1557" w:type="dxa"/>
            <w:tcBorders>
              <w:left w:val="single" w:sz="2" w:space="0" w:color="000000"/>
              <w:bottom w:val="single" w:sz="2" w:space="0" w:color="000000"/>
            </w:tcBorders>
          </w:tcPr>
          <w:p w14:paraId="27620D57" w14:textId="77777777" w:rsidR="00132533" w:rsidRPr="00A125E8" w:rsidRDefault="008E48CD">
            <w:pPr>
              <w:pStyle w:val="TableContents"/>
              <w:rPr>
                <w:rFonts w:ascii="Times New Roman" w:hAnsi="Times New Roman"/>
                <w:sz w:val="20"/>
                <w:szCs w:val="20"/>
                <w:lang w:val="en-GB"/>
              </w:rPr>
            </w:pPr>
            <w:r w:rsidRPr="00A125E8">
              <w:rPr>
                <w:rFonts w:ascii="Times New Roman" w:hAnsi="Times New Roman"/>
                <w:sz w:val="20"/>
                <w:szCs w:val="20"/>
                <w:lang w:val="en-GB"/>
              </w:rPr>
              <w:t>ASV</w:t>
            </w:r>
            <w:r w:rsidR="000C4712" w:rsidRPr="00A125E8">
              <w:rPr>
                <w:rFonts w:ascii="Times New Roman" w:hAnsi="Times New Roman"/>
                <w:sz w:val="20"/>
                <w:szCs w:val="20"/>
                <w:lang w:val="en-GB"/>
              </w:rPr>
              <w:t xml:space="preserve"> </w:t>
            </w:r>
          </w:p>
        </w:tc>
        <w:tc>
          <w:tcPr>
            <w:tcW w:w="2163" w:type="dxa"/>
            <w:tcBorders>
              <w:left w:val="single" w:sz="2" w:space="0" w:color="000000"/>
              <w:bottom w:val="single" w:sz="2" w:space="0" w:color="000000"/>
            </w:tcBorders>
          </w:tcPr>
          <w:p w14:paraId="77A67E05" w14:textId="77777777" w:rsidR="00132533" w:rsidRPr="00A125E8" w:rsidRDefault="00D15BA2">
            <w:pPr>
              <w:pStyle w:val="TableContents"/>
              <w:rPr>
                <w:rFonts w:ascii="Times New Roman" w:hAnsi="Times New Roman"/>
                <w:sz w:val="20"/>
                <w:szCs w:val="20"/>
                <w:lang w:val="en-GB"/>
              </w:rPr>
            </w:pPr>
            <w:r w:rsidRPr="00A125E8">
              <w:rPr>
                <w:rFonts w:ascii="Times New Roman" w:hAnsi="Times New Roman"/>
                <w:sz w:val="20"/>
                <w:szCs w:val="20"/>
                <w:lang w:val="en-GB"/>
              </w:rPr>
              <w:t>Nav nacionālā ekvivalenta</w:t>
            </w:r>
            <w:r w:rsidRPr="00A125E8">
              <w:rPr>
                <w:rFonts w:ascii="Times New Roman" w:hAnsi="Times New Roman"/>
                <w:sz w:val="20"/>
                <w:szCs w:val="20"/>
                <w:vertAlign w:val="superscript"/>
                <w:lang w:val="en-GB"/>
              </w:rPr>
              <w:t>1</w:t>
            </w:r>
            <w:r w:rsidR="000C4712" w:rsidRPr="00A125E8">
              <w:rPr>
                <w:rFonts w:ascii="Times New Roman" w:hAnsi="Times New Roman"/>
                <w:sz w:val="20"/>
                <w:szCs w:val="20"/>
                <w:lang w:val="en-GB"/>
              </w:rPr>
              <w:t xml:space="preserve"> </w:t>
            </w:r>
          </w:p>
        </w:tc>
        <w:tc>
          <w:tcPr>
            <w:tcW w:w="2265" w:type="dxa"/>
            <w:tcBorders>
              <w:left w:val="single" w:sz="2" w:space="0" w:color="000000"/>
              <w:bottom w:val="single" w:sz="2" w:space="0" w:color="000000"/>
            </w:tcBorders>
          </w:tcPr>
          <w:p w14:paraId="493D8798"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CONFIDENTIAL </w:t>
            </w:r>
          </w:p>
        </w:tc>
        <w:tc>
          <w:tcPr>
            <w:tcW w:w="1725" w:type="dxa"/>
            <w:tcBorders>
              <w:left w:val="single" w:sz="2" w:space="0" w:color="000000"/>
              <w:bottom w:val="single" w:sz="2" w:space="0" w:color="000000"/>
            </w:tcBorders>
          </w:tcPr>
          <w:p w14:paraId="58879CC5"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SECRET </w:t>
            </w:r>
          </w:p>
        </w:tc>
        <w:tc>
          <w:tcPr>
            <w:tcW w:w="1935" w:type="dxa"/>
            <w:tcBorders>
              <w:left w:val="single" w:sz="2" w:space="0" w:color="000000"/>
              <w:bottom w:val="single" w:sz="2" w:space="0" w:color="000000"/>
              <w:right w:val="single" w:sz="2" w:space="0" w:color="000000"/>
            </w:tcBorders>
          </w:tcPr>
          <w:p w14:paraId="65962780" w14:textId="77777777" w:rsidR="00132533" w:rsidRPr="00A125E8" w:rsidRDefault="000C4712">
            <w:pPr>
              <w:pStyle w:val="TableContents"/>
              <w:rPr>
                <w:rFonts w:ascii="Times New Roman" w:hAnsi="Times New Roman"/>
                <w:sz w:val="20"/>
                <w:szCs w:val="20"/>
                <w:lang w:val="en-GB"/>
              </w:rPr>
            </w:pPr>
            <w:r w:rsidRPr="00A125E8">
              <w:rPr>
                <w:rFonts w:ascii="Times New Roman" w:hAnsi="Times New Roman"/>
                <w:sz w:val="20"/>
                <w:szCs w:val="20"/>
                <w:lang w:val="en-GB"/>
              </w:rPr>
              <w:t xml:space="preserve">TOP SECRET </w:t>
            </w:r>
          </w:p>
        </w:tc>
      </w:tr>
    </w:tbl>
    <w:p w14:paraId="72CC6687" w14:textId="77777777" w:rsidR="00132533" w:rsidRPr="00A125E8" w:rsidRDefault="00132533">
      <w:pPr>
        <w:rPr>
          <w:rFonts w:ascii="Times New Roman" w:hAnsi="Times New Roman"/>
          <w:sz w:val="20"/>
          <w:szCs w:val="20"/>
          <w:lang w:val="en-GB"/>
        </w:rPr>
      </w:pPr>
    </w:p>
    <w:p w14:paraId="268630AC" w14:textId="77777777" w:rsidR="00132533" w:rsidRPr="00A125E8" w:rsidRDefault="00021C31">
      <w:pPr>
        <w:jc w:val="both"/>
        <w:rPr>
          <w:rFonts w:ascii="Times New Roman" w:hAnsi="Times New Roman"/>
          <w:lang w:val="en-GB"/>
        </w:rPr>
      </w:pPr>
      <w:r w:rsidRPr="00A125E8">
        <w:rPr>
          <w:rFonts w:ascii="Times New Roman" w:hAnsi="Times New Roman"/>
          <w:b/>
          <w:bCs/>
          <w:lang w:val="en-GB"/>
        </w:rPr>
        <w:t xml:space="preserve">Piezīme Nr. </w:t>
      </w:r>
      <w:r w:rsidR="00D15BA2" w:rsidRPr="00A125E8">
        <w:rPr>
          <w:rFonts w:ascii="Times New Roman" w:hAnsi="Times New Roman"/>
          <w:b/>
          <w:bCs/>
          <w:lang w:val="en-GB"/>
        </w:rPr>
        <w:t xml:space="preserve">1: </w:t>
      </w:r>
      <w:r w:rsidR="00D15BA2" w:rsidRPr="00A125E8">
        <w:rPr>
          <w:rFonts w:ascii="Times New Roman" w:hAnsi="Times New Roman"/>
          <w:bCs/>
          <w:lang w:val="en-GB"/>
        </w:rPr>
        <w:t xml:space="preserve">Beļģija, Kanāda, Francija un ASV nacionālajās sistēmās nelieto </w:t>
      </w:r>
      <w:r w:rsidRPr="00A125E8">
        <w:rPr>
          <w:rFonts w:ascii="Times New Roman" w:hAnsi="Times New Roman"/>
          <w:bCs/>
          <w:lang w:val="en-GB"/>
        </w:rPr>
        <w:t xml:space="preserve">klasificētās informācijas </w:t>
      </w:r>
      <w:r w:rsidR="00D15BA2" w:rsidRPr="00A125E8">
        <w:rPr>
          <w:rFonts w:ascii="Times New Roman" w:hAnsi="Times New Roman"/>
          <w:bCs/>
          <w:lang w:val="en-GB"/>
        </w:rPr>
        <w:t>slepenības pakāpi RESTRICTED</w:t>
      </w:r>
      <w:r w:rsidR="000C4712" w:rsidRPr="00A125E8">
        <w:rPr>
          <w:rFonts w:ascii="Times New Roman" w:hAnsi="Times New Roman"/>
          <w:lang w:val="en-GB"/>
        </w:rPr>
        <w:t>.</w:t>
      </w:r>
      <w:r w:rsidR="00D15BA2" w:rsidRPr="00A125E8">
        <w:rPr>
          <w:rFonts w:ascii="Times New Roman" w:hAnsi="Times New Roman"/>
          <w:lang w:val="en-GB"/>
        </w:rPr>
        <w:t xml:space="preserve"> </w:t>
      </w:r>
      <w:r w:rsidR="000C4712" w:rsidRPr="00A125E8">
        <w:rPr>
          <w:rFonts w:ascii="Times New Roman" w:hAnsi="Times New Roman"/>
          <w:lang w:val="en-GB"/>
        </w:rPr>
        <w:t xml:space="preserve"> </w:t>
      </w:r>
      <w:r w:rsidR="00D15BA2" w:rsidRPr="00A125E8">
        <w:rPr>
          <w:rFonts w:ascii="Times New Roman" w:hAnsi="Times New Roman"/>
          <w:lang w:val="en-GB"/>
        </w:rPr>
        <w:t>Beļģija, Kanāda, Francija un ASV apstrādā un aizsargā NATO RESTRICTED klasificēto informāciju tādā veidā, kas nodrošina līdzvērtīgu klasificētās informācijas aizsardzību atbilstoši C-M(2002)49-REV1 paredzētajām prasībām.</w:t>
      </w:r>
      <w:r w:rsidR="000C4712" w:rsidRPr="00A125E8">
        <w:rPr>
          <w:rFonts w:ascii="Times New Roman" w:hAnsi="Times New Roman"/>
          <w:lang w:val="en-GB"/>
        </w:rPr>
        <w:t xml:space="preserve"> </w:t>
      </w:r>
    </w:p>
    <w:p w14:paraId="0505F20E" w14:textId="77777777" w:rsidR="00132533" w:rsidRPr="00A125E8" w:rsidRDefault="00132533">
      <w:pPr>
        <w:jc w:val="both"/>
        <w:rPr>
          <w:rFonts w:ascii="Times New Roman" w:hAnsi="Times New Roman"/>
          <w:lang w:val="en-GB"/>
        </w:rPr>
      </w:pPr>
    </w:p>
    <w:p w14:paraId="5023C612" w14:textId="31F3AA6C" w:rsidR="00021C31" w:rsidRPr="00A125E8" w:rsidRDefault="00021C31">
      <w:pPr>
        <w:jc w:val="both"/>
        <w:rPr>
          <w:rFonts w:ascii="Times New Roman" w:hAnsi="Times New Roman"/>
          <w:lang w:val="en-GB"/>
        </w:rPr>
      </w:pPr>
      <w:r w:rsidRPr="00A125E8">
        <w:rPr>
          <w:rFonts w:ascii="Times New Roman" w:hAnsi="Times New Roman"/>
          <w:b/>
          <w:bCs/>
          <w:lang w:val="en-GB"/>
        </w:rPr>
        <w:t>Piezīme Nr.</w:t>
      </w:r>
      <w:r w:rsidR="000C4712" w:rsidRPr="00A125E8">
        <w:rPr>
          <w:rFonts w:ascii="Times New Roman" w:hAnsi="Times New Roman"/>
          <w:b/>
          <w:bCs/>
          <w:lang w:val="en-GB"/>
        </w:rPr>
        <w:t xml:space="preserve"> 2: </w:t>
      </w:r>
      <w:r w:rsidR="00D15BA2" w:rsidRPr="00A125E8">
        <w:rPr>
          <w:rFonts w:ascii="Times New Roman" w:hAnsi="Times New Roman"/>
          <w:lang w:val="en-GB"/>
        </w:rPr>
        <w:t>Kopš 2021. gada 1. jūlija Francija savā nacionālajā</w:t>
      </w:r>
      <w:r w:rsidRPr="00A125E8">
        <w:rPr>
          <w:rFonts w:ascii="Times New Roman" w:hAnsi="Times New Roman"/>
          <w:lang w:val="en-GB"/>
        </w:rPr>
        <w:t xml:space="preserve"> sistēmā neizmanto klasificētās informācijas slepenības pakāpi</w:t>
      </w:r>
      <w:r w:rsidR="00D15BA2" w:rsidRPr="00A125E8">
        <w:rPr>
          <w:rFonts w:ascii="Times New Roman" w:hAnsi="Times New Roman"/>
          <w:lang w:val="en-GB"/>
        </w:rPr>
        <w:t xml:space="preserve"> </w:t>
      </w:r>
      <w:r w:rsidR="000C4712" w:rsidRPr="00A125E8">
        <w:rPr>
          <w:rFonts w:ascii="Times New Roman" w:hAnsi="Times New Roman"/>
          <w:lang w:val="en-GB"/>
        </w:rPr>
        <w:t>CONFIDENTIEL DÉFENSE</w:t>
      </w:r>
      <w:r w:rsidR="00D15BA2" w:rsidRPr="00A125E8">
        <w:rPr>
          <w:rFonts w:ascii="Times New Roman" w:hAnsi="Times New Roman"/>
          <w:lang w:val="en-GB"/>
        </w:rPr>
        <w:t>. Klasificēto informāciju, kas marķēta ar NATO CONFIDENTIAL, Franc</w:t>
      </w:r>
      <w:r w:rsidRPr="00A125E8">
        <w:rPr>
          <w:rFonts w:ascii="Times New Roman" w:hAnsi="Times New Roman"/>
          <w:lang w:val="en-GB"/>
        </w:rPr>
        <w:t xml:space="preserve">ija apstrādā un aizsargā </w:t>
      </w:r>
      <w:r w:rsidR="00E92394">
        <w:rPr>
          <w:rFonts w:ascii="Times New Roman" w:hAnsi="Times New Roman"/>
          <w:lang w:val="en-GB"/>
        </w:rPr>
        <w:t>atbilstoši</w:t>
      </w:r>
      <w:r w:rsidRPr="00A125E8">
        <w:rPr>
          <w:rFonts w:ascii="Times New Roman" w:hAnsi="Times New Roman"/>
          <w:lang w:val="en-GB"/>
        </w:rPr>
        <w:t xml:space="preserve"> prasībām, kas attiecināmas uz klasificētās informācijas slepenības pakāpi SLEPENS. Klasificēto informāciju ar slepenības pakāpi CONFIDENTIEL DÉFENSE, kas radīta Francijā līdz 2021. gada 1. jūlijam, NATO apstrādā un aizsargā atbilstoši prasībām, kas attiecināmas uz klasificētās informācijas slepenības pakāpi NATO CONF</w:t>
      </w:r>
      <w:r w:rsidR="002429B3">
        <w:rPr>
          <w:rFonts w:ascii="Times New Roman" w:hAnsi="Times New Roman"/>
          <w:lang w:val="en-GB"/>
        </w:rPr>
        <w:t>I</w:t>
      </w:r>
      <w:r w:rsidRPr="00A125E8">
        <w:rPr>
          <w:rFonts w:ascii="Times New Roman" w:hAnsi="Times New Roman"/>
          <w:lang w:val="en-GB"/>
        </w:rPr>
        <w:t>DE</w:t>
      </w:r>
      <w:r w:rsidR="002429B3">
        <w:rPr>
          <w:rFonts w:ascii="Times New Roman" w:hAnsi="Times New Roman"/>
          <w:lang w:val="en-GB"/>
        </w:rPr>
        <w:t>N</w:t>
      </w:r>
      <w:r w:rsidRPr="00A125E8">
        <w:rPr>
          <w:rFonts w:ascii="Times New Roman" w:hAnsi="Times New Roman"/>
          <w:lang w:val="en-GB"/>
        </w:rPr>
        <w:t>TIAL.</w:t>
      </w:r>
    </w:p>
    <w:p w14:paraId="07728938" w14:textId="77777777" w:rsidR="00132533" w:rsidRPr="00A125E8" w:rsidRDefault="00132533">
      <w:pPr>
        <w:jc w:val="both"/>
        <w:rPr>
          <w:rFonts w:ascii="Times New Roman" w:hAnsi="Times New Roman"/>
          <w:lang w:val="en-GB"/>
        </w:rPr>
      </w:pPr>
    </w:p>
    <w:p w14:paraId="5006D34E" w14:textId="77777777" w:rsidR="00132533" w:rsidRPr="00A125E8" w:rsidRDefault="00021C31">
      <w:pPr>
        <w:jc w:val="both"/>
        <w:rPr>
          <w:rFonts w:ascii="Times New Roman" w:hAnsi="Times New Roman"/>
          <w:lang w:val="en-GB"/>
        </w:rPr>
      </w:pPr>
      <w:r w:rsidRPr="00A125E8">
        <w:rPr>
          <w:rFonts w:ascii="Times New Roman" w:hAnsi="Times New Roman"/>
          <w:b/>
          <w:bCs/>
          <w:lang w:val="en-GB"/>
        </w:rPr>
        <w:t>Piezīme Nr.</w:t>
      </w:r>
      <w:r w:rsidR="000C4712" w:rsidRPr="00A125E8">
        <w:rPr>
          <w:rFonts w:ascii="Times New Roman" w:hAnsi="Times New Roman"/>
          <w:b/>
          <w:bCs/>
          <w:lang w:val="en-GB"/>
        </w:rPr>
        <w:t xml:space="preserve"> 3: </w:t>
      </w:r>
      <w:r w:rsidR="00257749" w:rsidRPr="00A125E8">
        <w:rPr>
          <w:rFonts w:ascii="Times New Roman" w:hAnsi="Times New Roman"/>
          <w:bCs/>
          <w:lang w:val="en-GB"/>
        </w:rPr>
        <w:t>Lielbritānija</w:t>
      </w:r>
      <w:r w:rsidRPr="00A125E8">
        <w:rPr>
          <w:rFonts w:ascii="Times New Roman" w:hAnsi="Times New Roman"/>
          <w:bCs/>
          <w:lang w:val="en-GB"/>
        </w:rPr>
        <w:t xml:space="preserve"> savā nacionālajā sistēmā neizmanto klasificētās informācijas slepenības pakāpi </w:t>
      </w:r>
      <w:r w:rsidR="000C4712" w:rsidRPr="00A125E8">
        <w:rPr>
          <w:rFonts w:ascii="Times New Roman" w:hAnsi="Times New Roman"/>
          <w:lang w:val="en-GB"/>
        </w:rPr>
        <w:t>CON</w:t>
      </w:r>
      <w:r w:rsidRPr="00A125E8">
        <w:rPr>
          <w:rFonts w:ascii="Times New Roman" w:hAnsi="Times New Roman"/>
          <w:lang w:val="en-GB"/>
        </w:rPr>
        <w:t>FIDENTIAL</w:t>
      </w:r>
      <w:r w:rsidR="000C4712" w:rsidRPr="00A125E8">
        <w:rPr>
          <w:rFonts w:ascii="Times New Roman" w:hAnsi="Times New Roman"/>
          <w:lang w:val="en-GB"/>
        </w:rPr>
        <w:t xml:space="preserve">. </w:t>
      </w:r>
      <w:r w:rsidRPr="00A125E8">
        <w:rPr>
          <w:rFonts w:ascii="Times New Roman" w:hAnsi="Times New Roman"/>
          <w:lang w:val="en-GB"/>
        </w:rPr>
        <w:t>Ja nepastāv atsevišķas vien</w:t>
      </w:r>
      <w:r w:rsidR="00257749" w:rsidRPr="00A125E8">
        <w:rPr>
          <w:rFonts w:ascii="Times New Roman" w:hAnsi="Times New Roman"/>
          <w:lang w:val="en-GB"/>
        </w:rPr>
        <w:t>ošanās starp Lielbritāniju</w:t>
      </w:r>
      <w:r w:rsidRPr="00A125E8">
        <w:rPr>
          <w:rFonts w:ascii="Times New Roman" w:hAnsi="Times New Roman"/>
          <w:lang w:val="en-GB"/>
        </w:rPr>
        <w:t xml:space="preserve"> </w:t>
      </w:r>
      <w:r w:rsidR="00257749" w:rsidRPr="00A125E8">
        <w:rPr>
          <w:rFonts w:ascii="Times New Roman" w:hAnsi="Times New Roman"/>
          <w:lang w:val="en-GB"/>
        </w:rPr>
        <w:t>un NATO, Lielbritānijai</w:t>
      </w:r>
      <w:r w:rsidRPr="00A125E8">
        <w:rPr>
          <w:rFonts w:ascii="Times New Roman" w:hAnsi="Times New Roman"/>
          <w:lang w:val="en-GB"/>
        </w:rPr>
        <w:t xml:space="preserve"> klasificēto informāciju ar slepenības pakāpi NATO CONFIDENTIAL jāapstrādā un jāaizsargā atbilstoši prasībām, kas attiecināmas uz klasificētās informācijas ar slepenības pakāpi UK SECRET.</w:t>
      </w:r>
    </w:p>
    <w:p w14:paraId="30E52663" w14:textId="77777777" w:rsidR="00021C31" w:rsidRPr="00A125E8" w:rsidRDefault="00021C31">
      <w:pPr>
        <w:jc w:val="both"/>
        <w:rPr>
          <w:rFonts w:ascii="Times New Roman" w:hAnsi="Times New Roman"/>
          <w:b/>
          <w:bCs/>
          <w:lang w:val="en-GB"/>
        </w:rPr>
      </w:pPr>
    </w:p>
    <w:p w14:paraId="61FE6FA4" w14:textId="77777777" w:rsidR="00132533" w:rsidRPr="00A125E8" w:rsidRDefault="00021C31">
      <w:pPr>
        <w:jc w:val="both"/>
        <w:rPr>
          <w:rFonts w:ascii="Times New Roman" w:hAnsi="Times New Roman"/>
          <w:bCs/>
          <w:lang w:val="en-GB"/>
        </w:rPr>
      </w:pPr>
      <w:r w:rsidRPr="00A125E8">
        <w:rPr>
          <w:rFonts w:ascii="Times New Roman" w:hAnsi="Times New Roman"/>
          <w:b/>
          <w:bCs/>
          <w:lang w:val="en-GB"/>
        </w:rPr>
        <w:t>Piezīme Nr.</w:t>
      </w:r>
      <w:r w:rsidR="000C4712" w:rsidRPr="00A125E8">
        <w:rPr>
          <w:rFonts w:ascii="Times New Roman" w:hAnsi="Times New Roman"/>
          <w:b/>
          <w:bCs/>
          <w:lang w:val="en-GB"/>
        </w:rPr>
        <w:t xml:space="preserve"> 4: </w:t>
      </w:r>
      <w:r w:rsidRPr="00A125E8">
        <w:rPr>
          <w:rFonts w:ascii="Times New Roman" w:hAnsi="Times New Roman"/>
          <w:bCs/>
          <w:lang w:val="en-GB"/>
        </w:rPr>
        <w:t xml:space="preserve">Kopš 2022. gada 1. jūlija Francija savā nacionālajā sistēmā neizmanto klasificētās informācijas slepenības pakāpi </w:t>
      </w:r>
      <w:r w:rsidRPr="00A125E8">
        <w:rPr>
          <w:rFonts w:ascii="Times New Roman" w:hAnsi="Times New Roman"/>
          <w:lang w:val="en-GB"/>
        </w:rPr>
        <w:t xml:space="preserve">SECRET DÉFENSE. </w:t>
      </w:r>
      <w:r w:rsidR="00D30396" w:rsidRPr="00A125E8">
        <w:rPr>
          <w:rFonts w:ascii="Times New Roman" w:hAnsi="Times New Roman"/>
          <w:lang w:val="en-GB"/>
        </w:rPr>
        <w:t>Klasificēto informāciju ar slepenības pakāpi SECRET DÉFENSE, kas radīta Francijā līdz 2021. gada 1. jūlijam, NATO apstrādā un aizsargā atbilstoši prasībām, kas attiecināmas uz klasificētās informācijas slepenības pakāpi NATO SECRET.</w:t>
      </w:r>
    </w:p>
    <w:p w14:paraId="790DD1F2" w14:textId="77777777" w:rsidR="00D30396" w:rsidRPr="00A125E8" w:rsidRDefault="00D30396">
      <w:pPr>
        <w:jc w:val="both"/>
        <w:rPr>
          <w:rFonts w:ascii="Times New Roman" w:hAnsi="Times New Roman"/>
          <w:bCs/>
          <w:lang w:val="en-GB"/>
        </w:rPr>
      </w:pPr>
    </w:p>
    <w:p w14:paraId="223C3C48" w14:textId="77777777" w:rsidR="00132533" w:rsidRPr="00A125E8" w:rsidRDefault="00D30396">
      <w:pPr>
        <w:jc w:val="both"/>
        <w:rPr>
          <w:rFonts w:ascii="Times New Roman" w:hAnsi="Times New Roman"/>
          <w:lang w:val="en-GB"/>
        </w:rPr>
      </w:pPr>
      <w:r w:rsidRPr="00A125E8">
        <w:rPr>
          <w:rFonts w:ascii="Times New Roman" w:hAnsi="Times New Roman"/>
          <w:b/>
          <w:bCs/>
          <w:lang w:val="en-GB"/>
        </w:rPr>
        <w:t>Piezīme Nr.</w:t>
      </w:r>
      <w:r w:rsidR="000C4712" w:rsidRPr="00A125E8">
        <w:rPr>
          <w:rFonts w:ascii="Times New Roman" w:hAnsi="Times New Roman"/>
          <w:b/>
          <w:bCs/>
          <w:lang w:val="en-GB"/>
        </w:rPr>
        <w:t xml:space="preserve"> 5:</w:t>
      </w:r>
      <w:r w:rsidR="000C4712" w:rsidRPr="00A125E8">
        <w:rPr>
          <w:rFonts w:ascii="Times New Roman" w:hAnsi="Times New Roman"/>
          <w:lang w:val="en-GB"/>
        </w:rPr>
        <w:t xml:space="preserve"> </w:t>
      </w:r>
      <w:r w:rsidRPr="00A125E8">
        <w:rPr>
          <w:rFonts w:ascii="Times New Roman" w:hAnsi="Times New Roman"/>
          <w:bCs/>
          <w:lang w:val="en-GB"/>
        </w:rPr>
        <w:t>Kopš 2022. gada 1. jūlija Francija savā nacionālajā sistēmā neizmanto klasificētās informācijas slepenības pakāpi</w:t>
      </w:r>
      <w:r w:rsidRPr="00A125E8">
        <w:rPr>
          <w:rFonts w:ascii="Times New Roman" w:hAnsi="Times New Roman"/>
          <w:lang w:val="en-GB"/>
        </w:rPr>
        <w:t xml:space="preserve"> TRÈS SECRET DÉFENSE. Klasificēto informāciju ar slepenības pakāpi TRÈS SECRET DÉFENSE, kas radīta Francijā līdz 2021. gada 1. jūlijam, NATO apstrādā un aizsargā atbilstoši prasībām, kas attiecināmas uz klasificētās informācijas slepenības pakāpi COSMIC TOP SECRET.</w:t>
      </w:r>
    </w:p>
    <w:sectPr w:rsidR="00132533" w:rsidRPr="00A125E8" w:rsidSect="00F37FF6">
      <w:headerReference w:type="default" r:id="rId7"/>
      <w:footerReference w:type="default" r:id="rId8"/>
      <w:footerReference w:type="first" r:id="rId9"/>
      <w:pgSz w:w="11906" w:h="16838"/>
      <w:pgMar w:top="1134" w:right="1134" w:bottom="1134" w:left="1134" w:header="680" w:footer="680" w:gutter="0"/>
      <w:cols w:space="720"/>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75351" w14:textId="77777777" w:rsidR="00F37FF6" w:rsidRDefault="00F37FF6" w:rsidP="00F37FF6">
      <w:r>
        <w:separator/>
      </w:r>
    </w:p>
  </w:endnote>
  <w:endnote w:type="continuationSeparator" w:id="0">
    <w:p w14:paraId="3447F9B0" w14:textId="77777777" w:rsidR="00F37FF6" w:rsidRDefault="00F37FF6" w:rsidP="00F3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 Sans">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8C34" w14:textId="50452FA8" w:rsidR="00F37FF6" w:rsidRPr="00F37FF6" w:rsidRDefault="00F37FF6" w:rsidP="00F37FF6">
    <w:pPr>
      <w:rPr>
        <w:bCs/>
        <w:sz w:val="16"/>
        <w:szCs w:val="16"/>
        <w:lang w:val="pt-BR"/>
      </w:rPr>
    </w:pPr>
    <w:r>
      <w:rPr>
        <w:bCs/>
        <w:sz w:val="16"/>
        <w:szCs w:val="16"/>
        <w:lang w:val="pt-BR"/>
      </w:rPr>
      <w:t>N1964_3p10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04FA5" w14:textId="1AA7F1C0" w:rsidR="00F37FF6" w:rsidRPr="00F37FF6" w:rsidRDefault="00F37FF6" w:rsidP="00F37FF6">
    <w:pPr>
      <w:rPr>
        <w:bCs/>
        <w:sz w:val="16"/>
        <w:szCs w:val="16"/>
        <w:lang w:val="pt-BR"/>
      </w:rPr>
    </w:pPr>
    <w:r>
      <w:rPr>
        <w:bCs/>
        <w:sz w:val="16"/>
        <w:szCs w:val="16"/>
        <w:lang w:val="pt-BR"/>
      </w:rPr>
      <w:t>N1964_3p10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4CC7B" w14:textId="77777777" w:rsidR="00F37FF6" w:rsidRDefault="00F37FF6" w:rsidP="00F37FF6">
      <w:r>
        <w:separator/>
      </w:r>
    </w:p>
  </w:footnote>
  <w:footnote w:type="continuationSeparator" w:id="0">
    <w:p w14:paraId="5FDEE7E0" w14:textId="77777777" w:rsidR="00F37FF6" w:rsidRDefault="00F37FF6" w:rsidP="00F37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7076071"/>
      <w:docPartObj>
        <w:docPartGallery w:val="Page Numbers (Top of Page)"/>
        <w:docPartUnique/>
      </w:docPartObj>
    </w:sdtPr>
    <w:sdtEndPr/>
    <w:sdtContent>
      <w:p w14:paraId="5B87FD60" w14:textId="7D4110E3" w:rsidR="00F37FF6" w:rsidRDefault="00F37FF6">
        <w:pPr>
          <w:pStyle w:val="Header"/>
          <w:jc w:val="center"/>
        </w:pPr>
        <w:r>
          <w:fldChar w:fldCharType="begin"/>
        </w:r>
        <w:r>
          <w:instrText>PAGE   \* MERGEFORMAT</w:instrText>
        </w:r>
        <w:r>
          <w:fldChar w:fldCharType="separate"/>
        </w:r>
        <w:r w:rsidR="00A125E8">
          <w:rPr>
            <w:noProof/>
          </w:rPr>
          <w:t>2</w:t>
        </w:r>
        <w:r>
          <w:fldChar w:fldCharType="end"/>
        </w:r>
      </w:p>
    </w:sdtContent>
  </w:sdt>
  <w:p w14:paraId="70DC011E" w14:textId="77777777" w:rsidR="00F37FF6" w:rsidRDefault="00F37F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71B48"/>
    <w:multiLevelType w:val="hybridMultilevel"/>
    <w:tmpl w:val="67E89666"/>
    <w:lvl w:ilvl="0" w:tplc="0D00122C">
      <w:start w:val="11"/>
      <w:numFmt w:val="decimal"/>
      <w:lvlText w:val="%1."/>
      <w:lvlJc w:val="left"/>
      <w:pPr>
        <w:ind w:left="2160" w:hanging="360"/>
      </w:pPr>
      <w:rPr>
        <w:rFonts w:hint="default"/>
      </w:rPr>
    </w:lvl>
    <w:lvl w:ilvl="1" w:tplc="04260019" w:tentative="1">
      <w:start w:val="1"/>
      <w:numFmt w:val="lowerLetter"/>
      <w:lvlText w:val="%2."/>
      <w:lvlJc w:val="left"/>
      <w:pPr>
        <w:ind w:left="2880" w:hanging="360"/>
      </w:pPr>
    </w:lvl>
    <w:lvl w:ilvl="2" w:tplc="0426001B" w:tentative="1">
      <w:start w:val="1"/>
      <w:numFmt w:val="lowerRoman"/>
      <w:lvlText w:val="%3."/>
      <w:lvlJc w:val="right"/>
      <w:pPr>
        <w:ind w:left="3600" w:hanging="180"/>
      </w:pPr>
    </w:lvl>
    <w:lvl w:ilvl="3" w:tplc="0426000F" w:tentative="1">
      <w:start w:val="1"/>
      <w:numFmt w:val="decimal"/>
      <w:lvlText w:val="%4."/>
      <w:lvlJc w:val="left"/>
      <w:pPr>
        <w:ind w:left="4320" w:hanging="360"/>
      </w:pPr>
    </w:lvl>
    <w:lvl w:ilvl="4" w:tplc="04260019" w:tentative="1">
      <w:start w:val="1"/>
      <w:numFmt w:val="lowerLetter"/>
      <w:lvlText w:val="%5."/>
      <w:lvlJc w:val="left"/>
      <w:pPr>
        <w:ind w:left="5040" w:hanging="360"/>
      </w:pPr>
    </w:lvl>
    <w:lvl w:ilvl="5" w:tplc="0426001B" w:tentative="1">
      <w:start w:val="1"/>
      <w:numFmt w:val="lowerRoman"/>
      <w:lvlText w:val="%6."/>
      <w:lvlJc w:val="right"/>
      <w:pPr>
        <w:ind w:left="5760" w:hanging="180"/>
      </w:pPr>
    </w:lvl>
    <w:lvl w:ilvl="6" w:tplc="0426000F" w:tentative="1">
      <w:start w:val="1"/>
      <w:numFmt w:val="decimal"/>
      <w:lvlText w:val="%7."/>
      <w:lvlJc w:val="left"/>
      <w:pPr>
        <w:ind w:left="6480" w:hanging="360"/>
      </w:pPr>
    </w:lvl>
    <w:lvl w:ilvl="7" w:tplc="04260019" w:tentative="1">
      <w:start w:val="1"/>
      <w:numFmt w:val="lowerLetter"/>
      <w:lvlText w:val="%8."/>
      <w:lvlJc w:val="left"/>
      <w:pPr>
        <w:ind w:left="7200" w:hanging="360"/>
      </w:pPr>
    </w:lvl>
    <w:lvl w:ilvl="8" w:tplc="0426001B" w:tentative="1">
      <w:start w:val="1"/>
      <w:numFmt w:val="lowerRoman"/>
      <w:lvlText w:val="%9."/>
      <w:lvlJc w:val="right"/>
      <w:pPr>
        <w:ind w:left="7920" w:hanging="180"/>
      </w:pPr>
    </w:lvl>
  </w:abstractNum>
  <w:abstractNum w:abstractNumId="1" w15:restartNumberingAfterBreak="0">
    <w:nsid w:val="5C6B44E4"/>
    <w:multiLevelType w:val="hybridMultilevel"/>
    <w:tmpl w:val="593474F4"/>
    <w:lvl w:ilvl="0" w:tplc="269C7058">
      <w:start w:val="8"/>
      <w:numFmt w:val="decimal"/>
      <w:lvlText w:val="%1."/>
      <w:lvlJc w:val="left"/>
      <w:pPr>
        <w:ind w:left="1800" w:hanging="360"/>
      </w:pPr>
    </w:lvl>
    <w:lvl w:ilvl="1" w:tplc="04260019">
      <w:start w:val="1"/>
      <w:numFmt w:val="lowerLetter"/>
      <w:lvlText w:val="%2."/>
      <w:lvlJc w:val="left"/>
      <w:pPr>
        <w:ind w:left="2520" w:hanging="360"/>
      </w:pPr>
    </w:lvl>
    <w:lvl w:ilvl="2" w:tplc="0426001B">
      <w:start w:val="1"/>
      <w:numFmt w:val="lowerRoman"/>
      <w:lvlText w:val="%3."/>
      <w:lvlJc w:val="right"/>
      <w:pPr>
        <w:ind w:left="3240" w:hanging="180"/>
      </w:pPr>
    </w:lvl>
    <w:lvl w:ilvl="3" w:tplc="0426000F">
      <w:start w:val="1"/>
      <w:numFmt w:val="decimal"/>
      <w:lvlText w:val="%4."/>
      <w:lvlJc w:val="left"/>
      <w:pPr>
        <w:ind w:left="3960" w:hanging="360"/>
      </w:pPr>
    </w:lvl>
    <w:lvl w:ilvl="4" w:tplc="04260019">
      <w:start w:val="1"/>
      <w:numFmt w:val="lowerLetter"/>
      <w:lvlText w:val="%5."/>
      <w:lvlJc w:val="left"/>
      <w:pPr>
        <w:ind w:left="4680" w:hanging="360"/>
      </w:pPr>
    </w:lvl>
    <w:lvl w:ilvl="5" w:tplc="0426001B">
      <w:start w:val="1"/>
      <w:numFmt w:val="lowerRoman"/>
      <w:lvlText w:val="%6."/>
      <w:lvlJc w:val="right"/>
      <w:pPr>
        <w:ind w:left="5400" w:hanging="180"/>
      </w:pPr>
    </w:lvl>
    <w:lvl w:ilvl="6" w:tplc="0426000F">
      <w:start w:val="1"/>
      <w:numFmt w:val="decimal"/>
      <w:lvlText w:val="%7."/>
      <w:lvlJc w:val="left"/>
      <w:pPr>
        <w:ind w:left="6120" w:hanging="360"/>
      </w:pPr>
    </w:lvl>
    <w:lvl w:ilvl="7" w:tplc="04260019">
      <w:start w:val="1"/>
      <w:numFmt w:val="lowerLetter"/>
      <w:lvlText w:val="%8."/>
      <w:lvlJc w:val="left"/>
      <w:pPr>
        <w:ind w:left="6840" w:hanging="360"/>
      </w:pPr>
    </w:lvl>
    <w:lvl w:ilvl="8" w:tplc="0426001B">
      <w:start w:val="1"/>
      <w:numFmt w:val="lowerRoman"/>
      <w:lvlText w:val="%9."/>
      <w:lvlJc w:val="right"/>
      <w:pPr>
        <w:ind w:left="7560" w:hanging="180"/>
      </w:pPr>
    </w:lvl>
  </w:abstractNum>
  <w:abstractNum w:abstractNumId="2" w15:restartNumberingAfterBreak="0">
    <w:nsid w:val="606A2016"/>
    <w:multiLevelType w:val="hybridMultilevel"/>
    <w:tmpl w:val="FC54D0E4"/>
    <w:lvl w:ilvl="0" w:tplc="1F3A4C1A">
      <w:start w:val="10"/>
      <w:numFmt w:val="decimal"/>
      <w:lvlText w:val="%1."/>
      <w:lvlJc w:val="left"/>
      <w:pPr>
        <w:ind w:left="2520" w:hanging="360"/>
      </w:pPr>
      <w:rPr>
        <w:rFonts w:hint="default"/>
      </w:rPr>
    </w:lvl>
    <w:lvl w:ilvl="1" w:tplc="04260019" w:tentative="1">
      <w:start w:val="1"/>
      <w:numFmt w:val="lowerLetter"/>
      <w:lvlText w:val="%2."/>
      <w:lvlJc w:val="left"/>
      <w:pPr>
        <w:ind w:left="3240" w:hanging="360"/>
      </w:pPr>
    </w:lvl>
    <w:lvl w:ilvl="2" w:tplc="0426001B" w:tentative="1">
      <w:start w:val="1"/>
      <w:numFmt w:val="lowerRoman"/>
      <w:lvlText w:val="%3."/>
      <w:lvlJc w:val="right"/>
      <w:pPr>
        <w:ind w:left="3960" w:hanging="180"/>
      </w:pPr>
    </w:lvl>
    <w:lvl w:ilvl="3" w:tplc="0426000F" w:tentative="1">
      <w:start w:val="1"/>
      <w:numFmt w:val="decimal"/>
      <w:lvlText w:val="%4."/>
      <w:lvlJc w:val="left"/>
      <w:pPr>
        <w:ind w:left="4680" w:hanging="360"/>
      </w:pPr>
    </w:lvl>
    <w:lvl w:ilvl="4" w:tplc="04260019" w:tentative="1">
      <w:start w:val="1"/>
      <w:numFmt w:val="lowerLetter"/>
      <w:lvlText w:val="%5."/>
      <w:lvlJc w:val="left"/>
      <w:pPr>
        <w:ind w:left="5400" w:hanging="360"/>
      </w:pPr>
    </w:lvl>
    <w:lvl w:ilvl="5" w:tplc="0426001B" w:tentative="1">
      <w:start w:val="1"/>
      <w:numFmt w:val="lowerRoman"/>
      <w:lvlText w:val="%6."/>
      <w:lvlJc w:val="right"/>
      <w:pPr>
        <w:ind w:left="6120" w:hanging="180"/>
      </w:pPr>
    </w:lvl>
    <w:lvl w:ilvl="6" w:tplc="0426000F" w:tentative="1">
      <w:start w:val="1"/>
      <w:numFmt w:val="decimal"/>
      <w:lvlText w:val="%7."/>
      <w:lvlJc w:val="left"/>
      <w:pPr>
        <w:ind w:left="6840" w:hanging="360"/>
      </w:pPr>
    </w:lvl>
    <w:lvl w:ilvl="7" w:tplc="04260019" w:tentative="1">
      <w:start w:val="1"/>
      <w:numFmt w:val="lowerLetter"/>
      <w:lvlText w:val="%8."/>
      <w:lvlJc w:val="left"/>
      <w:pPr>
        <w:ind w:left="7560" w:hanging="360"/>
      </w:pPr>
    </w:lvl>
    <w:lvl w:ilvl="8" w:tplc="0426001B" w:tentative="1">
      <w:start w:val="1"/>
      <w:numFmt w:val="lowerRoman"/>
      <w:lvlText w:val="%9."/>
      <w:lvlJc w:val="right"/>
      <w:pPr>
        <w:ind w:left="8280" w:hanging="180"/>
      </w:pPr>
    </w:lvl>
  </w:abstractNum>
  <w:num w:numId="1" w16cid:durableId="775253799">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1630276">
    <w:abstractNumId w:val="0"/>
  </w:num>
  <w:num w:numId="3" w16cid:durableId="117068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533"/>
    <w:rsid w:val="00010052"/>
    <w:rsid w:val="00021C31"/>
    <w:rsid w:val="000331FC"/>
    <w:rsid w:val="000C4712"/>
    <w:rsid w:val="00132533"/>
    <w:rsid w:val="002429B3"/>
    <w:rsid w:val="00257749"/>
    <w:rsid w:val="008E48CD"/>
    <w:rsid w:val="0094666A"/>
    <w:rsid w:val="00A125E8"/>
    <w:rsid w:val="00A42484"/>
    <w:rsid w:val="00AF4993"/>
    <w:rsid w:val="00B8657E"/>
    <w:rsid w:val="00BE24DE"/>
    <w:rsid w:val="00D15BA2"/>
    <w:rsid w:val="00D30396"/>
    <w:rsid w:val="00E92394"/>
    <w:rsid w:val="00F37FF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E4F8C"/>
  <w15:docId w15:val="{A49DF7A8-34F9-42D7-AF9D-E4F7E8023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lv-LV"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TableContents">
    <w:name w:val="Table Contents"/>
    <w:basedOn w:val="Normal"/>
    <w:qFormat/>
    <w:pPr>
      <w:widowControl w:val="0"/>
      <w:suppressLineNumbers/>
    </w:pPr>
  </w:style>
  <w:style w:type="paragraph" w:styleId="ListParagraph">
    <w:name w:val="List Paragraph"/>
    <w:basedOn w:val="Normal"/>
    <w:uiPriority w:val="34"/>
    <w:qFormat/>
    <w:rsid w:val="000C4712"/>
    <w:pPr>
      <w:widowControl w:val="0"/>
      <w:overflowPunct/>
      <w:ind w:left="720"/>
      <w:contextualSpacing/>
    </w:pPr>
    <w:rPr>
      <w:rFonts w:ascii="Times New Roman" w:eastAsia="Times New Roman" w:hAnsi="Times New Roman" w:cs="Times New Roman"/>
      <w:color w:val="00000A"/>
      <w:kern w:val="0"/>
      <w:sz w:val="20"/>
      <w:szCs w:val="20"/>
      <w:lang w:bidi="ar-SA"/>
    </w:rPr>
  </w:style>
  <w:style w:type="paragraph" w:styleId="Header">
    <w:name w:val="header"/>
    <w:basedOn w:val="Normal"/>
    <w:link w:val="HeaderChar"/>
    <w:uiPriority w:val="99"/>
    <w:unhideWhenUsed/>
    <w:rsid w:val="00F37FF6"/>
    <w:pPr>
      <w:tabs>
        <w:tab w:val="center" w:pos="4153"/>
        <w:tab w:val="right" w:pos="8306"/>
      </w:tabs>
    </w:pPr>
    <w:rPr>
      <w:rFonts w:cs="Mangal"/>
      <w:szCs w:val="21"/>
    </w:rPr>
  </w:style>
  <w:style w:type="character" w:customStyle="1" w:styleId="HeaderChar">
    <w:name w:val="Header Char"/>
    <w:basedOn w:val="DefaultParagraphFont"/>
    <w:link w:val="Header"/>
    <w:uiPriority w:val="99"/>
    <w:rsid w:val="00F37FF6"/>
    <w:rPr>
      <w:rFonts w:cs="Mangal"/>
      <w:szCs w:val="21"/>
    </w:rPr>
  </w:style>
  <w:style w:type="paragraph" w:styleId="Footer">
    <w:name w:val="footer"/>
    <w:basedOn w:val="Normal"/>
    <w:link w:val="FooterChar"/>
    <w:uiPriority w:val="99"/>
    <w:unhideWhenUsed/>
    <w:rsid w:val="00F37FF6"/>
    <w:pPr>
      <w:tabs>
        <w:tab w:val="center" w:pos="4153"/>
        <w:tab w:val="right" w:pos="8306"/>
      </w:tabs>
    </w:pPr>
    <w:rPr>
      <w:rFonts w:cs="Mangal"/>
      <w:szCs w:val="21"/>
    </w:rPr>
  </w:style>
  <w:style w:type="character" w:customStyle="1" w:styleId="FooterChar">
    <w:name w:val="Footer Char"/>
    <w:basedOn w:val="DefaultParagraphFont"/>
    <w:link w:val="Footer"/>
    <w:uiPriority w:val="99"/>
    <w:rsid w:val="00F37FF6"/>
    <w:rPr>
      <w:rFonts w:cs="Mangal"/>
      <w:szCs w:val="21"/>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1856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3014</Words>
  <Characters>1718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T7P</dc:creator>
  <dc:description/>
  <cp:lastModifiedBy>Aija Šurna</cp:lastModifiedBy>
  <cp:revision>3</cp:revision>
  <dcterms:created xsi:type="dcterms:W3CDTF">2023-12-20T22:22:00Z</dcterms:created>
  <dcterms:modified xsi:type="dcterms:W3CDTF">2023-12-21T09:20:00Z</dcterms:modified>
  <dc:language>lv-LV</dc:language>
</cp:coreProperties>
</file>