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Bauskas novada pašvaldībai piekrītošā nekustamā īpašuma "Autoceļš V1007" Vecumnieku pagastā, Bauskas novadā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24-TA-819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