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17. februāra noteikumos Nr. 152 "Lopbarības augu sēklaudzēšanas un sēklu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22-TA-745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