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440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jūlijā (prot. Nr. 36 55.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1 897 634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2023. gadā minimālās iemaksas veikšanu Eiropas Kosmosa aģentūras programmās saskaņā ar noslēgto starptautisko līgumu.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23-TA-1565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23-TA-1565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