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LETTER OF AUTHORIZATION</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I, Evika Siliņa, Prime Minister, hereby certify that Arvils Ašeradens, Minister for Finance, is authorized to sign the third modifications to the Operational Arrangements between the Government of the Republic of Latvia and the European Commission, on behalf of the Government of the Republic of Latvia.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ind w:hanging="-706"/>
        <w:spacing w:lineRule="auto" w:line="240"/>
        <w:pBdr/>
      </w:pPr>
      <w:r w:rsidR="00000000" w:rsidRPr="00000000" w:rsidDel="00000000">
        <w:rPr>
          <w:rtl w:val="0"/>
        </w:rPr>
        <w:t xml:space="preserve"/>
      </w:r>
      <w:r w:rsidR="00000000" w:rsidRPr="00000000" w:rsidDel="00000000">
        <w:rPr>
          <w:rtl w:val="0"/>
        </w:rPr>
        <w:t xml:space="preserve">In witness whereof, I have signed these presents and caused the official seal to be affixed hereunder.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26-TA-78</w:t>
    </w:r>
    <w:r>
      <w:br/>
    </w:r>
    <w:r w:rsidR="00000000" w:rsidRPr="00000000" w:rsidDel="00000000">
      <w:rPr>
        <w:rtl w:val="0"/>
      </w:rPr>
      <w:t xml:space="preserve">Izdrukāts 29.07.2026. 23.21 - 1.0.VK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26-TA-78</w:t>
    </w:r>
    <w:r>
      <w:br/>
    </w:r>
    <w:r w:rsidR="00000000" w:rsidRPr="00000000" w:rsidDel="00000000">
      <w:rPr>
        <w:rtl w:val="0"/>
      </w:rPr>
      <w:t xml:space="preserve">Izdrukāts 29.07.2026. 23.21 - 1.0.VK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pilnvarojums_svešvalodā_(tulkojums)_26-TA-78.docx</dc:title>
</cp:coreProperties>
</file>

<file path=docProps/custom.xml><?xml version="1.0" encoding="utf-8"?>
<Properties xmlns="http://schemas.openxmlformats.org/officeDocument/2006/custom-properties" xmlns:vt="http://schemas.openxmlformats.org/officeDocument/2006/docPropsVTypes"/>
</file>