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13. februāra noteikumos Nr. 86 "Muitas maksājumu parāda galvojumu un avansa iemaksu administrēšanas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24-TA-1806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