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[23-TA-1630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[23-TA-1630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15.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173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Projekta iesnieguma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Plānotās filmas uzņemšanas attiecināmās izmaksas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045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1"/>
        <w:gridCol w:w="7549"/>
        <w:gridCol w:w="789"/>
        <w:gridCol w:w="774"/>
        <w:tblGridChange w:id="0">
          <w:tblGrid>
            <w:gridCol w:w="741"/>
            <w:gridCol w:w="7549"/>
            <w:gridCol w:w="789"/>
            <w:gridCol w:w="77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Spēlfilmām vai animācijas filmām ne mazāk kā 250 000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Dokumentālajām filmām ne mazāk kā 50 000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Latvijas filmu nozares pakalpojumu un speciālistu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04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7556"/>
        <w:gridCol w:w="819"/>
        <w:gridCol w:w="787"/>
        <w:tblGridChange w:id="0">
          <w:tblGrid>
            <w:gridCol w:w="706"/>
            <w:gridCol w:w="7556"/>
            <w:gridCol w:w="819"/>
            <w:gridCol w:w="78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režisors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pirmā plāna lomas atveidotājs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scenārija autors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galvenais operators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otrās filmēšanas grupas galvenais operators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galvenais mākslinieks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otrais mākslinieks vai dekorāciju dizainers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mūzikas autors ir Latvijas pilsonis vai pastāvīgais iedzīvotājs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skaņu vai mūzikas ieraksts tiek veikts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uzņemšanā ir nodarbināti citi, iepriekšējos punktos neminēti speciālisti (grima mākslinieks, kostīmu mākslinieks, režisora pirmais asistents, </w:t>
            </w:r>
            <w:r w:rsidR="00000000" w:rsidRPr="00000000" w:rsidDel="00000000">
              <w:rPr>
                <w:i w:val="1"/>
                <w:rtl w:val="0"/>
              </w:rPr>
              <w:t xml:space="preserve">focuss puller</w:t>
            </w:r>
            <w:r w:rsidR="00000000" w:rsidRPr="00000000" w:rsidDel="00000000">
              <w:rPr>
                <w:rtl w:val="0"/>
              </w:rPr>
              <w:t xml:space="preserve">, gaismu meistars, skaņas ieraksta operators), kuri ir Latvijas pilsoņi vai pastāvīgie iedzīvotāji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Filmas uzņemšanā vai pēcapstrādes posmā tiek slēgti līgumi ar Latvijā reģistrētu uzņēmumu par filmēšanas vai attēla apstrādes tehnikas nomu vai izmantošanu, par gaismu tehnikas nomu vai izmantošanu vai par skaņu tehnikas nomu vai izmantošanu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Latvijas vai ārvalstu producenta iepriekšējā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048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0"/>
        <w:gridCol w:w="7535"/>
        <w:gridCol w:w="804"/>
        <w:gridCol w:w="804"/>
        <w:tblGridChange w:id="0">
          <w:tblGrid>
            <w:gridCol w:w="740"/>
            <w:gridCol w:w="7535"/>
            <w:gridCol w:w="804"/>
            <w:gridCol w:w="80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vai ārvalstu producents ir īstenojis vismaz vienu līdzvērtīgu filmas projektu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23-TA-1630</w:t>
    </w:r>
    <w:r>
      <w:br/>
    </w:r>
    <w:r w:rsidR="00000000" w:rsidRPr="00000000" w:rsidDel="00000000">
      <w:rPr>
        <w:rtl w:val="0"/>
      </w:rPr>
      <w:t xml:space="preserve">Izdrukāts 29.07.2026. 21.21 - 1.0.VK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23-TA-1630</w:t>
    </w:r>
    <w:r>
      <w:br/>
    </w:r>
    <w:r w:rsidR="00000000" w:rsidRPr="00000000" w:rsidDel="00000000">
      <w:rPr>
        <w:rtl w:val="0"/>
      </w:rPr>
      <w:t xml:space="preserve">Izdrukāts 29.07.2026. 21.21 - 1.0.VK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noteikumu_(grozījumu)_projekts_p2_23-TA-1630.docx</dc:title>
</cp:coreProperties>
</file>

<file path=docProps/custom.xml><?xml version="1.0" encoding="utf-8"?>
<Properties xmlns="http://schemas.openxmlformats.org/officeDocument/2006/custom-properties" xmlns:vt="http://schemas.openxmlformats.org/officeDocument/2006/docPropsVTypes"/>
</file>