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Abū Dabī 2016. gada 8. maijā parakstītā Latvijas Republikas valdības un Apvienoto Arābu Emirātu valdības līguma par ekonomisko sadarbību 6. pantu apstiprināt darbam Apvienotajā ekonomikas komitejā Latvijas Republikas pārstāvju grupu (turpmāk – pārstāvju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 Valainis – ekonomikas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 Šaicāns – Ekonomikas ministrijas valsts sekretāra vietnieks ārējo ekonomisko sakaru jautājumos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 Babiča – Izglītības un zinātnes ministrijas Politikas iniciatīvu un attīstības departamenta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 Briča – Ārlietu ministrijas Otrā divpusējo attiecību departamenta Tuvo Austrumu un Āfrikas valstu nodaļas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 Rudzīte – Zemkopības ministrijas Starptautisko lietu departamenta Starptautisko attiecību nodaļas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 Klinsone – Ekonomikas ministrijas Eiropas Savienības un ārējo ekonomisko attiecību departamenta direktora vietniece, Ārējo ekonomisko attiecību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 Prūse – Klimata un enerģētikas ministrijas Stratēģiskās koordinācijas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 Zadraks – Ārlietu ministrijas Ārējās tirdzniecības un ārējo ekonomisko sakaru veicināšanas departamenta Ārējo ekonomisko sakaru veicināšanas nodaļas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 Šimiņa-Neverovska – Satiksmes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 Ozols – Viedās administrācijas un reģionālās attīstības ministrijas valsts sekretāra vietnieks digitālās transformācijas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 Celitāns – Latvijas Ārējās ekonomiskās pārstāvniecības Apvienotajos Arābu Emirātos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 Jaunzeme – Ekonomikas ministrijas Eiropas Savienības un ārējo ekonomisko attiecību departamenta Ārējo ekonomisko attiecību nodaļas vadītāja vietniece (pārstāvju grupas atbildīgā sekretāre).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14.08.2024. rīkojuma Nr. 639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grupai ir tiesības darbam Apvienotajā ekonomikas komitejā pieaicināt citus speciālistus un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vadītājam ir tiesības apstiprināt pārstāvjus darbam Apvienotās ekonomikas komitejas apakškomitejās un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Ministru kabineta 2019. gada 19. novembra rīkojumu Nr. 570 "Par Latvijas Republikas pārstāvju grupu Apvienotajā ekonomikas komitejā Latvijas Republikas valdības un Apvienoto Arābu Emirātu valdības līguma par ekonomisko sadarbību īstenošanai" (Latvijas Vēstnesis, 2019, 235.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25-TA-1105</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25-TA-1105</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rīkojuma_konsolidētā_versija_25-TA-1105.docx</dc:title>
</cp:coreProperties>
</file>

<file path=docProps/custom.xml><?xml version="1.0" encoding="utf-8"?>
<Properties xmlns="http://schemas.openxmlformats.org/officeDocument/2006/custom-properties" xmlns:vt="http://schemas.openxmlformats.org/officeDocument/2006/docPropsVTypes"/>
</file>