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13. jūlija noteikumos Nr. 634 "Sabiedriskā transporta pakalpojumu organizēšanas kārtība maršrutu tīklā""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24-TA-644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