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kompetences apliecināšanai ēku energoefektivitātes jomā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(kompetences pārbaudes iestādes nosaukums)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Vārds, uzvārds   ______________________________________________________________________________________________________________________________________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Personas kods vai, ja tāda nav, dzimšanas datums un vieta, ārvalsts fiziskas personas pilsonība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Deklarētās dzīvesvietas adrese vai faktiskā adrese, ja tā nesakrīt ar deklarētās dzīvesvietas adresi, dzīvesvietas adrese mītnes valstī, faktiskā adrese, ja tā nesakrīt ar dzīvesvietas adresi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Tālrunis  ____________________________        piekrītu publiskošanai 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E-pasts   ____________________________        piekrītu publiskošanai 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Sertificēšanas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praktiskā darba pieredzi: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52"/>
        <w:gridCol w:w="1135"/>
        <w:gridCol w:w="1116"/>
        <w:gridCol w:w="1090"/>
        <w:gridCol w:w="1063"/>
        <w:gridCol w:w="1028"/>
        <w:gridCol w:w="983"/>
        <w:gridCol w:w="869"/>
        <w:tblGridChange w:id="0">
          <w:tblGrid>
            <w:gridCol w:w="1152"/>
            <w:gridCol w:w="1135"/>
            <w:gridCol w:w="1116"/>
            <w:gridCol w:w="1090"/>
            <w:gridCol w:w="1063"/>
            <w:gridCol w:w="1028"/>
            <w:gridCol w:w="983"/>
            <w:gridCol w:w="8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Veiktie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Neatkarīgs eksperts, kura vadībā iegūta praktiska pieredze,</w:t>
            </w:r>
            <w:r w:rsidR="00000000" w:rsidRPr="00000000" w:rsidDel="00000000">
              <w:rPr>
                <w:vertAlign w:val="superscript"/>
                <w:rtl w:val="0"/>
              </w:rPr>
              <w:t xml:space="preserve">1</w:t>
            </w:r>
            <w:r w:rsidR="00000000" w:rsidRPr="00000000" w:rsidDel="00000000">
              <w:rPr>
                <w:rtl w:val="0"/>
              </w:rPr>
              <w:t xml:space="preserve"> – vārds, uzvārds, numurs neatkarīgu ekspertu 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pasūtītājs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Objekta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izpildes laiks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Pienākumi darba izpildes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Pielikumā: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Dokumenti, kas apliecina neatkarīgam ekspertam nepieciešamās izglītības ieguvi.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Vismaz seši ēkas energoefektivitātes aprēķini un ēkas energoefektivitātes novērtējumi ēkas energosertifikāta izsniegšanai, kas sagatavoti saskaņā ar ēku energoefektivitātes aprēķina metodi neatkarīga eksperta vadībā, kurš ieguvis kompetenci ekspluatējamas ēkas vai tās daļas energoefektivitātes novērtēšanai un ēkas energosertifikāta izsniegšanai, kā arī projektējamu jaunbūvju, rekonstruējamu vai renovējamu ēku vai to daļu energoefektivitātes novērtēšanai un ēkas pagaidu energosertifikāta izsniegšanai (ja persona vēlas apliecināt kompetenci ēku energoefektivitātes novērtēšanā).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Dokumenti, kas apliecina kompetences pārbaudes iestādes noteiktajā apjomā iegūtu pieredzi apkures sistēmu un gaisa kondicionēšanas sistēmu pārbaudē atbilstoši šo noteikumu </w:t>
      </w:r>
      <w:r w:rsidR="00000000" w:rsidRPr="00000000" w:rsidDel="00000000">
        <w:rPr>
          <w:rtl w:val="0"/>
        </w:rPr>
        <w:t xml:space="preserve">3.2. </w:t>
      </w:r>
      <w:r w:rsidR="00000000" w:rsidRPr="00000000" w:rsidDel="00000000">
        <w:rPr>
          <w:rtl w:val="0"/>
        </w:rPr>
        <w:t xml:space="preserve">apakšpunktam</w:t>
      </w:r>
      <w:r w:rsidR="00000000" w:rsidRPr="00000000" w:rsidDel="00000000">
        <w:rPr>
          <w:rtl w:val="0"/>
        </w:rPr>
        <w:t xml:space="preserve"> (ja persona vēlas apliecināt kompetenci apkures sistēmu un gaisa kondicionēšanas sistēmu pārbaudē).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3"/>
        <w:gridCol w:w="3083"/>
        <w:gridCol w:w="2973"/>
        <w:tblGridChange w:id="0">
          <w:tblGrid>
            <w:gridCol w:w="3133"/>
            <w:gridCol w:w="3083"/>
            <w:gridCol w:w="29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vertAlign w:val="superscript"/>
                <w:rtl w:val="0"/>
              </w:rPr>
              <w:t xml:space="preserve">2</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Neatkarīgam ekspertam, kura vadībā iegūta praktiska pieredze, jābūt ar apliecinātu kompetenci tajā ēku energoefektivitātes jomā, kurā persona vēlas apliecināt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noteikumu_konsolidētā_versija_p1_22-TA-1424.docx</dc:title>
</cp:coreProperties>
</file>

<file path=docProps/custom.xml><?xml version="1.0" encoding="utf-8"?>
<Properties xmlns="http://schemas.openxmlformats.org/officeDocument/2006/custom-properties" xmlns:vt="http://schemas.openxmlformats.org/officeDocument/2006/docPropsVTypes"/>
</file>