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ilgtermiņa saistībām Iekšlietu ministrijai Iekšējās drošības biroja funkciju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nodrošinātu Iekšējās drošības biroja funkciju izpildi, atļaut Iekšlietu ministrijai uzņemties ilgtermiņa saistības: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2015.–2023. gadam, nepārsniedzot 820 132 </w:t>
      </w:r>
      <w:r w:rsidR="00000000" w:rsidRPr="00000000" w:rsidDel="00000000">
        <w:rPr>
          <w:i w:val="1"/>
          <w:rtl w:val="0"/>
        </w:rPr>
        <w:t xml:space="preserve">euro</w:t>
      </w:r>
      <w:r w:rsidR="00000000" w:rsidRPr="00000000" w:rsidDel="00000000">
        <w:rPr>
          <w:rtl w:val="0"/>
        </w:rPr>
        <w:t xml:space="preserve">, transportlīdzekļu nomas maksas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2015.–2025. gadam, nepārsniedzot 3 238 490 </w:t>
      </w:r>
      <w:r w:rsidR="00000000" w:rsidRPr="00000000" w:rsidDel="00000000">
        <w:rPr>
          <w:i w:val="1"/>
          <w:rtl w:val="0"/>
        </w:rPr>
        <w:t xml:space="preserve">euro</w:t>
      </w:r>
      <w:r w:rsidR="00000000" w:rsidRPr="00000000" w:rsidDel="00000000">
        <w:rPr>
          <w:rtl w:val="0"/>
        </w:rPr>
        <w:t xml:space="preserve">, nekustamā īpašuma (nekustamā īpašuma kadastra Nr. 0100 010 2000) Krišjāņa Valdemāra ielā 1A, Rīgā, nomas maksas segšanai valsts akciju sabiedrībai "Valsts nekustamie īpašumi".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13.12.2016. rīkojumu Nr. 763; MK 05.09.2017. rīkojumu Nr. 482; MK 06.11.2019. rīkojumu Nr. 557)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Iekšlietu ministrijai ilgtermiņa saistības: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programmā 42.00.00 "Iekšējās drošības biroja darbība":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pasākumam "Transportlīdzekļu noma" 2015. gadā – 13 332 </w:t>
      </w:r>
      <w:r w:rsidR="00000000" w:rsidRPr="00000000" w:rsidDel="00000000">
        <w:rPr>
          <w:i w:val="1"/>
          <w:rtl w:val="0"/>
        </w:rPr>
        <w:t xml:space="preserve">euro </w:t>
      </w:r>
      <w:r w:rsidR="00000000" w:rsidRPr="00000000" w:rsidDel="00000000">
        <w:rPr>
          <w:rtl w:val="0"/>
        </w:rPr>
        <w:t xml:space="preserve"> apmērā, 2016. gadā – 108 923 </w:t>
      </w:r>
      <w:r w:rsidR="00000000" w:rsidRPr="00000000" w:rsidDel="00000000">
        <w:rPr>
          <w:i w:val="1"/>
          <w:rtl w:val="0"/>
        </w:rPr>
        <w:t xml:space="preserve">euro</w:t>
      </w:r>
      <w:r w:rsidR="00000000" w:rsidRPr="00000000" w:rsidDel="00000000">
        <w:rPr>
          <w:rtl w:val="0"/>
        </w:rPr>
        <w:t xml:space="preserve"> apmērā, 2017. gadā – 109 962 </w:t>
      </w:r>
      <w:r w:rsidR="00000000" w:rsidRPr="00000000" w:rsidDel="00000000">
        <w:rPr>
          <w:i w:val="1"/>
          <w:rtl w:val="0"/>
        </w:rPr>
        <w:t xml:space="preserve">euro</w:t>
      </w:r>
      <w:r w:rsidR="00000000" w:rsidRPr="00000000" w:rsidDel="00000000">
        <w:rPr>
          <w:rtl w:val="0"/>
        </w:rPr>
        <w:t xml:space="preserve"> apmērā, 2018. gadā – 122 113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pasākumam "Nekustamā īpašuma Krišjāņa Valdemāra ielā 1A, Rīgā, nomas maksa" 2015. gadā 30 711 </w:t>
      </w:r>
      <w:r w:rsidR="00000000" w:rsidRPr="00000000" w:rsidDel="00000000">
        <w:rPr>
          <w:i w:val="1"/>
          <w:rtl w:val="0"/>
        </w:rPr>
        <w:t xml:space="preserve">euro</w:t>
      </w:r>
      <w:r w:rsidR="00000000" w:rsidRPr="00000000" w:rsidDel="00000000">
        <w:rPr>
          <w:rtl w:val="0"/>
        </w:rPr>
        <w:t xml:space="preserve"> apmērā (nomas maksa par diviem mēnešiem) un 2016. gadā 184 261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40.02.00 “Nekustamais īpašums un centralizētais iepirkums” pasākumam “Nekustamā īpašuma Krišjāņa Valdemāra ielā 1A, Rīgā, nomas maksa” 2017., 2018. un 2019. gadā katru gadu 184 261 euro apmērā, 2020., 2021., 2022. 2023.gadā katru gadu 401 850 euro, 2024.gadā  405 978 euro apmērā un 2025. gadā 457 357 euro apmērā (nomas maksa pilnam gadam, nomas maksa ar kapitālieguldījumu atmaksu līdz 2025. gada 31. oktobrim (ieskaitot));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budžeta apakšprogrammā 40.02.00 "Nekustamais īpašums un centralizētais iepirkums" pasākumam "Transportlīdzekļu noma" 2019. gadā – 101 082 </w:t>
      </w:r>
      <w:r w:rsidR="00000000" w:rsidRPr="00000000" w:rsidDel="00000000">
        <w:rPr>
          <w:i w:val="1"/>
          <w:rtl w:val="0"/>
        </w:rPr>
        <w:t xml:space="preserve">euro</w:t>
      </w:r>
      <w:r w:rsidR="00000000" w:rsidRPr="00000000" w:rsidDel="00000000">
        <w:rPr>
          <w:rtl w:val="0"/>
        </w:rPr>
        <w:t xml:space="preserve"> apmērā, 2020. gadā – 96 240 </w:t>
      </w:r>
      <w:r w:rsidR="00000000" w:rsidRPr="00000000" w:rsidDel="00000000">
        <w:rPr>
          <w:i w:val="1"/>
          <w:rtl w:val="0"/>
        </w:rPr>
        <w:t xml:space="preserve">euro</w:t>
      </w:r>
      <w:r w:rsidR="00000000" w:rsidRPr="00000000" w:rsidDel="00000000">
        <w:rPr>
          <w:rtl w:val="0"/>
        </w:rPr>
        <w:t xml:space="preserve"> apmērā, 2021. gadā – 96 240 </w:t>
      </w:r>
      <w:r w:rsidR="00000000" w:rsidRPr="00000000" w:rsidDel="00000000">
        <w:rPr>
          <w:i w:val="1"/>
          <w:rtl w:val="0"/>
        </w:rPr>
        <w:t xml:space="preserve">euro</w:t>
      </w:r>
      <w:r w:rsidR="00000000" w:rsidRPr="00000000" w:rsidDel="00000000">
        <w:rPr>
          <w:rtl w:val="0"/>
        </w:rPr>
        <w:t xml:space="preserve"> apmērā, 2022. gadā – 96 240 </w:t>
      </w:r>
      <w:r w:rsidR="00000000" w:rsidRPr="00000000" w:rsidDel="00000000">
        <w:rPr>
          <w:i w:val="1"/>
          <w:rtl w:val="0"/>
        </w:rPr>
        <w:t xml:space="preserve">euro</w:t>
      </w:r>
      <w:r w:rsidR="00000000" w:rsidRPr="00000000" w:rsidDel="00000000">
        <w:rPr>
          <w:rtl w:val="0"/>
        </w:rPr>
        <w:t xml:space="preserve"> apmērā, 2023. gadā – 76 000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13.12.2016. rīkojuma Nr. 763 redakcijā, kas grozīta ar MK 05.09.2017. rīkojumu Nr. 482; MK 16.01.2019. rīkojumu Nr. 19; MK 06.11.2019. rīkojumu Nr. 557)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finanšu ministram pēc attiecīgu Iekšlietu ministrijas priekšlikumu saņemšanas precizēt likuma "Par valsts budžetu 2015. gadam" 11. pielikumu "Valsts budžeta ilgtermiņa saistību maksimāli pieļaujamais apjoms" 2015. gadam atbilstoši šā rīkojuma </w:t>
      </w:r>
      <w:r w:rsidR="00000000" w:rsidRPr="00000000" w:rsidDel="00000000">
        <w:rPr>
          <w:rtl w:val="0"/>
        </w:rPr>
        <w:t xml:space="preserve">2.</w:t>
      </w:r>
      <w:r w:rsidR="00000000" w:rsidRPr="00000000" w:rsidDel="00000000">
        <w:rPr>
          <w:rtl w:val="0"/>
        </w:rPr>
        <w:t xml:space="preserve">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(valsts akciju sabiedrībai "Valsts nekustamie īpašumi"):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izdevumus, kas saistīti ar nekustamā īpašuma Krišjāņa Valdemāra ielā 1A, Rīgā, telpu pielāgošanu Iekšējās drošības biroja vajadzībām, segt no valsts akciju sabiedrības "Valsts nekustamie īpašumi" finanšu resursiem un pēc objekta nodošanas ekspluatācijā iekļaut tos nomas maksā;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triju mēnešu laikā pēc nekustamā īpašuma Krišjāņa Valdemāra ielā 1A, Rīgā, pieņemšanas ekspluatācijā iesniegt Iekšlietu ministrijai informāciju par precizētajiem nomas maksas apmēriem atbilstoši valsts akciju sabiedrības "Valsts nekustamie īpašumi" faktiskajām nomas objekta būvniecības un pārvaldīšanas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Iekšlietu ministram, ja nepieciešams, triju mēnešu laikā pēc šā rīkojuma </w:t>
      </w:r>
      <w:r w:rsidR="00000000" w:rsidRPr="00000000" w:rsidDel="00000000">
        <w:rPr>
          <w:rtl w:val="0"/>
        </w:rPr>
        <w:t xml:space="preserve">4.2.</w:t>
      </w:r>
      <w:r w:rsidR="00000000" w:rsidRPr="00000000" w:rsidDel="00000000">
        <w:rPr>
          <w:rtl w:val="0"/>
        </w:rPr>
        <w:t xml:space="preserve"> apakšpunktā minētās informācijas saņemšanas iesniegt Ministru kabinetā rīkojuma projektu par šā rīkojuma </w:t>
      </w:r>
      <w:r w:rsidR="00000000" w:rsidRPr="00000000" w:rsidDel="00000000">
        <w:rPr>
          <w:rtl w:val="0"/>
        </w:rPr>
        <w:t xml:space="preserve">2.2.</w:t>
      </w:r>
      <w:r w:rsidR="00000000" w:rsidRPr="00000000" w:rsidDel="00000000">
        <w:rPr>
          <w:rtl w:val="0"/>
        </w:rPr>
        <w:t xml:space="preserve"> apakšpunktā minēto ilgtermiņa saistību precizēšanu.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24-TA-2581</w:t>
    </w:r>
    <w:r>
      <w:br/>
    </w:r>
    <w:r w:rsidR="00000000" w:rsidRPr="00000000" w:rsidDel="00000000">
      <w:rPr>
        <w:rtl w:val="0"/>
      </w:rPr>
      <w:t xml:space="preserve">Izdrukāts 29.07.2026. 23.27 - 2.0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24-TA-2581</w:t>
    </w:r>
    <w:r>
      <w:br/>
    </w:r>
    <w:r w:rsidR="00000000" w:rsidRPr="00000000" w:rsidDel="00000000">
      <w:rPr>
        <w:rtl w:val="0"/>
      </w:rPr>
      <w:t xml:space="preserve">Izdrukāts 29.07.2026. 23.27 - 2.0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rīkojuma_konsolidētā_versija_24-TA-2581.docx</dc:title>
</cp:coreProperties>
</file>

<file path=docProps/custom.xml><?xml version="1.0" encoding="utf-8"?>
<Properties xmlns="http://schemas.openxmlformats.org/officeDocument/2006/custom-properties" xmlns:vt="http://schemas.openxmlformats.org/officeDocument/2006/docPropsVTypes"/>
</file>