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janvārī (prot. Nr. 3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Ēnu ekonomikas ierobežošanas plāns 2024.–2027.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Ēnu ekonomikas ierobežošanas plānu 2024.–2027.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Finanšu ministriju par atbildīgo institūciju plāna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Plānā norādītajām atbildīgajām institūcijām sadarbībā ar līdzatbildīgajām institūcijām un citiem īstenotājiem (turpmāk – plāna īstenošanā iesaistītās institūcijas) nodrošināt plānā ietverto pasākumu ieviešanu noteiktajos termiņos atbilstoši atbildības jomām.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Plāna īstenošanā iesaistītajām institūcijām katru gadu (sākot ar 2025. gadu) līdz 1. martam sagatavot un iesniegt Finanšu ministrijā informāciju par pasākumu ieviešanas gaitu un rezultatīvo rādītāju izpildi, kā arī līdz 2028. gada 1. martam – informāciju par plāna pasākumu izpildi par visu plāna īstenošanas periodu un rezultatīvo rādītāju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Plānā paredzēto pasākumu īstenošanu nodrošināt, ievērojot attiecīgā gada likumā par valsts budžetu un vidēja termiņa budžeta ietvaru paredzēto finansējuma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sagatavot un finanšu ministram līdz 2028. gada 1. septembrim iesniegt noteiktā kārtībā Ministru kabinetā informatīvo ziņojumu ar gala ietekmes izvērtējumu par plāna pasākumu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spēku zaudējušu Ministru kabineta 2022. gada 23. marta rīkojumu Nr. 201 </w:t>
      </w:r>
      <w:r w:rsidR="00000000" w:rsidRPr="00000000" w:rsidDel="00000000">
        <w:rPr>
          <w:rtl w:val="0"/>
        </w:rPr>
        <w:t xml:space="preserve">"Ēnu ekonomikas ierobežošanas plāns 2021./2022. gadam"</w:t>
      </w:r>
      <w:r w:rsidR="00000000" w:rsidRPr="00000000" w:rsidDel="00000000">
        <w:rPr>
          <w:rtl w:val="0"/>
        </w:rPr>
        <w:t xml:space="preserve"> (Latvijas Vēstnesis, 2022, 60.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23-TA-1903</w:t>
    </w:r>
    <w:r>
      <w:br/>
    </w:r>
    <w:r w:rsidR="00000000" w:rsidRPr="00000000" w:rsidDel="00000000">
      <w:rPr>
        <w:rtl w:val="0"/>
      </w:rPr>
      <w:t xml:space="preserve">Izdrukāts 29.07.2026. 23.30 - 1.0.VK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23-TA-1903</w:t>
    </w:r>
    <w:r>
      <w:br/>
    </w:r>
    <w:r w:rsidR="00000000" w:rsidRPr="00000000" w:rsidDel="00000000">
      <w:rPr>
        <w:rtl w:val="0"/>
      </w:rPr>
      <w:t xml:space="preserve">Izdrukāts 29.07.2026. 23.30 - 1.0.VK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rīkojuma_projekts_23-TA-1903.docx</dc:title>
</cp:coreProperties>
</file>

<file path=docProps/custom.xml><?xml version="1.0" encoding="utf-8"?>
<Properties xmlns="http://schemas.openxmlformats.org/officeDocument/2006/custom-properties" xmlns:vt="http://schemas.openxmlformats.org/officeDocument/2006/docPropsVTypes"/>
</file>