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9. novembrī (prot. Nr. 56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Patentu valdes 2023.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par budžetu un finanšu vadību 41. 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 apstiprināt Patentu valdes 2023. gada budžeta ieņēmumus  4 420 392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un izdevumus 5 559 013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un citu pašu ieņēmumu naudas līdzekļu atlikumu 1 138 621 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apmērā) atbilstoši šā rīkojuma pielikumam.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22-TA-2796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22-TA-2796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rīkojuma_projekts_22-TA-2796.docx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