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9D698" w14:textId="77777777" w:rsidR="003252D1" w:rsidRPr="00EC2467" w:rsidRDefault="003252D1" w:rsidP="00AB7DE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18988806"/>
      <w:r w:rsidRPr="00EC2467">
        <w:rPr>
          <w:rFonts w:ascii="Times New Roman" w:eastAsia="Times New Roman" w:hAnsi="Times New Roman" w:cs="Calibri"/>
          <w:color w:val="333333"/>
          <w:sz w:val="28"/>
          <w:lang w:eastAsia="en-GB"/>
        </w:rPr>
        <w:t xml:space="preserve">Pielikums </w:t>
      </w:r>
    </w:p>
    <w:p w14:paraId="6ACA5132" w14:textId="77777777" w:rsidR="003252D1" w:rsidRPr="00EC2467" w:rsidRDefault="003252D1" w:rsidP="00AB7DE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E99CC0B" w14:textId="77777777" w:rsidR="003252D1" w:rsidRPr="00EC2467" w:rsidRDefault="003252D1" w:rsidP="00AB7DE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D35BCF5" w14:textId="77777777" w:rsidR="003252D1" w:rsidRDefault="003252D1" w:rsidP="00AB7DE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19EB954" w14:textId="77777777" w:rsidR="003252D1" w:rsidRDefault="003252D1" w:rsidP="00AB7DE8">
      <w:pPr>
        <w:spacing w:after="0" w:line="240" w:lineRule="auto"/>
        <w:rPr>
          <w:rFonts w:ascii="Times New Roman" w:eastAsia="Times New Roman" w:hAnsi="Times New Roman" w:cs="Calibri"/>
          <w:color w:val="333333"/>
          <w:sz w:val="28"/>
          <w:lang w:eastAsia="en-GB"/>
        </w:rPr>
      </w:pPr>
    </w:p>
    <w:p w14:paraId="31389971" w14:textId="77777777" w:rsidR="00AB7DE8" w:rsidRPr="00AB7DE8" w:rsidRDefault="00AB7DE8" w:rsidP="00AB7DE8">
      <w:pPr>
        <w:tabs>
          <w:tab w:val="num" w:pos="709"/>
        </w:tabs>
        <w:spacing w:after="0" w:line="240" w:lineRule="auto"/>
        <w:jc w:val="center"/>
        <w:rPr>
          <w:rFonts w:ascii="Times New Roman" w:hAnsi="Times New Roman" w:cs="Times New Roman"/>
          <w:b/>
          <w:smallCaps/>
          <w:sz w:val="28"/>
          <w:szCs w:val="28"/>
        </w:rPr>
      </w:pPr>
      <w:r w:rsidRPr="00AB7DE8">
        <w:rPr>
          <w:rFonts w:ascii="Times New Roman" w:eastAsia="Times New Roman" w:hAnsi="Times New Roman" w:cs="Times New Roman"/>
          <w:b/>
          <w:bCs/>
          <w:sz w:val="28"/>
          <w:szCs w:val="28"/>
        </w:rPr>
        <w:t>Projektu iesniegumu vērtēšanas kritēriji</w:t>
      </w:r>
      <w:r w:rsidR="004E7B3B">
        <w:rPr>
          <w:rStyle w:val="EndnoteReference"/>
          <w:rFonts w:ascii="Times New Roman" w:eastAsia="Times New Roman" w:hAnsi="Times New Roman" w:cs="Times New Roman"/>
          <w:b/>
          <w:bCs/>
          <w:sz w:val="28"/>
          <w:szCs w:val="28"/>
        </w:rPr>
        <w:endnoteReference w:id="2"/>
      </w:r>
      <w:r w:rsidRPr="00AB7DE8">
        <w:rPr>
          <w:rStyle w:val="EndnoteReference"/>
          <w:rFonts w:ascii="Times New Roman" w:hAnsi="Times New Roman" w:cs="Times New Roman"/>
          <w:b/>
          <w:smallCaps/>
          <w:sz w:val="28"/>
          <w:szCs w:val="28"/>
        </w:rPr>
        <w:t xml:space="preserve"> </w:t>
      </w:r>
    </w:p>
    <w:p w14:paraId="63635A4B" w14:textId="77777777" w:rsidR="00AB7DE8" w:rsidRPr="00AB7DE8" w:rsidRDefault="00AB7DE8" w:rsidP="00AB7DE8">
      <w:pPr>
        <w:tabs>
          <w:tab w:val="num" w:pos="709"/>
        </w:tabs>
        <w:spacing w:after="0" w:line="240" w:lineRule="auto"/>
        <w:jc w:val="center"/>
        <w:rPr>
          <w:rStyle w:val="normaltextrun"/>
          <w:rFonts w:ascii="Times New Roman" w:hAnsi="Times New Roman" w:cs="Times New Roman"/>
          <w:b/>
          <w:bCs/>
          <w:sz w:val="28"/>
          <w:szCs w:val="28"/>
          <w:shd w:val="clear" w:color="auto" w:fill="FFFFFF"/>
        </w:rPr>
      </w:pPr>
    </w:p>
    <w:p w14:paraId="758BCBB4" w14:textId="20119088" w:rsidR="00B716F2" w:rsidRPr="00B716F2" w:rsidRDefault="00C17F70" w:rsidP="00A01E90">
      <w:pPr>
        <w:spacing w:after="0" w:line="240" w:lineRule="auto"/>
        <w:ind w:firstLine="709"/>
        <w:jc w:val="both"/>
        <w:rPr>
          <w:rFonts w:ascii="Times New Roman" w:hAnsi="Times New Roman" w:cs="Times New Roman"/>
          <w:sz w:val="28"/>
          <w:szCs w:val="28"/>
        </w:rPr>
      </w:pPr>
      <w:r w:rsidRPr="00C17F70">
        <w:rPr>
          <w:rStyle w:val="normaltextrun"/>
          <w:rFonts w:ascii="Times New Roman" w:hAnsi="Times New Roman" w:cs="Times New Roman"/>
          <w:sz w:val="28"/>
          <w:szCs w:val="28"/>
          <w:shd w:val="clear" w:color="auto" w:fill="FFFFFF"/>
        </w:rPr>
        <w:t xml:space="preserve">Eiropas Savienības Atveseļošanas un noturības mehānisma (turpmāk – AF) plāna 1.2. reformu un investīciju virziena </w:t>
      </w:r>
      <w:r w:rsidR="00D063EA" w:rsidRPr="00D063EA">
        <w:rPr>
          <w:rFonts w:ascii="Times New Roman" w:hAnsi="Times New Roman" w:cs="Times New Roman"/>
          <w:sz w:val="28"/>
          <w:szCs w:val="28"/>
        </w:rPr>
        <w:t>"</w:t>
      </w:r>
      <w:r w:rsidRPr="00C17F70">
        <w:rPr>
          <w:rStyle w:val="normaltextrun"/>
          <w:rFonts w:ascii="Times New Roman" w:hAnsi="Times New Roman" w:cs="Times New Roman"/>
          <w:sz w:val="28"/>
          <w:szCs w:val="28"/>
          <w:shd w:val="clear" w:color="auto" w:fill="FFFFFF"/>
        </w:rPr>
        <w:t>Energoefektivitātes uzlabošana</w:t>
      </w:r>
      <w:r w:rsidR="00D063EA" w:rsidRPr="00D063EA">
        <w:rPr>
          <w:rFonts w:ascii="Times New Roman" w:hAnsi="Times New Roman" w:cs="Times New Roman"/>
          <w:sz w:val="28"/>
          <w:szCs w:val="28"/>
        </w:rPr>
        <w:t>"</w:t>
      </w:r>
      <w:r w:rsidRPr="00C17F70">
        <w:rPr>
          <w:rStyle w:val="normaltextrun"/>
          <w:rFonts w:ascii="Times New Roman" w:hAnsi="Times New Roman" w:cs="Times New Roman"/>
          <w:sz w:val="28"/>
          <w:szCs w:val="28"/>
          <w:shd w:val="clear" w:color="auto" w:fill="FFFFFF"/>
        </w:rPr>
        <w:t xml:space="preserve"> 1.2.1.3.i. investīcijas </w:t>
      </w:r>
      <w:r w:rsidR="00D063EA" w:rsidRPr="00D063EA">
        <w:rPr>
          <w:rFonts w:ascii="Times New Roman" w:hAnsi="Times New Roman" w:cs="Times New Roman"/>
          <w:sz w:val="28"/>
          <w:szCs w:val="28"/>
        </w:rPr>
        <w:t>"</w:t>
      </w:r>
      <w:r w:rsidRPr="00AB7DE8">
        <w:rPr>
          <w:rStyle w:val="normaltextrun"/>
          <w:rFonts w:ascii="Times New Roman" w:hAnsi="Times New Roman" w:cs="Times New Roman"/>
          <w:sz w:val="28"/>
          <w:szCs w:val="28"/>
          <w:shd w:val="clear" w:color="auto" w:fill="FFFFFF"/>
        </w:rPr>
        <w:t>Pašvaldību ēku un infrastruktūras uzlabošana, veicinot pāreju uz atjaunojamo energoresursu tehnoloģiju izmantošanu un uzlabojot energoefektivitāti</w:t>
      </w:r>
      <w:r w:rsidR="00D063EA" w:rsidRPr="00D063EA">
        <w:rPr>
          <w:rFonts w:ascii="Times New Roman" w:hAnsi="Times New Roman" w:cs="Times New Roman"/>
          <w:sz w:val="28"/>
          <w:szCs w:val="28"/>
        </w:rPr>
        <w:t>"</w:t>
      </w:r>
      <w:r w:rsidRPr="00C17F70">
        <w:rPr>
          <w:rStyle w:val="normaltextrun"/>
          <w:rFonts w:ascii="Times New Roman" w:hAnsi="Times New Roman" w:cs="Times New Roman"/>
          <w:sz w:val="28"/>
          <w:szCs w:val="28"/>
          <w:shd w:val="clear" w:color="auto" w:fill="FFFFFF"/>
        </w:rPr>
        <w:t xml:space="preserve"> (turpmāk – </w:t>
      </w:r>
      <w:r w:rsidRPr="00C17F70">
        <w:rPr>
          <w:rFonts w:ascii="Times New Roman" w:hAnsi="Times New Roman" w:cs="Times New Roman"/>
          <w:sz w:val="28"/>
          <w:szCs w:val="28"/>
          <w:shd w:val="clear" w:color="auto" w:fill="FFFFFF"/>
        </w:rPr>
        <w:t xml:space="preserve">1.2.1.3.i. </w:t>
      </w:r>
      <w:r w:rsidRPr="00C17F70">
        <w:rPr>
          <w:rStyle w:val="normaltextrun"/>
          <w:rFonts w:ascii="Times New Roman" w:hAnsi="Times New Roman" w:cs="Times New Roman"/>
          <w:sz w:val="28"/>
          <w:szCs w:val="28"/>
          <w:shd w:val="clear" w:color="auto" w:fill="FFFFFF"/>
        </w:rPr>
        <w:t>investīcija)</w:t>
      </w:r>
      <w:r w:rsidR="00324069">
        <w:rPr>
          <w:rStyle w:val="normaltextrun"/>
          <w:rFonts w:ascii="Times New Roman" w:hAnsi="Times New Roman" w:cs="Times New Roman"/>
          <w:sz w:val="28"/>
          <w:szCs w:val="28"/>
          <w:shd w:val="clear" w:color="auto" w:fill="FFFFFF"/>
        </w:rPr>
        <w:t xml:space="preserve"> </w:t>
      </w:r>
      <w:r w:rsidR="00324069" w:rsidRPr="00324069">
        <w:rPr>
          <w:rFonts w:ascii="Times New Roman" w:eastAsia="Times New Roman" w:hAnsi="Times New Roman" w:cs="Times New Roman"/>
          <w:sz w:val="28"/>
          <w:szCs w:val="28"/>
        </w:rPr>
        <w:t xml:space="preserve">projektu iesniegumu </w:t>
      </w:r>
      <w:r w:rsidR="00B716F2" w:rsidRPr="00B716F2">
        <w:rPr>
          <w:rFonts w:ascii="Times New Roman" w:hAnsi="Times New Roman" w:cs="Times New Roman"/>
          <w:sz w:val="28"/>
          <w:szCs w:val="28"/>
        </w:rPr>
        <w:t xml:space="preserve">vērtēšanā izmantojami šie kritēriji un </w:t>
      </w:r>
      <w:r w:rsidR="00A01E90" w:rsidRPr="00EC2467">
        <w:rPr>
          <w:rFonts w:ascii="Times New Roman" w:eastAsia="Times New Roman" w:hAnsi="Times New Roman" w:cs="Calibri"/>
          <w:color w:val="333333"/>
          <w:sz w:val="28"/>
          <w:lang w:eastAsia="en-GB"/>
        </w:rPr>
        <w:t>Ministru kabineta</w:t>
      </w:r>
      <w:r w:rsidR="00A01E90">
        <w:rPr>
          <w:rFonts w:ascii="Times New Roman" w:eastAsia="Times New Roman" w:hAnsi="Times New Roman" w:cs="Calibri"/>
          <w:color w:val="333333"/>
          <w:sz w:val="28"/>
          <w:lang w:eastAsia="en-GB"/>
        </w:rPr>
        <w:t xml:space="preserve"> </w:t>
      </w:r>
      <w:r w:rsidR="00A01E90" w:rsidRPr="00EC2467">
        <w:rPr>
          <w:rFonts w:ascii="Times New Roman" w:eastAsia="Times New Roman" w:hAnsi="Times New Roman" w:cs="Calibri"/>
          <w:color w:val="333333"/>
          <w:sz w:val="28"/>
          <w:lang w:eastAsia="en-GB"/>
        </w:rPr>
        <w:fldChar w:fldCharType="begin"/>
      </w:r>
      <w:r w:rsidR="00A01E90" w:rsidRPr="00EC2467">
        <w:rPr>
          <w:rFonts w:ascii="Times New Roman" w:eastAsia="Times New Roman" w:hAnsi="Times New Roman" w:cs="Calibri"/>
          <w:color w:val="333333"/>
          <w:sz w:val="28"/>
          <w:lang w:eastAsia="en-GB"/>
        </w:rPr>
        <w:instrText xml:space="preserve"> MERGEFIELD =TAP_DOK_DATUMS_GEN \* MERGEFORMAT </w:instrText>
      </w:r>
      <w:r w:rsidR="00A01E90" w:rsidRPr="00EC2467">
        <w:rPr>
          <w:rFonts w:ascii="Times New Roman" w:eastAsia="Times New Roman" w:hAnsi="Times New Roman" w:cs="Calibri"/>
          <w:color w:val="333333"/>
          <w:sz w:val="28"/>
          <w:lang w:eastAsia="en-GB"/>
        </w:rPr>
        <w:fldChar w:fldCharType="separate"/>
      </w:r>
      <w:r w:rsidR="00A01E90" w:rsidRPr="00EC2467">
        <w:rPr>
          <w:rFonts w:ascii="Times New Roman" w:eastAsia="Times New Roman" w:hAnsi="Times New Roman" w:cs="Calibri"/>
          <w:color w:val="333333"/>
          <w:sz w:val="28"/>
          <w:lang w:eastAsia="en-GB"/>
        </w:rPr>
        <w:t>«=TAP_DOK_DATUMS_GEN»</w:t>
      </w:r>
      <w:r w:rsidR="00A01E90" w:rsidRPr="00EC2467">
        <w:rPr>
          <w:rFonts w:ascii="Times New Roman" w:eastAsia="Times New Roman" w:hAnsi="Times New Roman" w:cs="Calibri"/>
          <w:color w:val="333333"/>
          <w:sz w:val="28"/>
          <w:lang w:eastAsia="en-GB"/>
        </w:rPr>
        <w:fldChar w:fldCharType="end"/>
      </w:r>
      <w:r w:rsidR="00A01E90">
        <w:rPr>
          <w:rFonts w:ascii="Times New Roman" w:eastAsia="Times New Roman" w:hAnsi="Times New Roman" w:cs="Calibri"/>
          <w:color w:val="333333"/>
          <w:sz w:val="28"/>
          <w:lang w:eastAsia="en-GB"/>
        </w:rPr>
        <w:t xml:space="preserve"> </w:t>
      </w:r>
      <w:r w:rsidR="00A01E90">
        <w:rPr>
          <w:rFonts w:ascii="Times New Roman" w:hAnsi="Times New Roman" w:cs="Times New Roman"/>
          <w:sz w:val="28"/>
          <w:szCs w:val="28"/>
        </w:rPr>
        <w:t xml:space="preserve">noteikumos </w:t>
      </w:r>
      <w:r w:rsidR="00A01E90" w:rsidRPr="00EC2467">
        <w:rPr>
          <w:rFonts w:ascii="Times New Roman" w:eastAsia="Times New Roman" w:hAnsi="Times New Roman" w:cs="Calibri"/>
          <w:color w:val="333333"/>
          <w:sz w:val="28"/>
          <w:lang w:eastAsia="en-GB"/>
        </w:rPr>
        <w:t xml:space="preserve">Nr. </w:t>
      </w:r>
      <w:r w:rsidR="00A01E90" w:rsidRPr="00EC2467">
        <w:rPr>
          <w:rFonts w:ascii="Times New Roman" w:eastAsia="Times New Roman" w:hAnsi="Times New Roman" w:cs="Calibri"/>
          <w:color w:val="333333"/>
          <w:sz w:val="28"/>
          <w:lang w:eastAsia="en-GB"/>
        </w:rPr>
        <w:fldChar w:fldCharType="begin"/>
      </w:r>
      <w:r w:rsidR="00A01E90" w:rsidRPr="00EC2467">
        <w:rPr>
          <w:rFonts w:ascii="Times New Roman" w:eastAsia="Times New Roman" w:hAnsi="Times New Roman" w:cs="Calibri"/>
          <w:color w:val="333333"/>
          <w:sz w:val="28"/>
          <w:lang w:eastAsia="en-GB"/>
        </w:rPr>
        <w:instrText xml:space="preserve"> MERGEFIELD =TAP_DOK_NUMURS \* MERGEFORMAT </w:instrText>
      </w:r>
      <w:r w:rsidR="00A01E90" w:rsidRPr="00EC2467">
        <w:rPr>
          <w:rFonts w:ascii="Times New Roman" w:eastAsia="Times New Roman" w:hAnsi="Times New Roman" w:cs="Calibri"/>
          <w:color w:val="333333"/>
          <w:sz w:val="28"/>
          <w:lang w:eastAsia="en-GB"/>
        </w:rPr>
        <w:fldChar w:fldCharType="separate"/>
      </w:r>
      <w:r w:rsidR="00A01E90" w:rsidRPr="00EC2467">
        <w:rPr>
          <w:rFonts w:ascii="Times New Roman" w:eastAsia="Times New Roman" w:hAnsi="Times New Roman" w:cs="Calibri"/>
          <w:color w:val="333333"/>
          <w:sz w:val="28"/>
          <w:lang w:eastAsia="en-GB"/>
        </w:rPr>
        <w:t>«=TAP_DOK_NUMURS»</w:t>
      </w:r>
      <w:r w:rsidR="00A01E90" w:rsidRPr="00EC2467">
        <w:rPr>
          <w:rFonts w:ascii="Times New Roman" w:eastAsia="Times New Roman" w:hAnsi="Times New Roman" w:cs="Calibri"/>
          <w:color w:val="333333"/>
          <w:sz w:val="28"/>
          <w:lang w:eastAsia="en-GB"/>
        </w:rPr>
        <w:fldChar w:fldCharType="end"/>
      </w:r>
      <w:r w:rsidR="00A01E90">
        <w:rPr>
          <w:rFonts w:ascii="Times New Roman" w:hAnsi="Times New Roman" w:cs="Times New Roman"/>
          <w:sz w:val="28"/>
          <w:szCs w:val="28"/>
        </w:rPr>
        <w:t xml:space="preserve"> </w:t>
      </w:r>
      <w:r w:rsidR="00D063EA" w:rsidRPr="00D063EA">
        <w:rPr>
          <w:rFonts w:ascii="Times New Roman" w:hAnsi="Times New Roman" w:cs="Times New Roman"/>
          <w:sz w:val="28"/>
          <w:szCs w:val="28"/>
        </w:rPr>
        <w:t>"</w:t>
      </w:r>
      <w:r w:rsidR="00A01E90" w:rsidRPr="00A01E90">
        <w:rPr>
          <w:rFonts w:ascii="Times New Roman" w:hAnsi="Times New Roman" w:cs="Times New Roman"/>
          <w:sz w:val="28"/>
          <w:szCs w:val="28"/>
        </w:rPr>
        <w:t xml:space="preserve">Eiropas Savienības Atveseļošanas un noturības mehānisma plāna reformu un investīciju virziena 1.2. </w:t>
      </w:r>
      <w:r w:rsidR="00D063EA" w:rsidRPr="00D063EA">
        <w:rPr>
          <w:rFonts w:ascii="Times New Roman" w:hAnsi="Times New Roman" w:cs="Times New Roman"/>
          <w:sz w:val="28"/>
          <w:szCs w:val="28"/>
        </w:rPr>
        <w:t>"</w:t>
      </w:r>
      <w:r w:rsidR="00A01E90" w:rsidRPr="00A01E90">
        <w:rPr>
          <w:rFonts w:ascii="Times New Roman" w:hAnsi="Times New Roman" w:cs="Times New Roman"/>
          <w:sz w:val="28"/>
          <w:szCs w:val="28"/>
        </w:rPr>
        <w:t>Energoefektivitātes uzlabošana</w:t>
      </w:r>
      <w:r w:rsidR="00D063EA" w:rsidRPr="00D063EA">
        <w:rPr>
          <w:rFonts w:ascii="Times New Roman" w:hAnsi="Times New Roman" w:cs="Times New Roman"/>
          <w:sz w:val="28"/>
          <w:szCs w:val="28"/>
        </w:rPr>
        <w:t>"</w:t>
      </w:r>
      <w:r w:rsidR="00A01E90" w:rsidRPr="00A01E90">
        <w:rPr>
          <w:rFonts w:ascii="Times New Roman" w:hAnsi="Times New Roman" w:cs="Times New Roman"/>
          <w:sz w:val="28"/>
          <w:szCs w:val="28"/>
        </w:rPr>
        <w:t xml:space="preserve"> 1.2.1.3.i. investīcijas </w:t>
      </w:r>
      <w:r w:rsidR="00D063EA" w:rsidRPr="00D063EA">
        <w:rPr>
          <w:rFonts w:ascii="Times New Roman" w:hAnsi="Times New Roman" w:cs="Times New Roman"/>
          <w:sz w:val="28"/>
          <w:szCs w:val="28"/>
        </w:rPr>
        <w:t>"</w:t>
      </w:r>
      <w:r w:rsidR="00A01E90" w:rsidRPr="00A01E90">
        <w:rPr>
          <w:rFonts w:ascii="Times New Roman" w:hAnsi="Times New Roman" w:cs="Times New Roman"/>
          <w:sz w:val="28"/>
          <w:szCs w:val="28"/>
        </w:rPr>
        <w:t>Pašvaldību ēku un infrastruktūras uzlabošana, veicinot pāreju uz atjaunojamo energoresursu tehnoloģiju izmantošanu un uzlabojot energoefektivitāti</w:t>
      </w:r>
      <w:r w:rsidR="00D063EA" w:rsidRPr="00D063EA">
        <w:rPr>
          <w:rFonts w:ascii="Times New Roman" w:hAnsi="Times New Roman" w:cs="Times New Roman"/>
          <w:sz w:val="28"/>
          <w:szCs w:val="28"/>
        </w:rPr>
        <w:t>"</w:t>
      </w:r>
      <w:r w:rsidR="00A01E90" w:rsidRPr="00A01E90">
        <w:rPr>
          <w:rFonts w:ascii="Times New Roman" w:hAnsi="Times New Roman" w:cs="Times New Roman"/>
          <w:sz w:val="28"/>
          <w:szCs w:val="28"/>
        </w:rPr>
        <w:t xml:space="preserve"> īstenošanas noteikumi</w:t>
      </w:r>
      <w:r w:rsidR="007C754F">
        <w:rPr>
          <w:rFonts w:ascii="Times New Roman" w:hAnsi="Times New Roman" w:cs="Times New Roman"/>
          <w:sz w:val="28"/>
          <w:szCs w:val="28"/>
        </w:rPr>
        <w:t>"</w:t>
      </w:r>
      <w:r w:rsidR="00A01E90" w:rsidRPr="00A01E90">
        <w:rPr>
          <w:rFonts w:ascii="Times New Roman" w:hAnsi="Times New Roman" w:cs="Times New Roman"/>
          <w:sz w:val="28"/>
          <w:szCs w:val="28"/>
        </w:rPr>
        <w:t xml:space="preserve"> </w:t>
      </w:r>
      <w:r w:rsidR="00A01E90">
        <w:rPr>
          <w:rFonts w:ascii="Times New Roman" w:hAnsi="Times New Roman" w:cs="Times New Roman"/>
          <w:sz w:val="28"/>
          <w:szCs w:val="28"/>
        </w:rPr>
        <w:t xml:space="preserve">(turpmāk – </w:t>
      </w:r>
      <w:r w:rsidR="006617C0" w:rsidRPr="006617C0">
        <w:rPr>
          <w:rFonts w:ascii="Times New Roman" w:hAnsi="Times New Roman" w:cs="Times New Roman"/>
          <w:sz w:val="28"/>
          <w:szCs w:val="28"/>
        </w:rPr>
        <w:t>1.2.1.3.i. investīcijas</w:t>
      </w:r>
      <w:r w:rsidR="006617C0" w:rsidRPr="00C96A95">
        <w:rPr>
          <w:rFonts w:ascii="Times New Roman" w:hAnsi="Times New Roman" w:cs="Times New Roman"/>
          <w:sz w:val="24"/>
          <w:szCs w:val="24"/>
        </w:rPr>
        <w:t xml:space="preserve"> </w:t>
      </w:r>
      <w:r w:rsidR="00A01E90">
        <w:rPr>
          <w:rFonts w:ascii="Times New Roman" w:hAnsi="Times New Roman" w:cs="Times New Roman"/>
          <w:sz w:val="28"/>
          <w:szCs w:val="28"/>
        </w:rPr>
        <w:t xml:space="preserve">noteikumi) </w:t>
      </w:r>
      <w:r w:rsidR="00B716F2" w:rsidRPr="00B716F2">
        <w:rPr>
          <w:rFonts w:ascii="Times New Roman" w:hAnsi="Times New Roman" w:cs="Times New Roman"/>
          <w:sz w:val="28"/>
          <w:szCs w:val="28"/>
        </w:rPr>
        <w:t>paredzētie nosacījumi.</w:t>
      </w:r>
    </w:p>
    <w:bookmarkEnd w:id="0"/>
    <w:p w14:paraId="0F12BE24" w14:textId="77777777" w:rsidR="00B716F2" w:rsidRPr="00B716F2" w:rsidRDefault="00B716F2" w:rsidP="00B716F2">
      <w:pPr>
        <w:tabs>
          <w:tab w:val="num" w:pos="709"/>
        </w:tabs>
        <w:spacing w:after="0" w:line="240" w:lineRule="auto"/>
        <w:ind w:firstLine="709"/>
        <w:jc w:val="both"/>
        <w:rPr>
          <w:rFonts w:ascii="Times New Roman" w:hAnsi="Times New Roman" w:cs="Times New Roman"/>
          <w:b/>
          <w:smallCaps/>
          <w:sz w:val="28"/>
          <w:szCs w:val="28"/>
        </w:rPr>
      </w:pPr>
    </w:p>
    <w:tbl>
      <w:tblPr>
        <w:tblW w:w="9073" w:type="dxa"/>
        <w:tblInd w:w="-150"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838"/>
        <w:gridCol w:w="6274"/>
        <w:gridCol w:w="1961"/>
      </w:tblGrid>
      <w:tr w:rsidR="000B58CC" w:rsidRPr="00C96A95" w14:paraId="695F2F76" w14:textId="77777777" w:rsidTr="00327501">
        <w:trPr>
          <w:trHeight w:val="438"/>
        </w:trPr>
        <w:tc>
          <w:tcPr>
            <w:tcW w:w="711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hideMark/>
          </w:tcPr>
          <w:p w14:paraId="5D152765" w14:textId="37B21419" w:rsidR="000B58CC" w:rsidRPr="00C96A95" w:rsidRDefault="00202635" w:rsidP="00324069">
            <w:pPr>
              <w:pStyle w:val="ListParagraph"/>
              <w:spacing w:after="0" w:line="240" w:lineRule="auto"/>
              <w:ind w:left="0"/>
              <w:jc w:val="center"/>
              <w:rPr>
                <w:rFonts w:ascii="Times New Roman" w:eastAsia="Times New Roman" w:hAnsi="Times New Roman" w:cs="Times New Roman"/>
                <w:b/>
                <w:bCs/>
                <w:sz w:val="24"/>
                <w:szCs w:val="24"/>
                <w:lang w:eastAsia="lv-LV"/>
              </w:rPr>
            </w:pPr>
            <w:r>
              <w:rPr>
                <w:rFonts w:ascii="Times New Roman" w:hAnsi="Times New Roman" w:cs="Times New Roman"/>
                <w:b/>
                <w:sz w:val="24"/>
                <w:szCs w:val="24"/>
              </w:rPr>
              <w:t>1</w:t>
            </w:r>
            <w:r w:rsidR="000B58CC">
              <w:rPr>
                <w:rFonts w:ascii="Times New Roman" w:hAnsi="Times New Roman" w:cs="Times New Roman"/>
                <w:b/>
                <w:sz w:val="24"/>
                <w:szCs w:val="24"/>
              </w:rPr>
              <w:t>.  </w:t>
            </w:r>
            <w:r w:rsidR="000B58CC" w:rsidRPr="00C96A95">
              <w:rPr>
                <w:rFonts w:ascii="Times New Roman" w:hAnsi="Times New Roman" w:cs="Times New Roman"/>
                <w:b/>
                <w:sz w:val="24"/>
                <w:szCs w:val="24"/>
              </w:rPr>
              <w:t>IZSLĒGŠANAS KRITĒRIJI</w:t>
            </w:r>
          </w:p>
        </w:tc>
        <w:tc>
          <w:tcPr>
            <w:tcW w:w="1961"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hideMark/>
          </w:tcPr>
          <w:p w14:paraId="5A45A8FD" w14:textId="6F577D37" w:rsidR="006D1C7A" w:rsidRDefault="000B58CC" w:rsidP="00AB7DE8">
            <w:pPr>
              <w:spacing w:after="0" w:line="240" w:lineRule="auto"/>
              <w:jc w:val="center"/>
              <w:rPr>
                <w:rFonts w:ascii="Times New Roman" w:hAnsi="Times New Roman" w:cs="Times New Roman"/>
                <w:b/>
                <w:sz w:val="24"/>
                <w:szCs w:val="24"/>
              </w:rPr>
            </w:pPr>
            <w:r w:rsidRPr="00C96A95">
              <w:rPr>
                <w:rFonts w:ascii="Times New Roman" w:hAnsi="Times New Roman" w:cs="Times New Roman"/>
                <w:b/>
                <w:sz w:val="24"/>
                <w:szCs w:val="24"/>
              </w:rPr>
              <w:t>Kritērija ietekme uz lēmuma pieņemšanu</w:t>
            </w:r>
            <w:r w:rsidR="00B06A96">
              <w:rPr>
                <w:rStyle w:val="EndnoteReference"/>
                <w:rFonts w:ascii="Times New Roman" w:hAnsi="Times New Roman" w:cs="Times New Roman"/>
                <w:b/>
                <w:sz w:val="24"/>
                <w:szCs w:val="24"/>
              </w:rPr>
              <w:endnoteReference w:id="3"/>
            </w:r>
            <w:r w:rsidR="006C618B">
              <w:rPr>
                <w:rFonts w:ascii="Times New Roman" w:hAnsi="Times New Roman" w:cs="Times New Roman"/>
                <w:b/>
                <w:sz w:val="24"/>
                <w:szCs w:val="24"/>
              </w:rPr>
              <w:t xml:space="preserve"> </w:t>
            </w:r>
            <w:r w:rsidR="006C618B" w:rsidRPr="00C96A95">
              <w:rPr>
                <w:rFonts w:ascii="Times New Roman" w:hAnsi="Times New Roman" w:cs="Times New Roman"/>
                <w:b/>
                <w:sz w:val="24"/>
                <w:szCs w:val="24"/>
              </w:rPr>
              <w:t>(</w:t>
            </w:r>
            <w:r w:rsidR="006C618B">
              <w:rPr>
                <w:rFonts w:ascii="Times New Roman" w:hAnsi="Times New Roman" w:cs="Times New Roman"/>
                <w:b/>
                <w:sz w:val="24"/>
                <w:szCs w:val="24"/>
              </w:rPr>
              <w:t>N</w:t>
            </w:r>
            <w:r w:rsidR="006C618B" w:rsidRPr="00C96A95">
              <w:rPr>
                <w:rFonts w:ascii="Times New Roman" w:hAnsi="Times New Roman" w:cs="Times New Roman"/>
                <w:b/>
                <w:sz w:val="24"/>
                <w:szCs w:val="24"/>
              </w:rPr>
              <w:t>)</w:t>
            </w:r>
            <w:r w:rsidRPr="00C96A95">
              <w:rPr>
                <w:rStyle w:val="EndnoteReference"/>
                <w:rFonts w:ascii="Times New Roman" w:hAnsi="Times New Roman" w:cs="Times New Roman"/>
                <w:b/>
                <w:sz w:val="24"/>
                <w:szCs w:val="24"/>
              </w:rPr>
              <w:endnoteReference w:id="4"/>
            </w:r>
          </w:p>
          <w:p w14:paraId="0F953000" w14:textId="42A8A16D" w:rsidR="000B58CC" w:rsidRPr="00C96A95" w:rsidRDefault="000B58CC"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hAnsi="Times New Roman" w:cs="Times New Roman"/>
                <w:b/>
                <w:sz w:val="24"/>
                <w:szCs w:val="24"/>
              </w:rPr>
              <w:t xml:space="preserve"> </w:t>
            </w:r>
          </w:p>
        </w:tc>
      </w:tr>
      <w:tr w:rsidR="00E72939" w:rsidRPr="00C96A95" w14:paraId="03C6DF60" w14:textId="77777777" w:rsidTr="00327501">
        <w:trPr>
          <w:trHeight w:val="45"/>
        </w:trPr>
        <w:tc>
          <w:tcPr>
            <w:tcW w:w="711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24266174" w14:textId="020E270B" w:rsidR="00E72939" w:rsidRDefault="00624004" w:rsidP="00324069">
            <w:pPr>
              <w:pStyle w:val="ListParagraph"/>
              <w:spacing w:after="0" w:line="240" w:lineRule="auto"/>
              <w:ind w:left="0"/>
              <w:jc w:val="center"/>
              <w:rPr>
                <w:rFonts w:ascii="Times New Roman" w:hAnsi="Times New Roman" w:cs="Times New Roman"/>
                <w:b/>
                <w:sz w:val="24"/>
                <w:szCs w:val="24"/>
              </w:rPr>
            </w:pPr>
            <w:r w:rsidRPr="00C96A95">
              <w:rPr>
                <w:rFonts w:ascii="Times New Roman" w:eastAsia="Times New Roman" w:hAnsi="Times New Roman" w:cs="Times New Roman"/>
                <w:sz w:val="24"/>
                <w:szCs w:val="24"/>
              </w:rPr>
              <w:t>Projekta iesniedzējs ir vienā no šādām izslēgšanas situācijām</w:t>
            </w:r>
            <w:r w:rsidR="00B12244" w:rsidRPr="00C96A95">
              <w:rPr>
                <w:rStyle w:val="EndnoteReference"/>
                <w:rFonts w:ascii="Times New Roman" w:eastAsia="Times New Roman" w:hAnsi="Times New Roman" w:cs="Times New Roman"/>
                <w:sz w:val="24"/>
                <w:szCs w:val="24"/>
              </w:rPr>
              <w:endnoteReference w:id="5"/>
            </w:r>
            <w:r w:rsidR="009B5347">
              <w:rPr>
                <w:rFonts w:ascii="Times New Roman" w:eastAsia="Times New Roman" w:hAnsi="Times New Roman" w:cs="Times New Roman"/>
                <w:sz w:val="24"/>
                <w:szCs w:val="24"/>
              </w:rPr>
              <w:t>:</w:t>
            </w:r>
          </w:p>
        </w:tc>
        <w:tc>
          <w:tcPr>
            <w:tcW w:w="1961" w:type="dxa"/>
            <w:tcBorders>
              <w:top w:val="outset" w:sz="6" w:space="0" w:color="414142"/>
              <w:left w:val="outset" w:sz="6" w:space="0" w:color="414142"/>
              <w:bottom w:val="outset" w:sz="6" w:space="0" w:color="414142"/>
              <w:right w:val="outset" w:sz="6" w:space="0" w:color="414142"/>
            </w:tcBorders>
            <w:shd w:val="clear" w:color="auto" w:fill="E7E6E6" w:themeFill="background2"/>
          </w:tcPr>
          <w:p w14:paraId="6F75583C" w14:textId="77777777" w:rsidR="00E72939" w:rsidRPr="00C96A95" w:rsidRDefault="00E72939" w:rsidP="00AB7DE8">
            <w:pPr>
              <w:spacing w:after="0" w:line="240" w:lineRule="auto"/>
              <w:jc w:val="center"/>
              <w:rPr>
                <w:rFonts w:ascii="Times New Roman" w:hAnsi="Times New Roman" w:cs="Times New Roman"/>
                <w:b/>
                <w:sz w:val="24"/>
                <w:szCs w:val="24"/>
              </w:rPr>
            </w:pPr>
          </w:p>
        </w:tc>
      </w:tr>
      <w:tr w:rsidR="00C17F70" w:rsidRPr="00C96A95" w14:paraId="2F0CF657" w14:textId="77777777" w:rsidTr="009E6BA3">
        <w:trPr>
          <w:trHeight w:val="376"/>
        </w:trPr>
        <w:tc>
          <w:tcPr>
            <w:tcW w:w="838" w:type="dxa"/>
            <w:tcBorders>
              <w:top w:val="outset" w:sz="6" w:space="0" w:color="414142"/>
              <w:left w:val="outset" w:sz="6" w:space="0" w:color="414142"/>
              <w:bottom w:val="nil"/>
              <w:right w:val="outset" w:sz="6" w:space="0" w:color="414142"/>
            </w:tcBorders>
            <w:shd w:val="clear" w:color="auto" w:fill="FFFFFF" w:themeFill="background1"/>
            <w:vAlign w:val="center"/>
          </w:tcPr>
          <w:p w14:paraId="03ACBC4E"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1.</w:t>
            </w:r>
            <w:r w:rsidR="00202635">
              <w:rPr>
                <w:rFonts w:ascii="Times New Roman" w:eastAsia="Times New Roman" w:hAnsi="Times New Roman" w:cs="Times New Roman"/>
                <w:sz w:val="24"/>
                <w:szCs w:val="24"/>
                <w:lang w:eastAsia="lv-LV"/>
              </w:rPr>
              <w:t>1.</w:t>
            </w:r>
          </w:p>
        </w:tc>
        <w:tc>
          <w:tcPr>
            <w:tcW w:w="6274" w:type="dxa"/>
            <w:tcBorders>
              <w:top w:val="outset" w:sz="6" w:space="0" w:color="414142"/>
              <w:left w:val="outset" w:sz="6" w:space="0" w:color="414142"/>
              <w:bottom w:val="nil"/>
              <w:right w:val="outset" w:sz="6" w:space="0" w:color="414142"/>
            </w:tcBorders>
            <w:shd w:val="clear" w:color="auto" w:fill="FFFFFF" w:themeFill="background1"/>
            <w:vAlign w:val="center"/>
          </w:tcPr>
          <w:p w14:paraId="14C0A82C" w14:textId="2E3D690C" w:rsidR="00C17F70" w:rsidRPr="00C96A95" w:rsidRDefault="00327501" w:rsidP="003240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w:t>
            </w:r>
            <w:r w:rsidR="00C17F70" w:rsidRPr="00CF6D32">
              <w:rPr>
                <w:rFonts w:ascii="Times New Roman" w:hAnsi="Times New Roman" w:cs="Times New Roman"/>
                <w:sz w:val="24"/>
                <w:szCs w:val="24"/>
              </w:rPr>
              <w:t xml:space="preserve">z </w:t>
            </w:r>
            <w:r w:rsidR="00324069">
              <w:rPr>
                <w:rFonts w:ascii="Times New Roman" w:eastAsia="Times New Roman" w:hAnsi="Times New Roman" w:cs="Times New Roman"/>
                <w:sz w:val="24"/>
                <w:szCs w:val="24"/>
              </w:rPr>
              <w:t>p</w:t>
            </w:r>
            <w:r w:rsidR="00324069" w:rsidRPr="00C96A95">
              <w:rPr>
                <w:rFonts w:ascii="Times New Roman" w:eastAsia="Times New Roman" w:hAnsi="Times New Roman" w:cs="Times New Roman"/>
                <w:sz w:val="24"/>
                <w:szCs w:val="24"/>
              </w:rPr>
              <w:t>rojekta iesniedzēj</w:t>
            </w:r>
            <w:r w:rsidR="00324069">
              <w:rPr>
                <w:rFonts w:ascii="Times New Roman" w:eastAsia="Times New Roman" w:hAnsi="Times New Roman" w:cs="Times New Roman"/>
                <w:sz w:val="24"/>
                <w:szCs w:val="24"/>
              </w:rPr>
              <w:t>u</w:t>
            </w:r>
            <w:r w:rsidR="00C17F70" w:rsidRPr="00CF6D32">
              <w:rPr>
                <w:rFonts w:ascii="Times New Roman" w:hAnsi="Times New Roman" w:cs="Times New Roman"/>
                <w:sz w:val="24"/>
                <w:szCs w:val="24"/>
              </w:rPr>
              <w:t xml:space="preserve"> ir attiecināma vismaz viena no šādām grūtībās nonākuša komersanta pazīmēm</w:t>
            </w:r>
            <w:r w:rsidR="00C17F70" w:rsidRPr="00CF6D32">
              <w:rPr>
                <w:rFonts w:ascii="Times New Roman" w:hAnsi="Times New Roman" w:cs="Times New Roman"/>
                <w:sz w:val="24"/>
                <w:szCs w:val="24"/>
                <w:vertAlign w:val="superscript"/>
              </w:rPr>
              <w:endnoteReference w:id="6"/>
            </w:r>
            <w:r w:rsidR="00C17F70" w:rsidRPr="00CF6D32">
              <w:rPr>
                <w:rFonts w:ascii="Times New Roman" w:hAnsi="Times New Roman" w:cs="Times New Roman"/>
                <w:sz w:val="24"/>
                <w:szCs w:val="24"/>
              </w:rPr>
              <w:t>:</w:t>
            </w:r>
          </w:p>
        </w:tc>
        <w:tc>
          <w:tcPr>
            <w:tcW w:w="1961" w:type="dxa"/>
            <w:tcBorders>
              <w:top w:val="outset" w:sz="6" w:space="0" w:color="414142"/>
              <w:left w:val="outset" w:sz="6" w:space="0" w:color="414142"/>
              <w:bottom w:val="nil"/>
              <w:right w:val="outset" w:sz="6" w:space="0" w:color="414142"/>
            </w:tcBorders>
            <w:shd w:val="clear" w:color="auto" w:fill="FFFFFF" w:themeFill="background1"/>
            <w:vAlign w:val="center"/>
          </w:tcPr>
          <w:p w14:paraId="3E005D6D" w14:textId="12C2A656"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N</w:t>
            </w:r>
            <w:r w:rsidR="00056EB2">
              <w:rPr>
                <w:rFonts w:ascii="Times New Roman" w:eastAsia="Times New Roman" w:hAnsi="Times New Roman" w:cs="Times New Roman"/>
                <w:sz w:val="24"/>
                <w:szCs w:val="24"/>
                <w:lang w:eastAsia="lv-LV"/>
              </w:rPr>
              <w:t xml:space="preserve"> </w:t>
            </w:r>
          </w:p>
        </w:tc>
      </w:tr>
      <w:tr w:rsidR="00324069" w:rsidRPr="00C96A95" w14:paraId="4E48A3CE" w14:textId="77777777" w:rsidTr="009E6BA3">
        <w:trPr>
          <w:trHeight w:val="829"/>
        </w:trPr>
        <w:tc>
          <w:tcPr>
            <w:tcW w:w="838" w:type="dxa"/>
            <w:tcBorders>
              <w:top w:val="nil"/>
              <w:left w:val="outset" w:sz="6" w:space="0" w:color="414142"/>
              <w:bottom w:val="nil"/>
              <w:right w:val="outset" w:sz="6" w:space="0" w:color="414142"/>
            </w:tcBorders>
            <w:shd w:val="clear" w:color="auto" w:fill="FFFFFF" w:themeFill="background1"/>
            <w:vAlign w:val="center"/>
          </w:tcPr>
          <w:p w14:paraId="1F5335FC" w14:textId="77777777" w:rsidR="00324069" w:rsidRPr="00C96A95" w:rsidRDefault="00324069" w:rsidP="00AB7DE8">
            <w:pPr>
              <w:spacing w:after="0" w:line="240" w:lineRule="auto"/>
              <w:rPr>
                <w:rFonts w:ascii="Times New Roman" w:eastAsia="Times New Roman" w:hAnsi="Times New Roman" w:cs="Times New Roman"/>
                <w:sz w:val="24"/>
                <w:szCs w:val="24"/>
                <w:lang w:eastAsia="lv-LV"/>
              </w:rPr>
            </w:pPr>
          </w:p>
        </w:tc>
        <w:tc>
          <w:tcPr>
            <w:tcW w:w="6274" w:type="dxa"/>
            <w:tcBorders>
              <w:top w:val="nil"/>
              <w:left w:val="outset" w:sz="6" w:space="0" w:color="414142"/>
              <w:bottom w:val="nil"/>
              <w:right w:val="outset" w:sz="6" w:space="0" w:color="414142"/>
            </w:tcBorders>
            <w:shd w:val="clear" w:color="auto" w:fill="FFFFFF" w:themeFill="background1"/>
            <w:vAlign w:val="center"/>
          </w:tcPr>
          <w:p w14:paraId="564AB7DF" w14:textId="3B535181" w:rsidR="00C81F22" w:rsidRPr="00327501" w:rsidRDefault="00056EB2" w:rsidP="00327501">
            <w:pPr>
              <w:pStyle w:val="ListParagraph"/>
              <w:numPr>
                <w:ilvl w:val="0"/>
                <w:numId w:val="48"/>
              </w:numPr>
              <w:spacing w:after="0" w:line="240" w:lineRule="auto"/>
              <w:jc w:val="both"/>
              <w:rPr>
                <w:rFonts w:ascii="Times New Roman" w:hAnsi="Times New Roman" w:cs="Times New Roman"/>
                <w:sz w:val="24"/>
                <w:szCs w:val="24"/>
              </w:rPr>
            </w:pPr>
            <w:r w:rsidRPr="00056EB2">
              <w:rPr>
                <w:rFonts w:ascii="Times New Roman" w:hAnsi="Times New Roman" w:cs="Times New Roman"/>
                <w:sz w:val="24"/>
                <w:szCs w:val="24"/>
              </w:rPr>
              <w:t>uz projekta iesnieguma iesniegšanas dienu</w:t>
            </w:r>
            <w:r w:rsidR="00327501">
              <w:rPr>
                <w:rFonts w:ascii="Times New Roman" w:hAnsi="Times New Roman" w:cs="Times New Roman"/>
                <w:sz w:val="24"/>
                <w:szCs w:val="24"/>
              </w:rPr>
              <w:t xml:space="preserve"> tas</w:t>
            </w:r>
            <w:r w:rsidRPr="00056EB2">
              <w:rPr>
                <w:rFonts w:ascii="Times New Roman" w:hAnsi="Times New Roman" w:cs="Times New Roman"/>
                <w:sz w:val="24"/>
                <w:szCs w:val="24"/>
              </w:rPr>
              <w:t xml:space="preserve"> </w:t>
            </w:r>
            <w:r w:rsidR="004A1B9A" w:rsidRPr="00327501">
              <w:rPr>
                <w:rFonts w:ascii="Times New Roman" w:hAnsi="Times New Roman" w:cs="Times New Roman"/>
                <w:sz w:val="24"/>
                <w:szCs w:val="24"/>
              </w:rPr>
              <w:t>(</w:t>
            </w:r>
            <w:r w:rsidR="00327501">
              <w:rPr>
                <w:rFonts w:ascii="Times New Roman" w:hAnsi="Times New Roman" w:cs="Times New Roman"/>
                <w:sz w:val="24"/>
                <w:szCs w:val="24"/>
              </w:rPr>
              <w:t xml:space="preserve">ja </w:t>
            </w:r>
            <w:r w:rsidR="00324069" w:rsidRPr="00327501">
              <w:rPr>
                <w:rFonts w:ascii="Times New Roman" w:hAnsi="Times New Roman" w:cs="Times New Roman"/>
                <w:sz w:val="24"/>
                <w:szCs w:val="24"/>
              </w:rPr>
              <w:t xml:space="preserve">komersants </w:t>
            </w:r>
            <w:r w:rsidR="005D164E" w:rsidRPr="00327501">
              <w:rPr>
                <w:rFonts w:ascii="Times New Roman" w:hAnsi="Times New Roman" w:cs="Times New Roman"/>
                <w:sz w:val="24"/>
                <w:szCs w:val="24"/>
              </w:rPr>
              <w:t xml:space="preserve">ir </w:t>
            </w:r>
            <w:r w:rsidR="00324069" w:rsidRPr="00327501">
              <w:rPr>
                <w:rFonts w:ascii="Times New Roman" w:hAnsi="Times New Roman" w:cs="Times New Roman"/>
                <w:sz w:val="24"/>
                <w:szCs w:val="24"/>
              </w:rPr>
              <w:t>kapitālsabiedrība)</w:t>
            </w:r>
            <w:r w:rsidR="00327501">
              <w:rPr>
                <w:rFonts w:ascii="Times New Roman" w:hAnsi="Times New Roman" w:cs="Times New Roman"/>
                <w:sz w:val="24"/>
                <w:szCs w:val="24"/>
              </w:rPr>
              <w:t xml:space="preserve"> </w:t>
            </w:r>
            <w:r w:rsidR="00324069" w:rsidRPr="00327501">
              <w:rPr>
                <w:rFonts w:ascii="Times New Roman" w:hAnsi="Times New Roman" w:cs="Times New Roman"/>
                <w:sz w:val="24"/>
                <w:szCs w:val="24"/>
              </w:rPr>
              <w:t>uzkrāto zaudējumu dēļ ir zaudējis vairāk nekā pusi no parakstītā kapitāla (uzkrātos zaudējumus atskaitot no rezervēm un visām pārējām pozīcijām, kuras pieņemts uzskatīt par daļu no komersanta pašu kapitāla, rodas negatīvs rezultāts, kas pārsniedz pusi no parakstītā kapitāla)</w:t>
            </w:r>
            <w:r w:rsidR="00EC0410" w:rsidRPr="00327501">
              <w:rPr>
                <w:rFonts w:ascii="Times New Roman" w:hAnsi="Times New Roman" w:cs="Times New Roman"/>
                <w:sz w:val="24"/>
                <w:szCs w:val="24"/>
              </w:rPr>
              <w:t>;</w:t>
            </w:r>
          </w:p>
        </w:tc>
        <w:tc>
          <w:tcPr>
            <w:tcW w:w="1961" w:type="dxa"/>
            <w:tcBorders>
              <w:top w:val="nil"/>
              <w:left w:val="outset" w:sz="6" w:space="0" w:color="414142"/>
              <w:bottom w:val="nil"/>
              <w:right w:val="outset" w:sz="6" w:space="0" w:color="414142"/>
            </w:tcBorders>
            <w:shd w:val="clear" w:color="auto" w:fill="FFFFFF" w:themeFill="background1"/>
            <w:vAlign w:val="center"/>
          </w:tcPr>
          <w:p w14:paraId="0B7CD01D" w14:textId="77777777" w:rsidR="00324069" w:rsidRPr="00C96A95" w:rsidRDefault="00324069" w:rsidP="00AB7DE8">
            <w:pPr>
              <w:spacing w:after="0" w:line="240" w:lineRule="auto"/>
              <w:jc w:val="center"/>
              <w:rPr>
                <w:rFonts w:ascii="Times New Roman" w:eastAsia="Times New Roman" w:hAnsi="Times New Roman" w:cs="Times New Roman"/>
                <w:sz w:val="24"/>
                <w:szCs w:val="24"/>
                <w:lang w:eastAsia="lv-LV"/>
              </w:rPr>
            </w:pPr>
          </w:p>
        </w:tc>
      </w:tr>
      <w:tr w:rsidR="00324069" w:rsidRPr="00C96A95" w14:paraId="3B986086" w14:textId="77777777" w:rsidTr="009E6BA3">
        <w:trPr>
          <w:trHeight w:val="829"/>
        </w:trPr>
        <w:tc>
          <w:tcPr>
            <w:tcW w:w="838" w:type="dxa"/>
            <w:tcBorders>
              <w:top w:val="nil"/>
              <w:left w:val="outset" w:sz="6" w:space="0" w:color="414142"/>
              <w:bottom w:val="nil"/>
              <w:right w:val="outset" w:sz="6" w:space="0" w:color="414142"/>
            </w:tcBorders>
            <w:shd w:val="clear" w:color="auto" w:fill="FFFFFF" w:themeFill="background1"/>
            <w:vAlign w:val="center"/>
          </w:tcPr>
          <w:p w14:paraId="53C0E350" w14:textId="77777777" w:rsidR="00324069" w:rsidRPr="00C96A95" w:rsidRDefault="00324069" w:rsidP="00AB7DE8">
            <w:pPr>
              <w:spacing w:after="0" w:line="240" w:lineRule="auto"/>
              <w:rPr>
                <w:rFonts w:ascii="Times New Roman" w:eastAsia="Times New Roman" w:hAnsi="Times New Roman" w:cs="Times New Roman"/>
                <w:sz w:val="24"/>
                <w:szCs w:val="24"/>
                <w:lang w:eastAsia="lv-LV"/>
              </w:rPr>
            </w:pPr>
          </w:p>
        </w:tc>
        <w:tc>
          <w:tcPr>
            <w:tcW w:w="6274" w:type="dxa"/>
            <w:tcBorders>
              <w:top w:val="nil"/>
              <w:left w:val="outset" w:sz="6" w:space="0" w:color="414142"/>
              <w:bottom w:val="nil"/>
              <w:right w:val="outset" w:sz="6" w:space="0" w:color="414142"/>
            </w:tcBorders>
            <w:shd w:val="clear" w:color="auto" w:fill="FFFFFF" w:themeFill="background1"/>
            <w:vAlign w:val="center"/>
          </w:tcPr>
          <w:p w14:paraId="29DD46DC" w14:textId="52FEC281" w:rsidR="00324069" w:rsidRPr="00CF6D32" w:rsidRDefault="00981269" w:rsidP="00327501">
            <w:pPr>
              <w:pStyle w:val="ListParagraph"/>
              <w:numPr>
                <w:ilvl w:val="0"/>
                <w:numId w:val="48"/>
              </w:numPr>
              <w:spacing w:after="0" w:line="240" w:lineRule="auto"/>
              <w:jc w:val="both"/>
              <w:rPr>
                <w:rFonts w:ascii="Times New Roman" w:hAnsi="Times New Roman" w:cs="Times New Roman"/>
                <w:sz w:val="24"/>
                <w:szCs w:val="24"/>
              </w:rPr>
            </w:pPr>
            <w:r w:rsidRPr="00ED714A">
              <w:rPr>
                <w:rFonts w:ascii="Times New Roman" w:hAnsi="Times New Roman" w:cs="Times New Roman"/>
                <w:sz w:val="24"/>
                <w:szCs w:val="24"/>
              </w:rPr>
              <w:t>uz projekta iesnieguma iesniegšanas dienu</w:t>
            </w:r>
            <w:r w:rsidR="00327501">
              <w:rPr>
                <w:rFonts w:ascii="Times New Roman" w:hAnsi="Times New Roman" w:cs="Times New Roman"/>
                <w:sz w:val="24"/>
                <w:szCs w:val="24"/>
              </w:rPr>
              <w:t xml:space="preserve"> tas</w:t>
            </w:r>
            <w:r w:rsidR="005C7CE5">
              <w:rPr>
                <w:rFonts w:ascii="Times New Roman" w:hAnsi="Times New Roman" w:cs="Times New Roman"/>
                <w:sz w:val="24"/>
                <w:szCs w:val="24"/>
              </w:rPr>
              <w:t xml:space="preserve"> (ja</w:t>
            </w:r>
            <w:r>
              <w:rPr>
                <w:rFonts w:ascii="Times New Roman" w:hAnsi="Times New Roman" w:cs="Times New Roman"/>
                <w:sz w:val="24"/>
                <w:szCs w:val="24"/>
              </w:rPr>
              <w:t xml:space="preserve"> </w:t>
            </w:r>
            <w:r w:rsidR="00324069" w:rsidRPr="00CF6D32">
              <w:rPr>
                <w:rFonts w:ascii="Times New Roman" w:hAnsi="Times New Roman" w:cs="Times New Roman"/>
                <w:sz w:val="24"/>
                <w:szCs w:val="24"/>
              </w:rPr>
              <w:t>kād</w:t>
            </w:r>
            <w:r w:rsidR="004415BE">
              <w:rPr>
                <w:rFonts w:ascii="Times New Roman" w:hAnsi="Times New Roman" w:cs="Times New Roman"/>
                <w:sz w:val="24"/>
                <w:szCs w:val="24"/>
              </w:rPr>
              <w:t>am</w:t>
            </w:r>
            <w:r w:rsidR="00324069" w:rsidRPr="00CF6D32">
              <w:rPr>
                <w:rFonts w:ascii="Times New Roman" w:hAnsi="Times New Roman" w:cs="Times New Roman"/>
                <w:sz w:val="24"/>
                <w:szCs w:val="24"/>
              </w:rPr>
              <w:t xml:space="preserve"> no dalībniekiem</w:t>
            </w:r>
            <w:r w:rsidR="00381702">
              <w:rPr>
                <w:rFonts w:ascii="Times New Roman" w:hAnsi="Times New Roman" w:cs="Times New Roman"/>
                <w:sz w:val="24"/>
                <w:szCs w:val="24"/>
              </w:rPr>
              <w:t>, kuram</w:t>
            </w:r>
            <w:r w:rsidR="00324069" w:rsidRPr="00CF6D32">
              <w:rPr>
                <w:rFonts w:ascii="Times New Roman" w:hAnsi="Times New Roman" w:cs="Times New Roman"/>
                <w:sz w:val="24"/>
                <w:szCs w:val="24"/>
              </w:rPr>
              <w:t xml:space="preserve"> ir neierobežota atbildība par komersanta parādsaistībām</w:t>
            </w:r>
            <w:r w:rsidR="00544AA5">
              <w:rPr>
                <w:rFonts w:ascii="Times New Roman" w:hAnsi="Times New Roman" w:cs="Times New Roman"/>
                <w:sz w:val="24"/>
                <w:szCs w:val="24"/>
              </w:rPr>
              <w:t>)</w:t>
            </w:r>
            <w:r w:rsidR="00324069" w:rsidRPr="00CF6D32">
              <w:rPr>
                <w:rFonts w:ascii="Times New Roman" w:hAnsi="Times New Roman" w:cs="Times New Roman"/>
                <w:sz w:val="24"/>
                <w:szCs w:val="24"/>
              </w:rPr>
              <w:t xml:space="preserve"> uzkrāto zaudējumu dēļ ir zaudējis vairāk nekā pusi no grāmatvedības uzskaitē uzrādītā kapitāla</w:t>
            </w:r>
            <w:r w:rsidR="00795512">
              <w:rPr>
                <w:rFonts w:ascii="Times New Roman" w:hAnsi="Times New Roman" w:cs="Times New Roman"/>
                <w:sz w:val="24"/>
                <w:szCs w:val="24"/>
              </w:rPr>
              <w:t>;</w:t>
            </w:r>
          </w:p>
        </w:tc>
        <w:tc>
          <w:tcPr>
            <w:tcW w:w="1961" w:type="dxa"/>
            <w:tcBorders>
              <w:top w:val="nil"/>
              <w:left w:val="outset" w:sz="6" w:space="0" w:color="414142"/>
              <w:bottom w:val="nil"/>
              <w:right w:val="outset" w:sz="6" w:space="0" w:color="414142"/>
            </w:tcBorders>
            <w:shd w:val="clear" w:color="auto" w:fill="FFFFFF" w:themeFill="background1"/>
            <w:vAlign w:val="center"/>
          </w:tcPr>
          <w:p w14:paraId="28F434C0" w14:textId="77777777" w:rsidR="00324069" w:rsidRPr="00C96A95" w:rsidRDefault="00324069" w:rsidP="00AB7DE8">
            <w:pPr>
              <w:spacing w:after="0" w:line="240" w:lineRule="auto"/>
              <w:jc w:val="center"/>
              <w:rPr>
                <w:rFonts w:ascii="Times New Roman" w:eastAsia="Times New Roman" w:hAnsi="Times New Roman" w:cs="Times New Roman"/>
                <w:sz w:val="24"/>
                <w:szCs w:val="24"/>
                <w:lang w:eastAsia="lv-LV"/>
              </w:rPr>
            </w:pPr>
          </w:p>
        </w:tc>
      </w:tr>
      <w:tr w:rsidR="00324069" w:rsidRPr="00C96A95" w14:paraId="6D1FC548" w14:textId="77777777" w:rsidTr="009E6BA3">
        <w:trPr>
          <w:trHeight w:val="829"/>
        </w:trPr>
        <w:tc>
          <w:tcPr>
            <w:tcW w:w="838" w:type="dxa"/>
            <w:tcBorders>
              <w:top w:val="nil"/>
              <w:left w:val="outset" w:sz="6" w:space="0" w:color="414142"/>
              <w:bottom w:val="outset" w:sz="6" w:space="0" w:color="414142"/>
              <w:right w:val="outset" w:sz="6" w:space="0" w:color="414142"/>
            </w:tcBorders>
            <w:shd w:val="clear" w:color="auto" w:fill="FFFFFF" w:themeFill="background1"/>
            <w:vAlign w:val="center"/>
          </w:tcPr>
          <w:p w14:paraId="5FBBC60D" w14:textId="77777777" w:rsidR="00324069" w:rsidRPr="00C96A95" w:rsidRDefault="00324069" w:rsidP="00AB7DE8">
            <w:pPr>
              <w:spacing w:after="0" w:line="240" w:lineRule="auto"/>
              <w:rPr>
                <w:rFonts w:ascii="Times New Roman" w:eastAsia="Times New Roman" w:hAnsi="Times New Roman" w:cs="Times New Roman"/>
                <w:sz w:val="24"/>
                <w:szCs w:val="24"/>
                <w:lang w:eastAsia="lv-LV"/>
              </w:rPr>
            </w:pPr>
          </w:p>
        </w:tc>
        <w:tc>
          <w:tcPr>
            <w:tcW w:w="6274" w:type="dxa"/>
            <w:tcBorders>
              <w:top w:val="nil"/>
              <w:left w:val="outset" w:sz="6" w:space="0" w:color="414142"/>
              <w:bottom w:val="outset" w:sz="6" w:space="0" w:color="414142"/>
              <w:right w:val="outset" w:sz="6" w:space="0" w:color="414142"/>
            </w:tcBorders>
            <w:shd w:val="clear" w:color="auto" w:fill="FFFFFF" w:themeFill="background1"/>
            <w:vAlign w:val="center"/>
          </w:tcPr>
          <w:p w14:paraId="26B97419" w14:textId="77777777" w:rsidR="00324069" w:rsidRDefault="00381702" w:rsidP="006F3170">
            <w:pPr>
              <w:pStyle w:val="ListParagraph"/>
              <w:numPr>
                <w:ilvl w:val="0"/>
                <w:numId w:val="48"/>
              </w:numPr>
              <w:spacing w:after="0" w:line="240" w:lineRule="auto"/>
              <w:jc w:val="both"/>
              <w:rPr>
                <w:rFonts w:ascii="Times New Roman" w:hAnsi="Times New Roman" w:cs="Times New Roman"/>
                <w:sz w:val="24"/>
                <w:szCs w:val="24"/>
              </w:rPr>
            </w:pPr>
            <w:r w:rsidRPr="00327501">
              <w:rPr>
                <w:rFonts w:ascii="Times New Roman" w:hAnsi="Times New Roman" w:cs="Times New Roman"/>
                <w:sz w:val="24"/>
                <w:szCs w:val="24"/>
              </w:rPr>
              <w:t xml:space="preserve">komersants </w:t>
            </w:r>
            <w:r w:rsidR="00324069" w:rsidRPr="00327501">
              <w:rPr>
                <w:rFonts w:ascii="Times New Roman" w:hAnsi="Times New Roman" w:cs="Times New Roman"/>
                <w:sz w:val="24"/>
                <w:szCs w:val="24"/>
              </w:rPr>
              <w:t>ir saņēmis glābšanas atbalstu un glābšanas atbalsta ietvaros saņemto aizdevumu nav atmaksājis vai nav atsaucis garantiju, vai ir saņēmis pārstrukturēšanas atbalstu, un uz to joprojām attiecas pārstrukturēšanas plāns</w:t>
            </w:r>
          </w:p>
          <w:p w14:paraId="4DB99D26" w14:textId="77777777" w:rsidR="00E7485C" w:rsidRDefault="00E7485C" w:rsidP="006F3170">
            <w:pPr>
              <w:pStyle w:val="ListParagraph"/>
              <w:numPr>
                <w:ilvl w:val="0"/>
                <w:numId w:val="4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tas </w:t>
            </w:r>
            <w:r w:rsidRPr="00CF6D32">
              <w:rPr>
                <w:rFonts w:ascii="Times New Roman" w:hAnsi="Times New Roman" w:cs="Times New Roman"/>
                <w:sz w:val="24"/>
                <w:szCs w:val="24"/>
              </w:rPr>
              <w:t xml:space="preserve">nav mazais vai vidējais komersants, un pēdējos divus gadus komersanta parādsaistību un pašu kapitāla bilances </w:t>
            </w:r>
            <w:r w:rsidRPr="00CF6D32">
              <w:rPr>
                <w:rFonts w:ascii="Times New Roman" w:hAnsi="Times New Roman" w:cs="Times New Roman"/>
                <w:sz w:val="24"/>
                <w:szCs w:val="24"/>
              </w:rPr>
              <w:lastRenderedPageBreak/>
              <w:t>vērtību attiecība ir pārsniegusi 7,5, un komersanta procentu seguma attiecība, kas rēķināta pēc ieņēmumiem pirms procentu, nodokļu, nolietojuma un amortizācijas atskaitījumiem, ir bijusi mazāka par 1,0</w:t>
            </w:r>
            <w:r w:rsidR="00625E73">
              <w:rPr>
                <w:rFonts w:ascii="Times New Roman" w:hAnsi="Times New Roman" w:cs="Times New Roman"/>
                <w:sz w:val="24"/>
                <w:szCs w:val="24"/>
              </w:rPr>
              <w:t>;</w:t>
            </w:r>
          </w:p>
          <w:p w14:paraId="41A9C49A" w14:textId="075AFFA4" w:rsidR="00625E73" w:rsidRPr="00327501" w:rsidRDefault="00625E73" w:rsidP="00327501">
            <w:pPr>
              <w:pStyle w:val="ListParagraph"/>
              <w:numPr>
                <w:ilvl w:val="0"/>
                <w:numId w:val="48"/>
              </w:numPr>
              <w:spacing w:after="0" w:line="240" w:lineRule="auto"/>
              <w:jc w:val="both"/>
              <w:rPr>
                <w:rFonts w:ascii="Times New Roman" w:hAnsi="Times New Roman" w:cs="Times New Roman"/>
                <w:sz w:val="24"/>
                <w:szCs w:val="24"/>
              </w:rPr>
            </w:pPr>
            <w:r w:rsidRPr="00B63C0F">
              <w:rPr>
                <w:rFonts w:ascii="Times New Roman" w:hAnsi="Times New Roman" w:cs="Times New Roman"/>
                <w:sz w:val="24"/>
                <w:szCs w:val="24"/>
              </w:rPr>
              <w:t>komersants atbilst Latvijas Republikas tiesību aktos noteiktajiem kritērijiem, lai tam pēc kreditoru pieprasījuma piemērotu maksātnespējas procedūru</w:t>
            </w:r>
            <w:r w:rsidRPr="00B63C0F">
              <w:rPr>
                <w:rFonts w:ascii="Times New Roman" w:hAnsi="Times New Roman" w:cs="Times New Roman"/>
                <w:sz w:val="24"/>
                <w:szCs w:val="24"/>
                <w:vertAlign w:val="superscript"/>
              </w:rPr>
              <w:endnoteReference w:id="7"/>
            </w:r>
            <w:r w:rsidR="009C4813">
              <w:rPr>
                <w:rFonts w:ascii="Times New Roman" w:hAnsi="Times New Roman" w:cs="Times New Roman"/>
                <w:sz w:val="24"/>
                <w:szCs w:val="24"/>
              </w:rPr>
              <w:t>;</w:t>
            </w:r>
          </w:p>
        </w:tc>
        <w:tc>
          <w:tcPr>
            <w:tcW w:w="1961" w:type="dxa"/>
            <w:tcBorders>
              <w:top w:val="nil"/>
              <w:left w:val="outset" w:sz="6" w:space="0" w:color="414142"/>
              <w:bottom w:val="outset" w:sz="6" w:space="0" w:color="414142"/>
              <w:right w:val="outset" w:sz="6" w:space="0" w:color="414142"/>
            </w:tcBorders>
            <w:shd w:val="clear" w:color="auto" w:fill="FFFFFF" w:themeFill="background1"/>
            <w:vAlign w:val="center"/>
          </w:tcPr>
          <w:p w14:paraId="28E826A8" w14:textId="77777777" w:rsidR="00324069" w:rsidRPr="00C96A95" w:rsidRDefault="00324069" w:rsidP="00AB7DE8">
            <w:pPr>
              <w:spacing w:after="0" w:line="240" w:lineRule="auto"/>
              <w:jc w:val="center"/>
              <w:rPr>
                <w:rFonts w:ascii="Times New Roman" w:eastAsia="Times New Roman" w:hAnsi="Times New Roman" w:cs="Times New Roman"/>
                <w:sz w:val="24"/>
                <w:szCs w:val="24"/>
                <w:lang w:eastAsia="lv-LV"/>
              </w:rPr>
            </w:pPr>
          </w:p>
        </w:tc>
      </w:tr>
      <w:tr w:rsidR="00C17F70" w:rsidRPr="00C96A95" w14:paraId="00E20E3F" w14:textId="77777777" w:rsidTr="00CC418E">
        <w:trPr>
          <w:trHeight w:val="829"/>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CCF4E1" w14:textId="77777777" w:rsidR="00C17F70" w:rsidRPr="00C96A95" w:rsidRDefault="00202635" w:rsidP="00AB7DE8">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C17F70">
              <w:rPr>
                <w:rFonts w:ascii="Times New Roman" w:eastAsia="Times New Roman" w:hAnsi="Times New Roman" w:cs="Times New Roman"/>
                <w:sz w:val="24"/>
                <w:szCs w:val="24"/>
                <w:lang w:eastAsia="lv-LV"/>
              </w:rPr>
              <w:t>2.</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BDB45E9" w14:textId="77777777" w:rsidR="00C17F70" w:rsidRPr="00C96A95" w:rsidRDefault="00324069" w:rsidP="00AB7DE8">
            <w:pPr>
              <w:spacing w:after="0" w:line="240" w:lineRule="auto"/>
              <w:jc w:val="both"/>
              <w:rPr>
                <w:rFonts w:ascii="Times New Roman" w:eastAsia="Times New Roman" w:hAnsi="Times New Roman" w:cs="Times New Roman"/>
                <w:sz w:val="24"/>
                <w:szCs w:val="24"/>
              </w:rPr>
            </w:pPr>
            <w:r w:rsidRPr="00C96A95">
              <w:rPr>
                <w:rFonts w:ascii="Times New Roman" w:eastAsia="Times New Roman" w:hAnsi="Times New Roman" w:cs="Times New Roman"/>
                <w:sz w:val="24"/>
                <w:szCs w:val="24"/>
              </w:rPr>
              <w:t xml:space="preserve">Projekta iesniedzējs </w:t>
            </w:r>
            <w:r w:rsidR="00C17F70" w:rsidRPr="00C96A95">
              <w:rPr>
                <w:rFonts w:ascii="Times New Roman" w:eastAsia="Times New Roman" w:hAnsi="Times New Roman" w:cs="Times New Roman"/>
                <w:sz w:val="24"/>
                <w:szCs w:val="24"/>
              </w:rPr>
              <w:t>atbilst izslēgšanas kritērijiem, kas noteikti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557647">
              <w:rPr>
                <w:rFonts w:ascii="Times New Roman" w:eastAsia="Times New Roman" w:hAnsi="Times New Roman" w:cs="Times New Roman"/>
                <w:sz w:val="24"/>
                <w:szCs w:val="24"/>
              </w:rPr>
              <w:t>,</w:t>
            </w:r>
            <w:r w:rsidR="00C17F70" w:rsidRPr="00C96A95">
              <w:rPr>
                <w:rFonts w:ascii="Times New Roman" w:eastAsia="Times New Roman" w:hAnsi="Times New Roman" w:cs="Times New Roman"/>
                <w:sz w:val="24"/>
                <w:szCs w:val="24"/>
              </w:rPr>
              <w:t xml:space="preserve"> 136. panta 1. un 4. punktā</w:t>
            </w:r>
            <w:r w:rsidR="00C17F70" w:rsidRPr="00C96A95">
              <w:rPr>
                <w:rStyle w:val="EndnoteReference"/>
                <w:rFonts w:ascii="Times New Roman" w:eastAsia="Times New Roman" w:hAnsi="Times New Roman" w:cs="Times New Roman"/>
                <w:sz w:val="24"/>
                <w:szCs w:val="24"/>
              </w:rPr>
              <w:endnoteReference w:id="8"/>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615E43F"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w:t>
            </w:r>
          </w:p>
        </w:tc>
      </w:tr>
      <w:tr w:rsidR="00C17F70" w:rsidRPr="00C96A95" w14:paraId="4710B153" w14:textId="77777777" w:rsidTr="00CC418E">
        <w:trPr>
          <w:trHeight w:val="798"/>
        </w:trPr>
        <w:tc>
          <w:tcPr>
            <w:tcW w:w="711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7B4933B1" w14:textId="77777777" w:rsidR="00C17F70" w:rsidRPr="00C96A95" w:rsidRDefault="00202635" w:rsidP="000B58CC">
            <w:pPr>
              <w:pStyle w:val="ListParagraph"/>
              <w:spacing w:after="0" w:line="240" w:lineRule="auto"/>
              <w:ind w:left="0"/>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lv-LV"/>
              </w:rPr>
              <w:t>2</w:t>
            </w:r>
            <w:r w:rsidR="000B58CC">
              <w:rPr>
                <w:rFonts w:ascii="Times New Roman" w:eastAsia="Times New Roman" w:hAnsi="Times New Roman" w:cs="Times New Roman"/>
                <w:b/>
                <w:bCs/>
                <w:sz w:val="24"/>
                <w:szCs w:val="24"/>
                <w:lang w:eastAsia="lv-LV"/>
              </w:rPr>
              <w:t xml:space="preserve">. </w:t>
            </w:r>
            <w:r w:rsidR="00C17F70" w:rsidRPr="00C96A95">
              <w:rPr>
                <w:rFonts w:ascii="Times New Roman" w:eastAsia="Times New Roman" w:hAnsi="Times New Roman" w:cs="Times New Roman"/>
                <w:b/>
                <w:bCs/>
                <w:sz w:val="24"/>
                <w:szCs w:val="24"/>
                <w:lang w:eastAsia="lv-LV"/>
              </w:rPr>
              <w:t>VISPĀRĪGIE ATBILSTĪBAS KRITĒRIJI</w:t>
            </w:r>
          </w:p>
        </w:tc>
        <w:tc>
          <w:tcPr>
            <w:tcW w:w="1961"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4250FEF8" w14:textId="77777777" w:rsidR="00C17F70" w:rsidRDefault="00C17F70" w:rsidP="00AB7DE8">
            <w:pPr>
              <w:spacing w:after="0" w:line="240" w:lineRule="auto"/>
              <w:jc w:val="center"/>
              <w:rPr>
                <w:rFonts w:ascii="Times New Roman" w:hAnsi="Times New Roman" w:cs="Times New Roman"/>
                <w:b/>
                <w:sz w:val="24"/>
                <w:szCs w:val="24"/>
              </w:rPr>
            </w:pPr>
            <w:r w:rsidRPr="00C96A95">
              <w:rPr>
                <w:rFonts w:ascii="Times New Roman" w:hAnsi="Times New Roman" w:cs="Times New Roman"/>
                <w:b/>
                <w:sz w:val="24"/>
                <w:szCs w:val="24"/>
              </w:rPr>
              <w:t>Kritērija ietekme uz lēmuma pieņemšanu</w:t>
            </w:r>
            <w:r w:rsidR="00AD74F1">
              <w:rPr>
                <w:rFonts w:ascii="Times New Roman" w:hAnsi="Times New Roman" w:cs="Times New Roman"/>
                <w:b/>
                <w:sz w:val="24"/>
                <w:szCs w:val="24"/>
              </w:rPr>
              <w:t xml:space="preserve"> (P)</w:t>
            </w:r>
            <w:r w:rsidR="00AD74F1">
              <w:rPr>
                <w:rStyle w:val="EndnoteReference"/>
                <w:rFonts w:ascii="Times New Roman" w:hAnsi="Times New Roman" w:cs="Times New Roman"/>
                <w:b/>
                <w:sz w:val="24"/>
                <w:szCs w:val="24"/>
              </w:rPr>
              <w:endnoteReference w:id="9"/>
            </w:r>
          </w:p>
          <w:p w14:paraId="3852443D"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p>
        </w:tc>
      </w:tr>
      <w:tr w:rsidR="00C17F70" w:rsidRPr="00C96A95" w14:paraId="60EC0E60" w14:textId="77777777" w:rsidTr="00CC418E">
        <w:trPr>
          <w:trHeight w:val="504"/>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66F9CD5"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2.1.</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2E095DB" w14:textId="77777777" w:rsidR="00C17F70" w:rsidRPr="00C96A95" w:rsidRDefault="00C17F70" w:rsidP="00AB7DE8">
            <w:pPr>
              <w:pStyle w:val="xmsonormal"/>
              <w:shd w:val="clear" w:color="auto" w:fill="FFFFFF" w:themeFill="background1"/>
              <w:spacing w:before="0" w:beforeAutospacing="0" w:after="0" w:afterAutospacing="0"/>
              <w:jc w:val="both"/>
              <w:rPr>
                <w:lang w:eastAsia="en-US"/>
              </w:rPr>
            </w:pPr>
            <w:r w:rsidRPr="00C96A95">
              <w:t xml:space="preserve">Projekta iesniedzējs atbilst </w:t>
            </w:r>
            <w:r w:rsidR="006617C0" w:rsidRPr="00C96A95">
              <w:t>1.2.1.3.i. investīcijas</w:t>
            </w:r>
            <w:r w:rsidRPr="00C96A95">
              <w:t xml:space="preserve"> noteikumos noteiktajām prasībām</w:t>
            </w:r>
            <w:r w:rsidRPr="00C96A95">
              <w:rPr>
                <w:rStyle w:val="EndnoteReference"/>
              </w:rPr>
              <w:endnoteReference w:id="10"/>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CE1E3C6"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3C76A23F" w14:textId="77777777" w:rsidTr="00CC418E">
        <w:trPr>
          <w:trHeight w:val="328"/>
        </w:trPr>
        <w:tc>
          <w:tcPr>
            <w:tcW w:w="838" w:type="dxa"/>
            <w:tcBorders>
              <w:top w:val="outset" w:sz="6" w:space="0" w:color="414142"/>
              <w:left w:val="outset" w:sz="6" w:space="0" w:color="414142"/>
              <w:bottom w:val="outset" w:sz="6" w:space="0" w:color="414142"/>
              <w:right w:val="outset" w:sz="6" w:space="0" w:color="414142"/>
            </w:tcBorders>
            <w:shd w:val="clear" w:color="auto" w:fill="auto"/>
          </w:tcPr>
          <w:p w14:paraId="5AF064D8"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2.2.</w:t>
            </w:r>
          </w:p>
        </w:tc>
        <w:tc>
          <w:tcPr>
            <w:tcW w:w="6274" w:type="dxa"/>
            <w:tcBorders>
              <w:top w:val="outset" w:sz="6" w:space="0" w:color="414142"/>
              <w:left w:val="outset" w:sz="6" w:space="0" w:color="414142"/>
              <w:bottom w:val="outset" w:sz="6" w:space="0" w:color="414142"/>
              <w:right w:val="outset" w:sz="6" w:space="0" w:color="414142"/>
            </w:tcBorders>
            <w:shd w:val="clear" w:color="auto" w:fill="auto"/>
          </w:tcPr>
          <w:p w14:paraId="5359A8DB" w14:textId="77777777" w:rsidR="00C17F70" w:rsidRPr="00C96A95" w:rsidRDefault="00C17F70" w:rsidP="00AB7DE8">
            <w:pPr>
              <w:pStyle w:val="xmsonormal"/>
              <w:shd w:val="clear" w:color="auto" w:fill="FFFFFF"/>
              <w:spacing w:before="0" w:beforeAutospacing="0" w:after="0" w:afterAutospacing="0"/>
              <w:jc w:val="both"/>
              <w:rPr>
                <w:lang w:eastAsia="en-US"/>
              </w:rPr>
            </w:pPr>
            <w:r w:rsidRPr="00C96A95">
              <w:t>Projekta iesniedzējam ir pietiekama administrēšanas, īstenošanas un finanšu kapacitāte projekta īstenošanai</w:t>
            </w:r>
            <w:r w:rsidRPr="00C96A95">
              <w:rPr>
                <w:rStyle w:val="EndnoteReference"/>
              </w:rPr>
              <w:endnoteReference w:id="11"/>
            </w:r>
          </w:p>
        </w:tc>
        <w:tc>
          <w:tcPr>
            <w:tcW w:w="1961" w:type="dxa"/>
            <w:tcBorders>
              <w:top w:val="outset" w:sz="6" w:space="0" w:color="414142"/>
              <w:left w:val="outset" w:sz="6" w:space="0" w:color="414142"/>
              <w:bottom w:val="outset" w:sz="6" w:space="0" w:color="414142"/>
              <w:right w:val="outset" w:sz="6" w:space="0" w:color="414142"/>
            </w:tcBorders>
            <w:shd w:val="clear" w:color="auto" w:fill="auto"/>
            <w:vAlign w:val="center"/>
          </w:tcPr>
          <w:p w14:paraId="31AFB319"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187EE6D0"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auto"/>
          </w:tcPr>
          <w:p w14:paraId="2E3B0E66"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2.3.</w:t>
            </w:r>
          </w:p>
        </w:tc>
        <w:tc>
          <w:tcPr>
            <w:tcW w:w="6274" w:type="dxa"/>
            <w:tcBorders>
              <w:top w:val="outset" w:sz="6" w:space="0" w:color="414142"/>
              <w:left w:val="outset" w:sz="6" w:space="0" w:color="414142"/>
              <w:bottom w:val="outset" w:sz="6" w:space="0" w:color="414142"/>
              <w:right w:val="outset" w:sz="6" w:space="0" w:color="414142"/>
            </w:tcBorders>
            <w:shd w:val="clear" w:color="auto" w:fill="auto"/>
            <w:vAlign w:val="center"/>
          </w:tcPr>
          <w:p w14:paraId="2AA42BC8"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Projekta iesniedzējam Latvijas Republikā nav nodokļu parādu, tajā skaitā valsts sociālās apdrošināšanas obligāto iemaksu parād</w:t>
            </w:r>
            <w:r w:rsidR="00A01E90">
              <w:rPr>
                <w:rFonts w:ascii="Times New Roman" w:hAnsi="Times New Roman" w:cs="Times New Roman"/>
                <w:sz w:val="24"/>
                <w:szCs w:val="24"/>
              </w:rPr>
              <w:t>u</w:t>
            </w:r>
            <w:r w:rsidRPr="00C96A95">
              <w:rPr>
                <w:rFonts w:ascii="Times New Roman" w:hAnsi="Times New Roman" w:cs="Times New Roman"/>
                <w:sz w:val="24"/>
                <w:szCs w:val="24"/>
              </w:rPr>
              <w:t xml:space="preserve">, kas kopsummā pārsniedz 150 </w:t>
            </w:r>
            <w:r w:rsidRPr="00C96A95">
              <w:rPr>
                <w:rFonts w:ascii="Times New Roman" w:hAnsi="Times New Roman" w:cs="Times New Roman"/>
                <w:i/>
                <w:sz w:val="24"/>
                <w:szCs w:val="24"/>
              </w:rPr>
              <w:t>euro</w:t>
            </w:r>
            <w:r w:rsidRPr="007C754F">
              <w:rPr>
                <w:rStyle w:val="EndnoteReference"/>
                <w:rFonts w:ascii="Times New Roman" w:hAnsi="Times New Roman" w:cs="Times New Roman"/>
                <w:iCs/>
                <w:sz w:val="24"/>
                <w:szCs w:val="24"/>
              </w:rPr>
              <w:endnoteReference w:id="12"/>
            </w:r>
          </w:p>
        </w:tc>
        <w:tc>
          <w:tcPr>
            <w:tcW w:w="1961" w:type="dxa"/>
            <w:tcBorders>
              <w:top w:val="outset" w:sz="6" w:space="0" w:color="414142"/>
              <w:left w:val="outset" w:sz="6" w:space="0" w:color="414142"/>
              <w:bottom w:val="outset" w:sz="6" w:space="0" w:color="414142"/>
              <w:right w:val="outset" w:sz="6" w:space="0" w:color="414142"/>
            </w:tcBorders>
            <w:shd w:val="clear" w:color="auto" w:fill="auto"/>
            <w:vAlign w:val="center"/>
          </w:tcPr>
          <w:p w14:paraId="7730717E"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3278EBFD"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auto"/>
          </w:tcPr>
          <w:p w14:paraId="57696CBD"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2.4.</w:t>
            </w:r>
          </w:p>
        </w:tc>
        <w:tc>
          <w:tcPr>
            <w:tcW w:w="6274" w:type="dxa"/>
            <w:tcBorders>
              <w:top w:val="outset" w:sz="6" w:space="0" w:color="414142"/>
              <w:left w:val="outset" w:sz="6" w:space="0" w:color="414142"/>
              <w:bottom w:val="outset" w:sz="6" w:space="0" w:color="414142"/>
              <w:right w:val="outset" w:sz="6" w:space="0" w:color="414142"/>
            </w:tcBorders>
            <w:shd w:val="clear" w:color="auto" w:fill="auto"/>
          </w:tcPr>
          <w:p w14:paraId="027D6AD3"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Projekta iesnieguma veidlapa ir pilnībā aizpildīta latviešu valodā, projekta iesniegumam ir pievienoti visi iesniedzamie dokumenti</w:t>
            </w:r>
            <w:r w:rsidRPr="00C96A95">
              <w:rPr>
                <w:rStyle w:val="EndnoteReference"/>
                <w:rFonts w:ascii="Times New Roman" w:hAnsi="Times New Roman" w:cs="Times New Roman"/>
                <w:sz w:val="24"/>
                <w:szCs w:val="24"/>
              </w:rPr>
              <w:endnoteReference w:id="13"/>
            </w:r>
            <w:r w:rsidRPr="00C96A95">
              <w:rPr>
                <w:rFonts w:ascii="Times New Roman" w:hAnsi="Times New Roman" w:cs="Times New Roman"/>
                <w:sz w:val="24"/>
                <w:szCs w:val="24"/>
              </w:rPr>
              <w:t xml:space="preserve">, tajā skaitā ēkas </w:t>
            </w:r>
            <w:proofErr w:type="spellStart"/>
            <w:r w:rsidRPr="00C96A95">
              <w:rPr>
                <w:rFonts w:ascii="Times New Roman" w:hAnsi="Times New Roman" w:cs="Times New Roman"/>
                <w:sz w:val="24"/>
                <w:szCs w:val="24"/>
              </w:rPr>
              <w:t>energosertifikāt</w:t>
            </w:r>
            <w:r w:rsidR="00BC2652">
              <w:rPr>
                <w:rFonts w:ascii="Times New Roman" w:hAnsi="Times New Roman" w:cs="Times New Roman"/>
                <w:sz w:val="24"/>
                <w:szCs w:val="24"/>
              </w:rPr>
              <w:t>s</w:t>
            </w:r>
            <w:proofErr w:type="spellEnd"/>
            <w:r w:rsidR="00BC2652">
              <w:rPr>
                <w:rFonts w:ascii="Times New Roman" w:hAnsi="Times New Roman" w:cs="Times New Roman"/>
                <w:sz w:val="24"/>
                <w:szCs w:val="24"/>
              </w:rPr>
              <w:t>,</w:t>
            </w:r>
            <w:r w:rsidRPr="00C96A95">
              <w:rPr>
                <w:rFonts w:ascii="Times New Roman" w:hAnsi="Times New Roman" w:cs="Times New Roman"/>
                <w:b/>
                <w:sz w:val="24"/>
                <w:szCs w:val="24"/>
              </w:rPr>
              <w:t xml:space="preserve"> </w:t>
            </w:r>
            <w:r w:rsidRPr="00C96A95">
              <w:rPr>
                <w:rFonts w:ascii="Times New Roman" w:hAnsi="Times New Roman" w:cs="Times New Roman"/>
                <w:sz w:val="24"/>
                <w:szCs w:val="24"/>
              </w:rPr>
              <w:t>un tie ir sagatavoti latviešu valodā vai tiem ir pievienots apliecināts tulkojums latviešu valodā</w:t>
            </w:r>
          </w:p>
        </w:tc>
        <w:tc>
          <w:tcPr>
            <w:tcW w:w="1961" w:type="dxa"/>
            <w:tcBorders>
              <w:top w:val="outset" w:sz="6" w:space="0" w:color="414142"/>
              <w:left w:val="outset" w:sz="6" w:space="0" w:color="414142"/>
              <w:bottom w:val="outset" w:sz="6" w:space="0" w:color="414142"/>
              <w:right w:val="outset" w:sz="6" w:space="0" w:color="414142"/>
            </w:tcBorders>
            <w:shd w:val="clear" w:color="auto" w:fill="auto"/>
            <w:vAlign w:val="center"/>
          </w:tcPr>
          <w:p w14:paraId="2077E42A"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7581AFC8"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auto"/>
          </w:tcPr>
          <w:p w14:paraId="64021363"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2.5.</w:t>
            </w:r>
          </w:p>
        </w:tc>
        <w:tc>
          <w:tcPr>
            <w:tcW w:w="6274" w:type="dxa"/>
            <w:tcBorders>
              <w:top w:val="outset" w:sz="6" w:space="0" w:color="414142"/>
              <w:left w:val="outset" w:sz="6" w:space="0" w:color="414142"/>
              <w:bottom w:val="outset" w:sz="6" w:space="0" w:color="414142"/>
              <w:right w:val="outset" w:sz="6" w:space="0" w:color="414142"/>
            </w:tcBorders>
            <w:shd w:val="clear" w:color="auto" w:fill="auto"/>
          </w:tcPr>
          <w:p w14:paraId="3EAEABEF" w14:textId="77777777" w:rsidR="00C17F70" w:rsidRPr="00C96A95" w:rsidRDefault="00C17F70" w:rsidP="00AB7DE8">
            <w:pPr>
              <w:pStyle w:val="ListParagraph"/>
              <w:spacing w:after="0" w:line="240" w:lineRule="auto"/>
              <w:ind w:left="0"/>
              <w:jc w:val="both"/>
              <w:rPr>
                <w:rFonts w:ascii="Times New Roman" w:hAnsi="Times New Roman" w:cs="Times New Roman"/>
                <w:sz w:val="24"/>
                <w:szCs w:val="24"/>
              </w:rPr>
            </w:pPr>
            <w:r w:rsidRPr="00C96A95">
              <w:rPr>
                <w:rFonts w:ascii="Times New Roman" w:hAnsi="Times New Roman" w:cs="Times New Roman"/>
                <w:sz w:val="24"/>
                <w:szCs w:val="24"/>
              </w:rPr>
              <w:t>Projektā plānotās darbības un attiecināmās izmaksas ir precīzi noteiktas, izmērāmas un sekmē projekta mērķu sasniegšanu</w:t>
            </w:r>
            <w:r w:rsidRPr="00C96A95">
              <w:rPr>
                <w:rStyle w:val="EndnoteReference"/>
                <w:rFonts w:ascii="Times New Roman" w:hAnsi="Times New Roman" w:cs="Times New Roman"/>
                <w:sz w:val="24"/>
                <w:szCs w:val="24"/>
              </w:rPr>
              <w:endnoteReference w:id="14"/>
            </w:r>
          </w:p>
        </w:tc>
        <w:tc>
          <w:tcPr>
            <w:tcW w:w="1961" w:type="dxa"/>
            <w:tcBorders>
              <w:top w:val="outset" w:sz="6" w:space="0" w:color="414142"/>
              <w:left w:val="outset" w:sz="6" w:space="0" w:color="414142"/>
              <w:bottom w:val="outset" w:sz="6" w:space="0" w:color="414142"/>
              <w:right w:val="outset" w:sz="6" w:space="0" w:color="414142"/>
            </w:tcBorders>
            <w:shd w:val="clear" w:color="auto" w:fill="auto"/>
            <w:vAlign w:val="center"/>
          </w:tcPr>
          <w:p w14:paraId="4E06CA0A"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17D5A1B4" w14:textId="77777777" w:rsidTr="00CC418E">
        <w:trPr>
          <w:trHeight w:val="8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B4176CF"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2.6.</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9778D15"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eastAsia="Times New Roman" w:hAnsi="Times New Roman" w:cs="Times New Roman"/>
                <w:sz w:val="24"/>
                <w:szCs w:val="24"/>
              </w:rPr>
              <w:t>Projekta iesniegumā norādītais AF atbalsta apjoms</w:t>
            </w:r>
            <w:r w:rsidR="00636E89">
              <w:rPr>
                <w:rFonts w:ascii="Times New Roman" w:eastAsia="Times New Roman" w:hAnsi="Times New Roman" w:cs="Times New Roman"/>
                <w:sz w:val="24"/>
                <w:szCs w:val="24"/>
              </w:rPr>
              <w:t xml:space="preserve"> atbilst</w:t>
            </w:r>
            <w:r w:rsidRPr="00C96A95">
              <w:rPr>
                <w:rFonts w:ascii="Times New Roman" w:eastAsia="Times New Roman" w:hAnsi="Times New Roman" w:cs="Times New Roman"/>
                <w:sz w:val="24"/>
                <w:szCs w:val="24"/>
              </w:rPr>
              <w:t xml:space="preserve"> </w:t>
            </w:r>
            <w:r w:rsidR="006617C0" w:rsidRPr="00C96A95">
              <w:rPr>
                <w:rFonts w:ascii="Times New Roman" w:hAnsi="Times New Roman" w:cs="Times New Roman"/>
                <w:sz w:val="24"/>
                <w:szCs w:val="24"/>
              </w:rPr>
              <w:t xml:space="preserve">1.2.1.3.i. investīcijas </w:t>
            </w:r>
            <w:r w:rsidR="00BC2652" w:rsidRPr="00C96A95">
              <w:rPr>
                <w:rFonts w:ascii="Times New Roman" w:hAnsi="Times New Roman" w:cs="Times New Roman"/>
                <w:sz w:val="24"/>
                <w:szCs w:val="24"/>
              </w:rPr>
              <w:t xml:space="preserve">noteikumos </w:t>
            </w:r>
            <w:r w:rsidR="00BC2652">
              <w:rPr>
                <w:rFonts w:ascii="Times New Roman" w:hAnsi="Times New Roman" w:cs="Times New Roman"/>
                <w:sz w:val="24"/>
                <w:szCs w:val="24"/>
              </w:rPr>
              <w:t>noteikt</w:t>
            </w:r>
            <w:r w:rsidR="00636E89">
              <w:rPr>
                <w:rFonts w:ascii="Times New Roman" w:hAnsi="Times New Roman" w:cs="Times New Roman"/>
                <w:sz w:val="24"/>
                <w:szCs w:val="24"/>
              </w:rPr>
              <w:t>ajam</w:t>
            </w:r>
            <w:r w:rsidR="00BC2652">
              <w:rPr>
                <w:rFonts w:ascii="Times New Roman" w:hAnsi="Times New Roman" w:cs="Times New Roman"/>
                <w:sz w:val="24"/>
                <w:szCs w:val="24"/>
              </w:rPr>
              <w:t xml:space="preserve"> </w:t>
            </w:r>
            <w:r w:rsidRPr="00C96A95">
              <w:rPr>
                <w:rFonts w:ascii="Times New Roman" w:eastAsia="Times New Roman" w:hAnsi="Times New Roman" w:cs="Times New Roman"/>
                <w:sz w:val="24"/>
                <w:szCs w:val="24"/>
              </w:rPr>
              <w:t>vienam projektam pieejam</w:t>
            </w:r>
            <w:r w:rsidR="00636E89">
              <w:rPr>
                <w:rFonts w:ascii="Times New Roman" w:eastAsia="Times New Roman" w:hAnsi="Times New Roman" w:cs="Times New Roman"/>
                <w:sz w:val="24"/>
                <w:szCs w:val="24"/>
              </w:rPr>
              <w:t>am</w:t>
            </w:r>
            <w:r w:rsidRPr="00C96A95">
              <w:rPr>
                <w:rFonts w:ascii="Times New Roman" w:eastAsia="Times New Roman" w:hAnsi="Times New Roman" w:cs="Times New Roman"/>
                <w:sz w:val="24"/>
                <w:szCs w:val="24"/>
              </w:rPr>
              <w:t xml:space="preserve"> atbalsta apmēr</w:t>
            </w:r>
            <w:r w:rsidR="00636E89">
              <w:rPr>
                <w:rFonts w:ascii="Times New Roman" w:eastAsia="Times New Roman" w:hAnsi="Times New Roman" w:cs="Times New Roman"/>
                <w:sz w:val="24"/>
                <w:szCs w:val="24"/>
              </w:rPr>
              <w:t>am</w:t>
            </w:r>
            <w:r w:rsidRPr="00C96A95">
              <w:rPr>
                <w:rStyle w:val="EndnoteReference"/>
                <w:rFonts w:ascii="Times New Roman" w:eastAsia="Times New Roman" w:hAnsi="Times New Roman" w:cs="Times New Roman"/>
                <w:sz w:val="24"/>
                <w:szCs w:val="24"/>
              </w:rPr>
              <w:endnoteReference w:id="15"/>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A6C4D13"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3C711B51" w14:textId="77777777" w:rsidTr="00CC418E">
        <w:trPr>
          <w:trHeight w:val="593"/>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9A93B06"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2.7.</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C4A3DB4" w14:textId="3CE313C9"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eastAsia="Times New Roman" w:hAnsi="Times New Roman" w:cs="Times New Roman"/>
                <w:sz w:val="24"/>
                <w:szCs w:val="24"/>
              </w:rPr>
              <w:t>Projekta īstenošanas termiņ</w:t>
            </w:r>
            <w:r w:rsidR="00A42712">
              <w:rPr>
                <w:rFonts w:ascii="Times New Roman" w:eastAsia="Times New Roman" w:hAnsi="Times New Roman" w:cs="Times New Roman"/>
                <w:sz w:val="24"/>
                <w:szCs w:val="24"/>
              </w:rPr>
              <w:t>š</w:t>
            </w:r>
            <w:r w:rsidRPr="00C96A95">
              <w:rPr>
                <w:rFonts w:ascii="Times New Roman" w:eastAsia="Times New Roman" w:hAnsi="Times New Roman" w:cs="Times New Roman"/>
                <w:sz w:val="24"/>
                <w:szCs w:val="24"/>
              </w:rPr>
              <w:t xml:space="preserve"> atbilst </w:t>
            </w:r>
            <w:r w:rsidR="006617C0" w:rsidRPr="00C96A95">
              <w:rPr>
                <w:rFonts w:ascii="Times New Roman" w:hAnsi="Times New Roman" w:cs="Times New Roman"/>
                <w:sz w:val="24"/>
                <w:szCs w:val="24"/>
              </w:rPr>
              <w:t xml:space="preserve">1.2.1.3.i. investīcijas </w:t>
            </w:r>
            <w:r w:rsidRPr="00C96A95">
              <w:rPr>
                <w:rFonts w:ascii="Times New Roman" w:eastAsia="Times New Roman" w:hAnsi="Times New Roman" w:cs="Times New Roman"/>
                <w:sz w:val="24"/>
                <w:szCs w:val="24"/>
              </w:rPr>
              <w:t>noteikumos noteiktajam projekta īstenošanas periodam</w:t>
            </w:r>
            <w:r w:rsidRPr="00C96A95">
              <w:rPr>
                <w:rStyle w:val="EndnoteReference"/>
                <w:rFonts w:ascii="Times New Roman" w:eastAsia="Times New Roman" w:hAnsi="Times New Roman" w:cs="Times New Roman"/>
                <w:sz w:val="24"/>
                <w:szCs w:val="24"/>
              </w:rPr>
              <w:endnoteReference w:id="16"/>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72E0B36"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7D15387B"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A31C046"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2.8.</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1AA3311"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eastAsia="Times New Roman" w:hAnsi="Times New Roman" w:cs="Times New Roman"/>
                <w:sz w:val="24"/>
                <w:szCs w:val="24"/>
              </w:rPr>
              <w:t>Projekta</w:t>
            </w:r>
            <w:r w:rsidRPr="00C96A95">
              <w:rPr>
                <w:rFonts w:ascii="Times New Roman" w:hAnsi="Times New Roman" w:cs="Times New Roman"/>
                <w:sz w:val="24"/>
                <w:szCs w:val="24"/>
              </w:rPr>
              <w:t xml:space="preserve"> mērķis atbilst 1.2.1.3.i. investīcijas</w:t>
            </w:r>
            <w:r w:rsidRPr="00C96A95">
              <w:rPr>
                <w:rFonts w:ascii="Times New Roman" w:eastAsia="Times New Roman" w:hAnsi="Times New Roman" w:cs="Times New Roman"/>
                <w:sz w:val="24"/>
                <w:szCs w:val="24"/>
              </w:rPr>
              <w:t xml:space="preserve"> </w:t>
            </w:r>
            <w:r w:rsidRPr="00C96A95">
              <w:rPr>
                <w:rFonts w:ascii="Times New Roman" w:hAnsi="Times New Roman" w:cs="Times New Roman"/>
                <w:sz w:val="24"/>
                <w:szCs w:val="24"/>
              </w:rPr>
              <w:t>noteikumos definētajam mērķim</w:t>
            </w:r>
            <w:r w:rsidR="006617C0">
              <w:rPr>
                <w:rFonts w:ascii="Times New Roman" w:hAnsi="Times New Roman" w:cs="Times New Roman"/>
                <w:sz w:val="24"/>
                <w:szCs w:val="24"/>
              </w:rPr>
              <w:t>,</w:t>
            </w:r>
            <w:r w:rsidRPr="00C96A95">
              <w:rPr>
                <w:rFonts w:ascii="Times New Roman" w:hAnsi="Times New Roman" w:cs="Times New Roman"/>
                <w:sz w:val="24"/>
                <w:szCs w:val="24"/>
              </w:rPr>
              <w:t xml:space="preserve"> sagaidāmie rezultāti un uzraudzības rādītāji ir precīzi definēti, pamatoti un izmērāmi un tie sekmē noteikto rādītāju sasniegšanu</w:t>
            </w:r>
            <w:r w:rsidRPr="00C96A95">
              <w:rPr>
                <w:rStyle w:val="EndnoteReference"/>
                <w:rFonts w:ascii="Times New Roman" w:hAnsi="Times New Roman" w:cs="Times New Roman"/>
                <w:sz w:val="24"/>
                <w:szCs w:val="24"/>
              </w:rPr>
              <w:endnoteReference w:id="17"/>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975F3C2"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5306020B" w14:textId="77777777" w:rsidTr="00CC418E">
        <w:tc>
          <w:tcPr>
            <w:tcW w:w="711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3224D32D" w14:textId="77777777" w:rsidR="00C17F70" w:rsidRPr="00C96A95" w:rsidRDefault="00202635" w:rsidP="000B58CC">
            <w:pPr>
              <w:pStyle w:val="ListParagraph"/>
              <w:spacing w:after="0" w:line="240" w:lineRule="auto"/>
              <w:ind w:left="0"/>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lv-LV"/>
              </w:rPr>
              <w:t>3</w:t>
            </w:r>
            <w:r w:rsidR="000B58CC">
              <w:rPr>
                <w:rFonts w:ascii="Times New Roman" w:eastAsia="Times New Roman" w:hAnsi="Times New Roman" w:cs="Times New Roman"/>
                <w:b/>
                <w:bCs/>
                <w:sz w:val="24"/>
                <w:szCs w:val="24"/>
                <w:lang w:eastAsia="lv-LV"/>
              </w:rPr>
              <w:t xml:space="preserve">. </w:t>
            </w:r>
            <w:r w:rsidR="00C17F70" w:rsidRPr="00C96A95">
              <w:rPr>
                <w:rFonts w:ascii="Times New Roman" w:eastAsia="Times New Roman" w:hAnsi="Times New Roman" w:cs="Times New Roman"/>
                <w:b/>
                <w:bCs/>
                <w:sz w:val="24"/>
                <w:szCs w:val="24"/>
                <w:lang w:eastAsia="lv-LV"/>
              </w:rPr>
              <w:t>SPECIFISKIE ATBILSTĪBAS KRITĒRIJI</w:t>
            </w:r>
          </w:p>
        </w:tc>
        <w:tc>
          <w:tcPr>
            <w:tcW w:w="1961"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49C62F00"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hAnsi="Times New Roman" w:cs="Times New Roman"/>
                <w:b/>
                <w:sz w:val="24"/>
                <w:szCs w:val="24"/>
              </w:rPr>
              <w:t>Kritērija ietekme uz lēmuma pieņemšanu</w:t>
            </w:r>
            <w:r w:rsidR="00AD74F1">
              <w:rPr>
                <w:rFonts w:ascii="Times New Roman" w:hAnsi="Times New Roman" w:cs="Times New Roman"/>
                <w:b/>
                <w:sz w:val="24"/>
                <w:szCs w:val="24"/>
              </w:rPr>
              <w:t xml:space="preserve"> (P, N/</w:t>
            </w:r>
            <w:r w:rsidR="00636E89">
              <w:rPr>
                <w:rFonts w:ascii="Times New Roman" w:hAnsi="Times New Roman" w:cs="Times New Roman"/>
                <w:b/>
                <w:sz w:val="24"/>
                <w:szCs w:val="24"/>
              </w:rPr>
              <w:t>A</w:t>
            </w:r>
            <w:r w:rsidR="00AD74F1">
              <w:rPr>
                <w:rFonts w:ascii="Times New Roman" w:hAnsi="Times New Roman" w:cs="Times New Roman"/>
                <w:b/>
                <w:sz w:val="24"/>
                <w:szCs w:val="24"/>
              </w:rPr>
              <w:t>, N)</w:t>
            </w:r>
            <w:r w:rsidR="00636E89">
              <w:rPr>
                <w:rStyle w:val="EndnoteReference"/>
                <w:rFonts w:ascii="Times New Roman" w:hAnsi="Times New Roman" w:cs="Times New Roman"/>
                <w:b/>
                <w:sz w:val="24"/>
                <w:szCs w:val="24"/>
              </w:rPr>
              <w:endnoteReference w:id="18"/>
            </w:r>
          </w:p>
        </w:tc>
      </w:tr>
      <w:tr w:rsidR="00C17F70" w:rsidRPr="00C96A95" w14:paraId="4CA340A7"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889412E"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lastRenderedPageBreak/>
              <w:t>3.1.</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4964BBE" w14:textId="77777777" w:rsidR="00C17F70" w:rsidRPr="00C96A95" w:rsidRDefault="00C17F70" w:rsidP="006617C0">
            <w:pPr>
              <w:spacing w:after="0" w:line="240" w:lineRule="auto"/>
              <w:jc w:val="both"/>
              <w:rPr>
                <w:rFonts w:ascii="Times New Roman" w:eastAsia="Times New Roman" w:hAnsi="Times New Roman" w:cs="Times New Roman"/>
                <w:sz w:val="24"/>
                <w:szCs w:val="24"/>
              </w:rPr>
            </w:pPr>
            <w:r w:rsidRPr="00C96A95">
              <w:rPr>
                <w:rFonts w:ascii="Times New Roman" w:hAnsi="Times New Roman" w:cs="Times New Roman"/>
                <w:sz w:val="24"/>
                <w:szCs w:val="24"/>
              </w:rPr>
              <w:t>Projekts ir saskaņ</w:t>
            </w:r>
            <w:r w:rsidR="00712746">
              <w:rPr>
                <w:rFonts w:ascii="Times New Roman" w:hAnsi="Times New Roman" w:cs="Times New Roman"/>
                <w:sz w:val="24"/>
                <w:szCs w:val="24"/>
              </w:rPr>
              <w:t>ā</w:t>
            </w:r>
            <w:r w:rsidRPr="00C96A95">
              <w:rPr>
                <w:rFonts w:ascii="Times New Roman" w:hAnsi="Times New Roman" w:cs="Times New Roman"/>
                <w:sz w:val="24"/>
                <w:szCs w:val="24"/>
              </w:rPr>
              <w:t xml:space="preserve"> ar pašvaldības attīstības programmu, t.</w:t>
            </w:r>
            <w:r w:rsidR="007C754F">
              <w:rPr>
                <w:rFonts w:ascii="Times New Roman" w:hAnsi="Times New Roman" w:cs="Times New Roman"/>
                <w:sz w:val="24"/>
                <w:szCs w:val="24"/>
              </w:rPr>
              <w:t xml:space="preserve"> </w:t>
            </w:r>
            <w:r w:rsidRPr="00C96A95">
              <w:rPr>
                <w:rFonts w:ascii="Times New Roman" w:hAnsi="Times New Roman" w:cs="Times New Roman"/>
                <w:sz w:val="24"/>
                <w:szCs w:val="24"/>
              </w:rPr>
              <w:t xml:space="preserve">sk. ir atspoguļots pašvaldības attīstības programmas investīciju plānā, iekļaujot informāciju par </w:t>
            </w:r>
            <w:r w:rsidR="0045710F" w:rsidRPr="0045710F">
              <w:rPr>
                <w:rFonts w:ascii="Times New Roman" w:hAnsi="Times New Roman" w:cs="Times New Roman"/>
                <w:sz w:val="24"/>
                <w:szCs w:val="24"/>
              </w:rPr>
              <w:t xml:space="preserve"> projekta īstenošanas rezultātā </w:t>
            </w:r>
            <w:r w:rsidRPr="00C96A95">
              <w:rPr>
                <w:rFonts w:ascii="Times New Roman" w:hAnsi="Times New Roman" w:cs="Times New Roman"/>
                <w:sz w:val="24"/>
                <w:szCs w:val="24"/>
              </w:rPr>
              <w:t>plānoto izmaksu samazinājumu uz vienu pakalpojuma saņēmēju</w:t>
            </w:r>
            <w:r w:rsidR="006617C0">
              <w:rPr>
                <w:rFonts w:ascii="Times New Roman" w:hAnsi="Times New Roman" w:cs="Times New Roman"/>
                <w:sz w:val="24"/>
                <w:szCs w:val="24"/>
              </w:rPr>
              <w:t xml:space="preserve"> un </w:t>
            </w:r>
            <w:r w:rsidRPr="00C96A95">
              <w:rPr>
                <w:rFonts w:ascii="Times New Roman" w:hAnsi="Times New Roman" w:cs="Times New Roman"/>
                <w:sz w:val="24"/>
                <w:szCs w:val="24"/>
              </w:rPr>
              <w:t>norādot rezultatīvā rādītāja sasniegšanas termiņu</w:t>
            </w:r>
            <w:r w:rsidRPr="00C96A95">
              <w:rPr>
                <w:rStyle w:val="EndnoteReference"/>
                <w:rFonts w:ascii="Times New Roman" w:hAnsi="Times New Roman" w:cs="Times New Roman"/>
                <w:sz w:val="24"/>
                <w:szCs w:val="24"/>
              </w:rPr>
              <w:endnoteReference w:id="19"/>
            </w:r>
            <w:r w:rsidRPr="00C96A95">
              <w:rPr>
                <w:rFonts w:ascii="Times New Roman" w:hAnsi="Times New Roman" w:cs="Times New Roman"/>
                <w:sz w:val="24"/>
                <w:szCs w:val="24"/>
              </w:rPr>
              <w:t>. Projekta iesniegumā ir sniegts projekta pamatojums, izvērtējot administratīvi teritoriāl</w:t>
            </w:r>
            <w:r w:rsidR="00617C61">
              <w:rPr>
                <w:rFonts w:ascii="Times New Roman" w:hAnsi="Times New Roman" w:cs="Times New Roman"/>
                <w:sz w:val="24"/>
                <w:szCs w:val="24"/>
              </w:rPr>
              <w:t>ās</w:t>
            </w:r>
            <w:r w:rsidRPr="00C96A95">
              <w:rPr>
                <w:rFonts w:ascii="Times New Roman" w:hAnsi="Times New Roman" w:cs="Times New Roman"/>
                <w:sz w:val="24"/>
                <w:szCs w:val="24"/>
              </w:rPr>
              <w:t xml:space="preserve"> reform</w:t>
            </w:r>
            <w:r w:rsidR="00617C61">
              <w:rPr>
                <w:rFonts w:ascii="Times New Roman" w:hAnsi="Times New Roman" w:cs="Times New Roman"/>
                <w:sz w:val="24"/>
                <w:szCs w:val="24"/>
              </w:rPr>
              <w:t>as rezultātā</w:t>
            </w:r>
            <w:r w:rsidRPr="00C96A95">
              <w:rPr>
                <w:rFonts w:ascii="Times New Roman" w:hAnsi="Times New Roman" w:cs="Times New Roman"/>
                <w:sz w:val="24"/>
                <w:szCs w:val="24"/>
              </w:rPr>
              <w:t xml:space="preserve"> apvienoto (ja attiecināms</w:t>
            </w:r>
            <w:r w:rsidRPr="00C96A95">
              <w:rPr>
                <w:rStyle w:val="EndnoteReference"/>
                <w:rFonts w:ascii="Times New Roman" w:hAnsi="Times New Roman" w:cs="Times New Roman"/>
                <w:sz w:val="24"/>
                <w:szCs w:val="24"/>
              </w:rPr>
              <w:endnoteReference w:id="20"/>
            </w:r>
            <w:r w:rsidRPr="00C96A95">
              <w:rPr>
                <w:rFonts w:ascii="Times New Roman" w:hAnsi="Times New Roman" w:cs="Times New Roman"/>
                <w:sz w:val="24"/>
                <w:szCs w:val="24"/>
              </w:rPr>
              <w:t>) pašvaldību ēku stāvokli un tajās plānotās funkcijas, ēkas iekļaušanos pašvaldības kopējā pakalpojumu infrastruktūras tīklā, vienlaikus ņemot vērā vietējo kopienu attīstības vajadzības, nodrošinot pakalpojumu pieejamību un sasniedzamību pašvaldību teritoriālajās vienībās.</w:t>
            </w:r>
            <w:r w:rsidR="006617C0">
              <w:rPr>
                <w:rFonts w:ascii="Times New Roman" w:hAnsi="Times New Roman" w:cs="Times New Roman"/>
                <w:sz w:val="24"/>
                <w:szCs w:val="24"/>
              </w:rPr>
              <w:t xml:space="preserve"> </w:t>
            </w:r>
            <w:r w:rsidRPr="00C96A95">
              <w:rPr>
                <w:rFonts w:ascii="Times New Roman" w:hAnsi="Times New Roman" w:cs="Times New Roman"/>
                <w:sz w:val="24"/>
                <w:szCs w:val="24"/>
              </w:rPr>
              <w:t>Pašvaldības attīstības programma ir apstiprināta pašvaldības domes sēdē</w:t>
            </w:r>
            <w:r w:rsidRPr="00C96A95">
              <w:rPr>
                <w:rStyle w:val="EndnoteReference"/>
                <w:rFonts w:ascii="Times New Roman" w:hAnsi="Times New Roman" w:cs="Times New Roman"/>
                <w:sz w:val="24"/>
                <w:szCs w:val="24"/>
              </w:rPr>
              <w:endnoteReference w:id="21"/>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4E47D30"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730B286C"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DF41292"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3.2.</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77944F5" w14:textId="77777777" w:rsidR="00C17F70" w:rsidRPr="00C96A95" w:rsidRDefault="00C17F70" w:rsidP="00AB7DE8">
            <w:pPr>
              <w:pStyle w:val="NormalWeb"/>
              <w:spacing w:before="0" w:beforeAutospacing="0" w:after="0" w:afterAutospacing="0"/>
              <w:jc w:val="both"/>
            </w:pPr>
            <w:r w:rsidRPr="00C96A95">
              <w:t>Projekts paredz ieguldījumus pašvaldības ēkas, tās daļas vai kopējas ēku grupas energoefektivitātes paaugstināšanā un nodrošina primārās enerģijas samazinājumu gadā vismaz 30</w:t>
            </w:r>
            <w:r w:rsidR="006617C0">
              <w:t xml:space="preserve"> </w:t>
            </w:r>
            <w:r w:rsidRPr="00C96A95">
              <w:t>% apmērā</w:t>
            </w:r>
            <w:r w:rsidRPr="00C96A95">
              <w:rPr>
                <w:rStyle w:val="EndnoteReference"/>
              </w:rPr>
              <w:endnoteReference w:id="22"/>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2571D48"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6CE1BC43"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E1AAC33"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3.3.</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04CE8D6"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eastAsia="Times New Roman" w:hAnsi="Times New Roman" w:cs="Times New Roman"/>
                <w:sz w:val="24"/>
                <w:szCs w:val="24"/>
              </w:rPr>
              <w:t xml:space="preserve">Ieguldītais AF finansējums uz vienu ietaupīto primārās enerģijas kilovatstundu gadā nav lielāks par 6,00 </w:t>
            </w:r>
            <w:r w:rsidRPr="00C96A95">
              <w:rPr>
                <w:rFonts w:ascii="Times New Roman" w:eastAsia="Times New Roman" w:hAnsi="Times New Roman" w:cs="Times New Roman"/>
                <w:i/>
                <w:iCs/>
                <w:sz w:val="24"/>
                <w:szCs w:val="24"/>
              </w:rPr>
              <w:t>euro</w:t>
            </w:r>
            <w:r w:rsidRPr="00C96A95">
              <w:rPr>
                <w:rStyle w:val="EndnoteReference"/>
                <w:rFonts w:ascii="Times New Roman" w:hAnsi="Times New Roman" w:cs="Times New Roman"/>
              </w:rPr>
              <w:endnoteReference w:id="23"/>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18D1816"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452F0B10"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B003FFE"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3.4.</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3A3AB3F"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eastAsia="Times New Roman" w:hAnsi="Times New Roman" w:cs="Times New Roman"/>
                <w:sz w:val="24"/>
                <w:szCs w:val="24"/>
              </w:rPr>
              <w:t>Visām projekta ietvaros plānotajām būvniecības darbībām projekta iesnieguma iesniegšanas brīd</w:t>
            </w:r>
            <w:r w:rsidR="006617C0">
              <w:rPr>
                <w:rFonts w:ascii="Times New Roman" w:eastAsia="Times New Roman" w:hAnsi="Times New Roman" w:cs="Times New Roman"/>
                <w:sz w:val="24"/>
                <w:szCs w:val="24"/>
              </w:rPr>
              <w:t>ī</w:t>
            </w:r>
            <w:r w:rsidRPr="00C96A95">
              <w:rPr>
                <w:rFonts w:ascii="Times New Roman" w:eastAsia="Times New Roman" w:hAnsi="Times New Roman" w:cs="Times New Roman"/>
                <w:sz w:val="24"/>
                <w:szCs w:val="24"/>
              </w:rPr>
              <w:t xml:space="preserve"> ir veikta būvvaldes atzīme par projektēšanas nosacījumu izpildi būvatļaujā</w:t>
            </w:r>
            <w:r w:rsidR="00D063EA">
              <w:rPr>
                <w:rFonts w:ascii="Times New Roman" w:eastAsia="Times New Roman" w:hAnsi="Times New Roman" w:cs="Times New Roman"/>
                <w:sz w:val="24"/>
                <w:szCs w:val="24"/>
              </w:rPr>
              <w:t>,</w:t>
            </w:r>
            <w:r w:rsidRPr="00C96A95">
              <w:rPr>
                <w:rFonts w:ascii="Times New Roman" w:eastAsia="Times New Roman" w:hAnsi="Times New Roman" w:cs="Times New Roman"/>
                <w:sz w:val="24"/>
                <w:szCs w:val="24"/>
              </w:rPr>
              <w:t xml:space="preserve"> apliecinājuma kartē vai paskaidrojuma rakstā vai ir iesniegta būvvaldes izziņa, kas liecina, ka būvdarbiem būvatļauja, paskaidrojuma raksts vai apliecinājuma karte nav nepieciešama</w:t>
            </w:r>
            <w:r w:rsidRPr="00C96A95">
              <w:rPr>
                <w:rStyle w:val="EndnoteReference"/>
                <w:rFonts w:ascii="Times New Roman" w:eastAsia="Times New Roman" w:hAnsi="Times New Roman" w:cs="Times New Roman"/>
                <w:sz w:val="24"/>
                <w:szCs w:val="24"/>
              </w:rPr>
              <w:endnoteReference w:id="24"/>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8ED5DA9"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N</w:t>
            </w:r>
          </w:p>
        </w:tc>
      </w:tr>
      <w:tr w:rsidR="00C17F70" w:rsidRPr="00C96A95" w14:paraId="3C33AA8B"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8C84998"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3.5.</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6BC0B75" w14:textId="77777777" w:rsidR="00C17F70" w:rsidRPr="00D063EA" w:rsidRDefault="00C17F70" w:rsidP="00AB7DE8">
            <w:pPr>
              <w:spacing w:after="0" w:line="240" w:lineRule="auto"/>
              <w:jc w:val="both"/>
              <w:rPr>
                <w:rFonts w:ascii="Times New Roman" w:hAnsi="Times New Roman" w:cs="Times New Roman"/>
                <w:sz w:val="24"/>
                <w:szCs w:val="24"/>
              </w:rPr>
            </w:pPr>
            <w:r w:rsidRPr="00D063EA">
              <w:rPr>
                <w:rFonts w:ascii="Times New Roman" w:hAnsi="Times New Roman" w:cs="Times New Roman"/>
                <w:sz w:val="24"/>
                <w:szCs w:val="24"/>
              </w:rPr>
              <w:t>Projekta iesniegumā plānotās darbības nepārklājas</w:t>
            </w:r>
            <w:r w:rsidRPr="00D063EA">
              <w:rPr>
                <w:rStyle w:val="EndnoteReference"/>
                <w:rFonts w:ascii="Times New Roman" w:hAnsi="Times New Roman" w:cs="Times New Roman"/>
                <w:sz w:val="24"/>
                <w:szCs w:val="24"/>
              </w:rPr>
              <w:endnoteReference w:id="25"/>
            </w:r>
            <w:r w:rsidRPr="00D063EA">
              <w:rPr>
                <w:rFonts w:ascii="Times New Roman" w:hAnsi="Times New Roman" w:cs="Times New Roman"/>
                <w:sz w:val="24"/>
                <w:szCs w:val="24"/>
              </w:rPr>
              <w:t xml:space="preserve"> ar darbībām, kas paredzētas darbības programmas </w:t>
            </w:r>
            <w:r w:rsidR="00D063EA" w:rsidRPr="00D063EA">
              <w:rPr>
                <w:rFonts w:ascii="Times New Roman" w:hAnsi="Times New Roman" w:cs="Times New Roman"/>
                <w:sz w:val="24"/>
                <w:szCs w:val="24"/>
              </w:rPr>
              <w:t>"</w:t>
            </w:r>
            <w:r w:rsidRPr="00D063EA">
              <w:rPr>
                <w:rFonts w:ascii="Times New Roman" w:hAnsi="Times New Roman" w:cs="Times New Roman"/>
                <w:sz w:val="24"/>
                <w:szCs w:val="24"/>
              </w:rPr>
              <w:t>Izaugsme un nodarbinātība</w:t>
            </w:r>
            <w:r w:rsidR="00D063EA" w:rsidRPr="00D063EA">
              <w:rPr>
                <w:rFonts w:ascii="Times New Roman" w:hAnsi="Times New Roman" w:cs="Times New Roman"/>
                <w:sz w:val="24"/>
                <w:szCs w:val="24"/>
              </w:rPr>
              <w:t>"</w:t>
            </w:r>
            <w:r w:rsidRPr="00D063EA">
              <w:rPr>
                <w:rFonts w:ascii="Times New Roman" w:hAnsi="Times New Roman" w:cs="Times New Roman"/>
                <w:sz w:val="24"/>
                <w:szCs w:val="24"/>
              </w:rPr>
              <w:t xml:space="preserve"> specifisko atbalsta mērķu vai citu ārvalstu finanšu palīdzības instrumentu aktivitāšu ietvaros</w:t>
            </w:r>
            <w:r w:rsidR="00D063EA">
              <w:rPr>
                <w:rFonts w:ascii="Times New Roman" w:hAnsi="Times New Roman" w:cs="Times New Roman"/>
                <w:sz w:val="24"/>
                <w:szCs w:val="24"/>
              </w:rPr>
              <w:t>,</w:t>
            </w:r>
            <w:r w:rsidRPr="00D063EA">
              <w:rPr>
                <w:rFonts w:ascii="Times New Roman" w:hAnsi="Times New Roman" w:cs="Times New Roman"/>
                <w:sz w:val="24"/>
                <w:szCs w:val="24"/>
              </w:rPr>
              <w:t xml:space="preserve"> citu atbalsta programmu vai individuālā atbalsta projektu ietvaros, kas finansēti no publiskajiem līdzekļiem</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7106D09" w14:textId="77777777" w:rsidR="00C17F70" w:rsidRPr="00D063EA" w:rsidRDefault="00C17F70" w:rsidP="00AB7DE8">
            <w:pPr>
              <w:spacing w:after="0" w:line="240" w:lineRule="auto"/>
              <w:jc w:val="center"/>
              <w:rPr>
                <w:rFonts w:ascii="Times New Roman" w:eastAsia="Times New Roman" w:hAnsi="Times New Roman" w:cs="Times New Roman"/>
                <w:sz w:val="24"/>
                <w:szCs w:val="24"/>
                <w:lang w:eastAsia="lv-LV"/>
              </w:rPr>
            </w:pPr>
            <w:r w:rsidRPr="00D063EA">
              <w:rPr>
                <w:rFonts w:ascii="Times New Roman" w:eastAsia="Times New Roman" w:hAnsi="Times New Roman" w:cs="Times New Roman"/>
                <w:sz w:val="24"/>
                <w:szCs w:val="24"/>
                <w:lang w:eastAsia="lv-LV"/>
              </w:rPr>
              <w:t>P</w:t>
            </w:r>
          </w:p>
        </w:tc>
      </w:tr>
      <w:tr w:rsidR="00C17F70" w:rsidRPr="00C96A95" w14:paraId="35C45040"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52259C9"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3.6.</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1DB2BD8"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 xml:space="preserve">Projekta iesniegums atbilst komercdarbības atbalsta nosacījumiem atbilstoši </w:t>
            </w:r>
            <w:r w:rsidR="006617C0" w:rsidRPr="00C96A95">
              <w:rPr>
                <w:rFonts w:ascii="Times New Roman" w:hAnsi="Times New Roman" w:cs="Times New Roman"/>
                <w:sz w:val="24"/>
                <w:szCs w:val="24"/>
              </w:rPr>
              <w:t>1.2.1.3.i. investīcijas</w:t>
            </w:r>
            <w:r w:rsidRPr="00C96A95">
              <w:rPr>
                <w:rFonts w:ascii="Times New Roman" w:hAnsi="Times New Roman" w:cs="Times New Roman"/>
                <w:sz w:val="24"/>
                <w:szCs w:val="24"/>
              </w:rPr>
              <w:t xml:space="preserve"> noteikum</w:t>
            </w:r>
            <w:r w:rsidR="006617C0">
              <w:rPr>
                <w:rFonts w:ascii="Times New Roman" w:hAnsi="Times New Roman" w:cs="Times New Roman"/>
                <w:sz w:val="24"/>
                <w:szCs w:val="24"/>
              </w:rPr>
              <w:t>iem</w:t>
            </w:r>
            <w:r w:rsidRPr="00C96A95">
              <w:rPr>
                <w:rFonts w:ascii="Times New Roman" w:hAnsi="Times New Roman" w:cs="Times New Roman"/>
                <w:sz w:val="24"/>
                <w:szCs w:val="24"/>
              </w:rPr>
              <w:t xml:space="preserve"> (ja attiecināms)</w:t>
            </w:r>
            <w:r w:rsidRPr="00C96A95">
              <w:rPr>
                <w:rStyle w:val="EndnoteReference"/>
                <w:rFonts w:ascii="Times New Roman" w:hAnsi="Times New Roman" w:cs="Times New Roman"/>
                <w:sz w:val="24"/>
                <w:szCs w:val="24"/>
              </w:rPr>
              <w:endnoteReference w:id="26"/>
            </w:r>
            <w:r w:rsidRPr="00C96A95">
              <w:rPr>
                <w:rStyle w:val="EndnoteReference"/>
                <w:rFonts w:ascii="Times New Roman" w:hAnsi="Times New Roman" w:cs="Times New Roman"/>
                <w:sz w:val="24"/>
                <w:szCs w:val="24"/>
              </w:rPr>
              <w:t xml:space="preserve"> </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02DBD4F"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 N/A</w:t>
            </w:r>
          </w:p>
        </w:tc>
      </w:tr>
      <w:tr w:rsidR="006617C0" w:rsidRPr="00C96A95" w14:paraId="35FF9C9B"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74764D7" w14:textId="77777777" w:rsidR="006617C0" w:rsidRPr="00C96A95" w:rsidRDefault="006617C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3.7.</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8F471C9" w14:textId="77777777" w:rsidR="006617C0" w:rsidRPr="00C96A95" w:rsidRDefault="006617C0" w:rsidP="006617C0">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Projekta iesniegumam pievienota atbilstošā veidlapa, kurā norādīts</w:t>
            </w:r>
            <w:r>
              <w:rPr>
                <w:rFonts w:ascii="Times New Roman" w:hAnsi="Times New Roman" w:cs="Times New Roman"/>
                <w:sz w:val="24"/>
                <w:szCs w:val="24"/>
              </w:rPr>
              <w:t>, ka</w:t>
            </w:r>
            <w:r w:rsidRPr="00C96A95">
              <w:rPr>
                <w:rStyle w:val="EndnoteReference"/>
                <w:rFonts w:ascii="Times New Roman" w:hAnsi="Times New Roman" w:cs="Times New Roman"/>
                <w:sz w:val="24"/>
                <w:szCs w:val="24"/>
              </w:rPr>
              <w:endnoteReference w:id="27"/>
            </w:r>
            <w:r w:rsidRPr="00C96A95">
              <w:rPr>
                <w:rFonts w:ascii="Times New Roman" w:hAnsi="Times New Roman" w:cs="Times New Roman"/>
                <w:sz w:val="24"/>
                <w:szCs w:val="24"/>
              </w:rPr>
              <w:t>:</w:t>
            </w:r>
          </w:p>
        </w:tc>
        <w:tc>
          <w:tcPr>
            <w:tcW w:w="1961" w:type="dxa"/>
            <w:tcBorders>
              <w:top w:val="outset" w:sz="6" w:space="0" w:color="414142"/>
              <w:left w:val="outset" w:sz="6" w:space="0" w:color="414142"/>
              <w:right w:val="outset" w:sz="6" w:space="0" w:color="414142"/>
            </w:tcBorders>
            <w:shd w:val="clear" w:color="auto" w:fill="FFFFFF" w:themeFill="background1"/>
            <w:vAlign w:val="center"/>
          </w:tcPr>
          <w:p w14:paraId="74BDF226" w14:textId="01955A21" w:rsidR="006617C0" w:rsidRPr="00C96A95" w:rsidRDefault="006617C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r w:rsidR="009A2F37">
              <w:rPr>
                <w:rFonts w:ascii="Times New Roman" w:eastAsia="Times New Roman" w:hAnsi="Times New Roman" w:cs="Times New Roman"/>
                <w:sz w:val="24"/>
                <w:szCs w:val="24"/>
                <w:lang w:eastAsia="lv-LV"/>
              </w:rPr>
              <w:t>; N/A</w:t>
            </w:r>
          </w:p>
        </w:tc>
      </w:tr>
      <w:tr w:rsidR="006617C0" w:rsidRPr="00C96A95" w14:paraId="775A857B" w14:textId="77777777" w:rsidTr="00617C61">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A27C971" w14:textId="77777777" w:rsidR="006617C0" w:rsidRPr="00C96A95" w:rsidRDefault="00D063EA"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3.7.</w:t>
            </w:r>
            <w:r>
              <w:rPr>
                <w:rFonts w:ascii="Times New Roman" w:eastAsia="Times New Roman" w:hAnsi="Times New Roman" w:cs="Times New Roman"/>
                <w:sz w:val="24"/>
                <w:szCs w:val="24"/>
                <w:lang w:eastAsia="lv-LV"/>
              </w:rPr>
              <w:t>1.</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367B370" w14:textId="77777777" w:rsidR="006617C0" w:rsidRPr="00C96A95" w:rsidRDefault="006617C0" w:rsidP="00AB7DE8">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 xml:space="preserve">projekta ēkā, kurā netiek veikta saimnieciskā darbība, netiek veikta papildinoša saimnieciskā darbība vai </w:t>
            </w:r>
            <w:r w:rsidR="00D063EA" w:rsidRPr="00C96A95">
              <w:rPr>
                <w:rFonts w:ascii="Times New Roman" w:hAnsi="Times New Roman" w:cs="Times New Roman"/>
                <w:sz w:val="24"/>
                <w:szCs w:val="24"/>
              </w:rPr>
              <w:t xml:space="preserve">netiek </w:t>
            </w:r>
            <w:r w:rsidRPr="00C96A95">
              <w:rPr>
                <w:rFonts w:ascii="Times New Roman" w:hAnsi="Times New Roman" w:cs="Times New Roman"/>
                <w:sz w:val="24"/>
                <w:szCs w:val="24"/>
              </w:rPr>
              <w:t>sniegti parastie papildpakalpojumi</w:t>
            </w:r>
          </w:p>
        </w:tc>
        <w:tc>
          <w:tcPr>
            <w:tcW w:w="1961" w:type="dxa"/>
            <w:vAlign w:val="center"/>
          </w:tcPr>
          <w:p w14:paraId="4C5BC327" w14:textId="77777777" w:rsidR="006617C0" w:rsidRPr="00C96A95" w:rsidRDefault="006617C0" w:rsidP="00AB7DE8">
            <w:pPr>
              <w:spacing w:after="0" w:line="240" w:lineRule="auto"/>
              <w:jc w:val="center"/>
              <w:rPr>
                <w:rFonts w:ascii="Times New Roman" w:eastAsia="Times New Roman" w:hAnsi="Times New Roman" w:cs="Times New Roman"/>
                <w:sz w:val="24"/>
                <w:szCs w:val="24"/>
                <w:lang w:eastAsia="lv-LV"/>
              </w:rPr>
            </w:pPr>
          </w:p>
        </w:tc>
      </w:tr>
      <w:tr w:rsidR="006617C0" w:rsidRPr="00C96A95" w14:paraId="065CD6E2" w14:textId="77777777" w:rsidTr="00617C61">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6BFC97A" w14:textId="77777777" w:rsidR="006617C0" w:rsidRPr="00C96A95" w:rsidRDefault="00D063EA"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3.7.</w:t>
            </w:r>
            <w:r>
              <w:rPr>
                <w:rFonts w:ascii="Times New Roman" w:eastAsia="Times New Roman" w:hAnsi="Times New Roman" w:cs="Times New Roman"/>
                <w:sz w:val="24"/>
                <w:szCs w:val="24"/>
                <w:lang w:eastAsia="lv-LV"/>
              </w:rPr>
              <w:t>2.</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6A128A8" w14:textId="77777777" w:rsidR="006617C0" w:rsidRPr="00C96A95" w:rsidRDefault="006617C0" w:rsidP="00AB7DE8">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 xml:space="preserve">projekta ēkā, kurā netiek veikta saimnieciskā darbība, tiek veikta papildinoša saimnieciskā darbība vai sniegti parastie papildpakalpojumi, kas kopumā nepārsniedz 20 </w:t>
            </w:r>
            <w:r w:rsidR="00617C61">
              <w:rPr>
                <w:rFonts w:ascii="Times New Roman" w:hAnsi="Times New Roman" w:cs="Times New Roman"/>
                <w:sz w:val="24"/>
                <w:szCs w:val="24"/>
              </w:rPr>
              <w:t>%</w:t>
            </w:r>
            <w:r w:rsidRPr="00C96A95">
              <w:rPr>
                <w:rFonts w:ascii="Times New Roman" w:hAnsi="Times New Roman" w:cs="Times New Roman"/>
                <w:sz w:val="24"/>
                <w:szCs w:val="24"/>
              </w:rPr>
              <w:t xml:space="preserve"> no ēkas kopējās gada jaudas (platības, laika vai finanšu izteiksmē)</w:t>
            </w:r>
          </w:p>
        </w:tc>
        <w:tc>
          <w:tcPr>
            <w:tcW w:w="1961" w:type="dxa"/>
            <w:vAlign w:val="center"/>
          </w:tcPr>
          <w:p w14:paraId="4FA19EFB" w14:textId="77777777" w:rsidR="006617C0" w:rsidRPr="00C96A95" w:rsidRDefault="006617C0" w:rsidP="00AB7DE8">
            <w:pPr>
              <w:spacing w:after="0" w:line="240" w:lineRule="auto"/>
              <w:jc w:val="center"/>
              <w:rPr>
                <w:rFonts w:ascii="Times New Roman" w:eastAsia="Times New Roman" w:hAnsi="Times New Roman" w:cs="Times New Roman"/>
                <w:sz w:val="24"/>
                <w:szCs w:val="24"/>
                <w:lang w:eastAsia="lv-LV"/>
              </w:rPr>
            </w:pPr>
          </w:p>
        </w:tc>
      </w:tr>
      <w:tr w:rsidR="006617C0" w:rsidRPr="00C96A95" w14:paraId="434D2E57" w14:textId="77777777" w:rsidTr="00617C61">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2AC4B75" w14:textId="77777777" w:rsidR="006617C0" w:rsidRPr="00C96A95" w:rsidRDefault="00D063EA"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3.7.</w:t>
            </w:r>
            <w:r>
              <w:rPr>
                <w:rFonts w:ascii="Times New Roman" w:eastAsia="Times New Roman" w:hAnsi="Times New Roman" w:cs="Times New Roman"/>
                <w:sz w:val="24"/>
                <w:szCs w:val="24"/>
                <w:lang w:eastAsia="lv-LV"/>
              </w:rPr>
              <w:t>3.</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6D7998E" w14:textId="77777777" w:rsidR="006617C0" w:rsidRPr="00C96A95" w:rsidRDefault="006617C0" w:rsidP="00AB7DE8">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 xml:space="preserve">projekta ēkas daļā, kurā netiek veikta saimnieciskā darbība, tiek veikta papildinoša saimnieciskā darbība un sniegti parastie papildpakalpojumi, kas nepārsniedz 20 </w:t>
            </w:r>
            <w:r w:rsidR="00617C61">
              <w:rPr>
                <w:rFonts w:ascii="Times New Roman" w:hAnsi="Times New Roman" w:cs="Times New Roman"/>
                <w:sz w:val="24"/>
                <w:szCs w:val="24"/>
              </w:rPr>
              <w:t>%</w:t>
            </w:r>
            <w:r w:rsidRPr="00C96A95">
              <w:rPr>
                <w:rFonts w:ascii="Times New Roman" w:hAnsi="Times New Roman" w:cs="Times New Roman"/>
                <w:sz w:val="24"/>
                <w:szCs w:val="24"/>
              </w:rPr>
              <w:t xml:space="preserve"> no ēkas kopējās gada jaudas (platības</w:t>
            </w:r>
            <w:r w:rsidR="007C754F">
              <w:rPr>
                <w:rFonts w:ascii="Times New Roman" w:hAnsi="Times New Roman" w:cs="Times New Roman"/>
                <w:sz w:val="24"/>
                <w:szCs w:val="24"/>
              </w:rPr>
              <w:t>,</w:t>
            </w:r>
            <w:r w:rsidRPr="00C96A95">
              <w:rPr>
                <w:rFonts w:ascii="Times New Roman" w:hAnsi="Times New Roman" w:cs="Times New Roman"/>
                <w:sz w:val="24"/>
                <w:szCs w:val="24"/>
              </w:rPr>
              <w:t xml:space="preserve"> laika vai finanšu izteiksmē), bet ēkas daļa, kurā tiek veikta jebkura cita saimnieciskā darbība</w:t>
            </w:r>
            <w:r w:rsidR="00D063EA">
              <w:rPr>
                <w:rFonts w:ascii="Times New Roman" w:hAnsi="Times New Roman" w:cs="Times New Roman"/>
                <w:sz w:val="24"/>
                <w:szCs w:val="24"/>
              </w:rPr>
              <w:t>,</w:t>
            </w:r>
            <w:r w:rsidRPr="00C96A95">
              <w:rPr>
                <w:rFonts w:ascii="Times New Roman" w:hAnsi="Times New Roman" w:cs="Times New Roman"/>
                <w:sz w:val="24"/>
                <w:szCs w:val="24"/>
              </w:rPr>
              <w:t xml:space="preserve"> nav iekļauta projekta iesniegumā</w:t>
            </w:r>
          </w:p>
        </w:tc>
        <w:tc>
          <w:tcPr>
            <w:tcW w:w="1961" w:type="dxa"/>
            <w:vAlign w:val="center"/>
          </w:tcPr>
          <w:p w14:paraId="682A8C17" w14:textId="77777777" w:rsidR="006617C0" w:rsidRPr="00C96A95" w:rsidRDefault="006617C0" w:rsidP="00AB7DE8">
            <w:pPr>
              <w:spacing w:after="0" w:line="240" w:lineRule="auto"/>
              <w:jc w:val="center"/>
              <w:rPr>
                <w:rFonts w:ascii="Times New Roman" w:eastAsia="Times New Roman" w:hAnsi="Times New Roman" w:cs="Times New Roman"/>
                <w:sz w:val="24"/>
                <w:szCs w:val="24"/>
                <w:lang w:eastAsia="lv-LV"/>
              </w:rPr>
            </w:pPr>
          </w:p>
        </w:tc>
      </w:tr>
      <w:tr w:rsidR="00617C61" w:rsidRPr="00C96A95" w14:paraId="75BDC534"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2F78D3C" w14:textId="77777777" w:rsidR="00617C61" w:rsidRPr="00C96A95" w:rsidRDefault="00617C61" w:rsidP="00D063EA">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lastRenderedPageBreak/>
              <w:t>3.8.</w:t>
            </w:r>
          </w:p>
        </w:tc>
        <w:tc>
          <w:tcPr>
            <w:tcW w:w="8235"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6DF1F12A" w14:textId="77777777" w:rsidR="00617C61" w:rsidRPr="00617C61" w:rsidRDefault="00617C61" w:rsidP="00617C61">
            <w:pPr>
              <w:spacing w:after="0" w:line="240" w:lineRule="auto"/>
              <w:jc w:val="both"/>
              <w:rPr>
                <w:rFonts w:ascii="Times New Roman" w:eastAsia="Times New Roman" w:hAnsi="Times New Roman" w:cs="Times New Roman"/>
                <w:sz w:val="24"/>
                <w:szCs w:val="24"/>
                <w:lang w:eastAsia="lv-LV"/>
              </w:rPr>
            </w:pPr>
            <w:r w:rsidRPr="00617C61">
              <w:rPr>
                <w:rFonts w:ascii="Times New Roman" w:hAnsi="Times New Roman" w:cs="Times New Roman"/>
                <w:sz w:val="24"/>
                <w:szCs w:val="24"/>
              </w:rPr>
              <w:t>Projekta iesniedzējs nodrošina, ka projektā tiek izpildītas nepieciešamās prasības principa "Nenodarīt būtisku kaitējumu"</w:t>
            </w:r>
            <w:r w:rsidRPr="00617C61">
              <w:rPr>
                <w:rStyle w:val="EndnoteReference"/>
                <w:rFonts w:ascii="Times New Roman" w:hAnsi="Times New Roman" w:cs="Times New Roman"/>
                <w:sz w:val="24"/>
                <w:szCs w:val="24"/>
              </w:rPr>
              <w:endnoteReference w:id="28"/>
            </w:r>
            <w:r w:rsidRPr="00617C61">
              <w:rPr>
                <w:rFonts w:ascii="Times New Roman" w:hAnsi="Times New Roman" w:cs="Times New Roman"/>
                <w:sz w:val="24"/>
                <w:szCs w:val="24"/>
              </w:rPr>
              <w:t xml:space="preserve"> ievērošanai un tas atbilst </w:t>
            </w:r>
            <w:r w:rsidRPr="00617C61">
              <w:rPr>
                <w:rStyle w:val="normaltextrun"/>
                <w:rFonts w:ascii="Times New Roman" w:hAnsi="Times New Roman" w:cs="Times New Roman"/>
                <w:sz w:val="24"/>
                <w:szCs w:val="24"/>
                <w:shd w:val="clear" w:color="auto" w:fill="FFFFFF"/>
              </w:rPr>
              <w:t xml:space="preserve">AF </w:t>
            </w:r>
            <w:r w:rsidRPr="00617C61">
              <w:rPr>
                <w:rFonts w:ascii="Times New Roman" w:hAnsi="Times New Roman" w:cs="Times New Roman"/>
                <w:sz w:val="24"/>
                <w:szCs w:val="24"/>
              </w:rPr>
              <w:t>plānā noteiktajiem ES un nacionālajiem vides tiesību aktiem, tai skaitā</w:t>
            </w:r>
            <w:r w:rsidRPr="00617C61">
              <w:rPr>
                <w:rStyle w:val="EndnoteReference"/>
                <w:rFonts w:ascii="Times New Roman" w:hAnsi="Times New Roman" w:cs="Times New Roman"/>
                <w:sz w:val="24"/>
                <w:szCs w:val="24"/>
              </w:rPr>
              <w:endnoteReference w:id="29"/>
            </w:r>
            <w:r w:rsidRPr="00617C61">
              <w:rPr>
                <w:rFonts w:ascii="Times New Roman" w:hAnsi="Times New Roman" w:cs="Times New Roman"/>
                <w:sz w:val="24"/>
                <w:szCs w:val="24"/>
              </w:rPr>
              <w:t>:</w:t>
            </w:r>
          </w:p>
        </w:tc>
      </w:tr>
      <w:tr w:rsidR="00C17F70" w:rsidRPr="00C96A95" w14:paraId="3AC8338C"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C4350DB"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A2987">
              <w:rPr>
                <w:rFonts w:ascii="Times New Roman" w:eastAsia="Times New Roman" w:hAnsi="Times New Roman" w:cs="Times New Roman"/>
                <w:sz w:val="24"/>
                <w:szCs w:val="24"/>
                <w:lang w:eastAsia="lv-LV"/>
              </w:rPr>
              <w:t>3.8.1.</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D81A9DE" w14:textId="77777777" w:rsidR="00C17F70" w:rsidRPr="00617C61" w:rsidRDefault="00C17F70" w:rsidP="00AB7DE8">
            <w:pPr>
              <w:spacing w:after="0" w:line="240" w:lineRule="auto"/>
              <w:jc w:val="both"/>
              <w:rPr>
                <w:rFonts w:ascii="Times New Roman" w:hAnsi="Times New Roman" w:cs="Times New Roman"/>
                <w:sz w:val="24"/>
                <w:szCs w:val="24"/>
              </w:rPr>
            </w:pPr>
            <w:r w:rsidRPr="00617C61">
              <w:rPr>
                <w:rFonts w:ascii="Times New Roman" w:hAnsi="Times New Roman" w:cs="Times New Roman"/>
                <w:sz w:val="24"/>
                <w:szCs w:val="24"/>
              </w:rPr>
              <w:t xml:space="preserve">tiek ievēroti </w:t>
            </w:r>
            <w:r w:rsidR="00617C61" w:rsidRPr="00617C61">
              <w:rPr>
                <w:rFonts w:ascii="Times New Roman" w:hAnsi="Times New Roman" w:cs="Times New Roman"/>
                <w:sz w:val="24"/>
                <w:szCs w:val="24"/>
              </w:rPr>
              <w:t>"</w:t>
            </w:r>
            <w:r w:rsidR="00D063EA" w:rsidRPr="00617C61">
              <w:rPr>
                <w:rFonts w:ascii="Times New Roman" w:hAnsi="Times New Roman" w:cs="Times New Roman"/>
                <w:sz w:val="24"/>
                <w:szCs w:val="24"/>
              </w:rPr>
              <w:t>z</w:t>
            </w:r>
            <w:r w:rsidRPr="00617C61">
              <w:rPr>
                <w:rFonts w:ascii="Times New Roman" w:hAnsi="Times New Roman" w:cs="Times New Roman"/>
                <w:sz w:val="24"/>
                <w:szCs w:val="24"/>
              </w:rPr>
              <w:t>aļā</w:t>
            </w:r>
            <w:r w:rsidR="00617C61" w:rsidRPr="00617C61">
              <w:rPr>
                <w:rFonts w:ascii="Times New Roman" w:hAnsi="Times New Roman" w:cs="Times New Roman"/>
                <w:sz w:val="24"/>
                <w:szCs w:val="24"/>
              </w:rPr>
              <w:t>"</w:t>
            </w:r>
            <w:r w:rsidRPr="00617C61">
              <w:rPr>
                <w:rFonts w:ascii="Times New Roman" w:hAnsi="Times New Roman" w:cs="Times New Roman"/>
                <w:sz w:val="24"/>
                <w:szCs w:val="24"/>
              </w:rPr>
              <w:t xml:space="preserve"> publiskā iepirkuma kritēriji, veicot iepirkuma procedūru būvniecības darbiem saskaņā ar Ministru kabineta 2017. gada 20. jūnija noteikumiem Nr.</w:t>
            </w:r>
            <w:r w:rsidR="00D063EA" w:rsidRPr="00617C61">
              <w:rPr>
                <w:rFonts w:ascii="Times New Roman" w:hAnsi="Times New Roman" w:cs="Times New Roman"/>
                <w:sz w:val="24"/>
                <w:szCs w:val="24"/>
              </w:rPr>
              <w:t xml:space="preserve"> </w:t>
            </w:r>
            <w:r w:rsidRPr="00617C61">
              <w:rPr>
                <w:rFonts w:ascii="Times New Roman" w:hAnsi="Times New Roman" w:cs="Times New Roman"/>
                <w:sz w:val="24"/>
                <w:szCs w:val="24"/>
              </w:rPr>
              <w:t xml:space="preserve">353 </w:t>
            </w:r>
            <w:r w:rsidR="00D063EA" w:rsidRPr="00617C61">
              <w:rPr>
                <w:rFonts w:ascii="Times New Roman" w:hAnsi="Times New Roman" w:cs="Times New Roman"/>
                <w:sz w:val="24"/>
                <w:szCs w:val="24"/>
              </w:rPr>
              <w:t>"</w:t>
            </w:r>
            <w:r w:rsidRPr="00617C61">
              <w:rPr>
                <w:rFonts w:ascii="Times New Roman" w:hAnsi="Times New Roman" w:cs="Times New Roman"/>
                <w:sz w:val="24"/>
                <w:szCs w:val="24"/>
              </w:rPr>
              <w:t>Prasības zaļajam publiskajam iepirkumam un to piemērošanas kārtība</w:t>
            </w:r>
            <w:r w:rsidR="00D063EA" w:rsidRPr="00617C61">
              <w:rPr>
                <w:rFonts w:ascii="Times New Roman" w:hAnsi="Times New Roman" w:cs="Times New Roman"/>
                <w:sz w:val="24"/>
                <w:szCs w:val="24"/>
              </w:rPr>
              <w:t>"</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5E67FD"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08C79111"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D6E4525"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3.8.2.</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A5F7A9F" w14:textId="77777777" w:rsidR="00C17F70" w:rsidRPr="00C96A95" w:rsidRDefault="00C17F70" w:rsidP="00AB7DE8">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 xml:space="preserve">būvniecības procesā un projekta ēkas darbības laikā tiek izmantoti ilgtspējīgi un atjaunojamo energoresursu (turpmāk </w:t>
            </w:r>
            <w:r w:rsidR="00965C41">
              <w:rPr>
                <w:rFonts w:ascii="Times New Roman" w:hAnsi="Times New Roman" w:cs="Times New Roman"/>
                <w:sz w:val="24"/>
                <w:szCs w:val="24"/>
              </w:rPr>
              <w:t>–</w:t>
            </w:r>
            <w:r w:rsidRPr="00C96A95">
              <w:rPr>
                <w:rFonts w:ascii="Times New Roman" w:hAnsi="Times New Roman" w:cs="Times New Roman"/>
                <w:sz w:val="24"/>
                <w:szCs w:val="24"/>
              </w:rPr>
              <w:t xml:space="preserve"> AER) risinājumi vai tehnoloģijas, tajā skaitā viedie risinājumi apgaismojuma izveidē</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BF03254"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EB45CD" w:rsidRPr="00C96A95" w14:paraId="655E7E1B"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B14F6C4" w14:textId="77777777" w:rsidR="00EB45CD" w:rsidRPr="00C96A95" w:rsidRDefault="00EB45CD"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3.8.3.</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E4BA2E2" w14:textId="77777777" w:rsidR="00EB45CD" w:rsidRPr="00FF29D3" w:rsidRDefault="00EB45CD" w:rsidP="00EB45CD">
            <w:pPr>
              <w:pStyle w:val="tv213"/>
              <w:spacing w:beforeAutospacing="0" w:after="0" w:afterAutospacing="0" w:line="240" w:lineRule="auto"/>
              <w:jc w:val="both"/>
            </w:pPr>
            <w:r w:rsidRPr="00C96A95">
              <w:t xml:space="preserve">būvdarbu veicējiem un/vai pakalpojumu sniedzējiem tiek noteikts pienākums </w:t>
            </w:r>
            <w:r w:rsidRPr="005443E8">
              <w:t>iesniegt apliecinājumu, ka:</w:t>
            </w:r>
          </w:p>
        </w:tc>
        <w:tc>
          <w:tcPr>
            <w:tcW w:w="1961" w:type="dxa"/>
            <w:tcBorders>
              <w:top w:val="outset" w:sz="6" w:space="0" w:color="414142"/>
              <w:left w:val="outset" w:sz="6" w:space="0" w:color="414142"/>
              <w:right w:val="outset" w:sz="6" w:space="0" w:color="414142"/>
            </w:tcBorders>
            <w:shd w:val="clear" w:color="auto" w:fill="FFFFFF" w:themeFill="background1"/>
            <w:vAlign w:val="center"/>
          </w:tcPr>
          <w:p w14:paraId="56B47E4F" w14:textId="77777777" w:rsidR="00EB45CD" w:rsidRPr="00C96A95" w:rsidRDefault="00EB45CD"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 N/A</w:t>
            </w:r>
          </w:p>
        </w:tc>
      </w:tr>
      <w:tr w:rsidR="00EB45CD" w:rsidRPr="00C96A95" w14:paraId="07DF5360" w14:textId="77777777" w:rsidTr="00617C61">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518B0BD" w14:textId="77777777" w:rsidR="00EB45CD" w:rsidRPr="006B774F" w:rsidRDefault="00D063EA" w:rsidP="00C25B6E">
            <w:pPr>
              <w:spacing w:after="0" w:line="240" w:lineRule="auto"/>
              <w:rPr>
                <w:rFonts w:ascii="Times New Roman" w:eastAsia="Times New Roman" w:hAnsi="Times New Roman" w:cs="Times New Roman"/>
                <w:sz w:val="24"/>
                <w:szCs w:val="24"/>
                <w:lang w:eastAsia="lv-LV"/>
              </w:rPr>
            </w:pPr>
            <w:r w:rsidRPr="006B774F">
              <w:rPr>
                <w:rFonts w:ascii="Times New Roman" w:eastAsia="Times New Roman" w:hAnsi="Times New Roman" w:cs="Times New Roman"/>
                <w:sz w:val="24"/>
                <w:szCs w:val="24"/>
                <w:lang w:eastAsia="lv-LV"/>
              </w:rPr>
              <w:t>3</w:t>
            </w:r>
            <w:r w:rsidRPr="00327501">
              <w:rPr>
                <w:rFonts w:ascii="Times New Roman" w:eastAsia="Times New Roman" w:hAnsi="Times New Roman" w:cs="Times New Roman"/>
                <w:sz w:val="24"/>
                <w:szCs w:val="24"/>
                <w:lang w:eastAsia="lv-LV"/>
              </w:rPr>
              <w:t>.8.3.1</w:t>
            </w:r>
            <w:r w:rsidRPr="006B774F">
              <w:rPr>
                <w:rFonts w:ascii="Times New Roman" w:eastAsia="Times New Roman" w:hAnsi="Times New Roman" w:cs="Times New Roman"/>
                <w:sz w:val="24"/>
                <w:szCs w:val="24"/>
                <w:lang w:eastAsia="lv-LV"/>
              </w:rPr>
              <w:t>.</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F41482F" w14:textId="77777777" w:rsidR="00EB45CD" w:rsidRPr="00C96A95" w:rsidRDefault="00EB45CD" w:rsidP="00AB7DE8">
            <w:pPr>
              <w:pStyle w:val="tv213"/>
              <w:spacing w:beforeAutospacing="0" w:after="0" w:afterAutospacing="0" w:line="240" w:lineRule="auto"/>
              <w:jc w:val="both"/>
            </w:pPr>
            <w:r w:rsidRPr="005443E8">
              <w:t xml:space="preserve">vismaz 70 </w:t>
            </w:r>
            <w:r w:rsidR="00617C61">
              <w:t>%</w:t>
            </w:r>
            <w:r w:rsidRPr="005443E8">
              <w:t xml:space="preserve"> (pēc masas) no būvgružiem</w:t>
            </w:r>
            <w:r w:rsidR="00965C41">
              <w:t>, kas nav bīstami,</w:t>
            </w:r>
            <w:r w:rsidRPr="005443E8">
              <w:t xml:space="preserve"> un ēku nojaukšanas atkritumiem, kas būvlaukumā būs radušies būvniecības laikā (izņemot dabiskos materiālus), tiks sagatavoti atkalizmantošanai, pārstrādei un citu materiālu reģenerācijai (tostarp aizbēršanas darbībām, kurās </w:t>
            </w:r>
            <w:r w:rsidRPr="00C96A95">
              <w:t>atkritumus izmanto citu materiālu aizstāšanai) atbilstoši noteikum</w:t>
            </w:r>
            <w:r w:rsidR="00965C41">
              <w:t>iem</w:t>
            </w:r>
            <w:r w:rsidRPr="00C96A95">
              <w:t xml:space="preserve"> par atkritumu dalīt</w:t>
            </w:r>
            <w:r w:rsidR="00965C41">
              <w:t>u</w:t>
            </w:r>
            <w:r w:rsidRPr="00C96A95">
              <w:t xml:space="preserve"> savākšan</w:t>
            </w:r>
            <w:r w:rsidR="00965C41">
              <w:t>u</w:t>
            </w:r>
            <w:r w:rsidRPr="00C96A95">
              <w:t>, sagatavošan</w:t>
            </w:r>
            <w:r w:rsidR="00965C41">
              <w:t>u</w:t>
            </w:r>
            <w:r w:rsidRPr="00C96A95">
              <w:t xml:space="preserve"> atkārtotai izmantošanai, pārstrād</w:t>
            </w:r>
            <w:r w:rsidR="00965C41">
              <w:t>i</w:t>
            </w:r>
            <w:r w:rsidRPr="00C96A95">
              <w:t xml:space="preserve"> un materiālu reģenerāciju</w:t>
            </w:r>
          </w:p>
        </w:tc>
        <w:tc>
          <w:tcPr>
            <w:tcW w:w="1961" w:type="dxa"/>
            <w:vAlign w:val="center"/>
          </w:tcPr>
          <w:p w14:paraId="167B00ED" w14:textId="77777777" w:rsidR="00EB45CD" w:rsidRPr="00C96A95" w:rsidRDefault="00EB45CD" w:rsidP="00AB7DE8">
            <w:pPr>
              <w:spacing w:after="0" w:line="240" w:lineRule="auto"/>
              <w:jc w:val="center"/>
              <w:rPr>
                <w:rFonts w:ascii="Times New Roman" w:eastAsia="Times New Roman" w:hAnsi="Times New Roman" w:cs="Times New Roman"/>
                <w:sz w:val="24"/>
                <w:szCs w:val="24"/>
                <w:lang w:eastAsia="lv-LV"/>
              </w:rPr>
            </w:pPr>
          </w:p>
        </w:tc>
      </w:tr>
      <w:tr w:rsidR="00EB45CD" w:rsidRPr="00C96A95" w14:paraId="7BE4F0AE" w14:textId="77777777" w:rsidTr="00617C61">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D8E4419" w14:textId="77777777" w:rsidR="00EB45CD" w:rsidRPr="006B774F" w:rsidRDefault="00D063EA" w:rsidP="00C25B6E">
            <w:pPr>
              <w:spacing w:after="0" w:line="240" w:lineRule="auto"/>
              <w:rPr>
                <w:rFonts w:ascii="Times New Roman" w:eastAsia="Times New Roman" w:hAnsi="Times New Roman" w:cs="Times New Roman"/>
                <w:sz w:val="24"/>
                <w:szCs w:val="24"/>
                <w:lang w:eastAsia="lv-LV"/>
              </w:rPr>
            </w:pPr>
            <w:r w:rsidRPr="00327501">
              <w:rPr>
                <w:rFonts w:ascii="Times New Roman" w:eastAsia="Times New Roman" w:hAnsi="Times New Roman" w:cs="Times New Roman"/>
                <w:sz w:val="24"/>
                <w:szCs w:val="24"/>
                <w:lang w:eastAsia="lv-LV"/>
              </w:rPr>
              <w:t>3.8.3.2.</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5D72BBA" w14:textId="77777777" w:rsidR="00EB45CD" w:rsidRPr="00C96A95" w:rsidRDefault="00EB45CD" w:rsidP="00AB7DE8">
            <w:pPr>
              <w:pStyle w:val="tv213"/>
              <w:spacing w:beforeAutospacing="0" w:after="0" w:afterAutospacing="0" w:line="240" w:lineRule="auto"/>
              <w:jc w:val="both"/>
            </w:pPr>
            <w:r w:rsidRPr="00C96A95">
              <w:t>elektrisko un elektronisko iekārtu atkritumi tiks savākti atsevišķi no citiem sadzīves un bīstamajiem atkritumiem un tiks nodrošināta visu savākto atkritumu pienācīg</w:t>
            </w:r>
            <w:r w:rsidR="007C754F">
              <w:t>a</w:t>
            </w:r>
            <w:r w:rsidRPr="00C96A95">
              <w:t xml:space="preserve"> apstrāde, nododot tos iekārtu atkritumu apsaimniekot</w:t>
            </w:r>
            <w:r w:rsidR="007C754F">
              <w:t>ā</w:t>
            </w:r>
            <w:r w:rsidRPr="00C96A95">
              <w:t xml:space="preserve">jiem, kas </w:t>
            </w:r>
            <w:r w:rsidR="00636E89">
              <w:t>darbojas</w:t>
            </w:r>
            <w:r w:rsidRPr="00C96A95">
              <w:t xml:space="preserve"> atbilstoši normatīvajiem aktiem par atkritumu apsaimniekošanu to tālākai apstrādei, kā to paredz elektrisko un elektronisko iekārtu atkritumu apsaimniekošanas prasības</w:t>
            </w:r>
          </w:p>
        </w:tc>
        <w:tc>
          <w:tcPr>
            <w:tcW w:w="1961" w:type="dxa"/>
            <w:vAlign w:val="center"/>
          </w:tcPr>
          <w:p w14:paraId="5AB564B2" w14:textId="77777777" w:rsidR="00EB45CD" w:rsidRPr="00C96A95" w:rsidRDefault="00EB45CD" w:rsidP="00AB7DE8">
            <w:pPr>
              <w:spacing w:after="0" w:line="240" w:lineRule="auto"/>
              <w:jc w:val="center"/>
              <w:rPr>
                <w:rFonts w:ascii="Times New Roman" w:eastAsia="Times New Roman" w:hAnsi="Times New Roman" w:cs="Times New Roman"/>
                <w:sz w:val="24"/>
                <w:szCs w:val="24"/>
                <w:lang w:eastAsia="lv-LV"/>
              </w:rPr>
            </w:pPr>
          </w:p>
        </w:tc>
      </w:tr>
      <w:tr w:rsidR="00EB45CD" w:rsidRPr="00C96A95" w14:paraId="093A7206" w14:textId="77777777" w:rsidTr="00617C61">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8F23242" w14:textId="77777777" w:rsidR="00EB45CD" w:rsidRPr="006B774F" w:rsidRDefault="00D063EA" w:rsidP="00C25B6E">
            <w:pPr>
              <w:spacing w:after="0" w:line="240" w:lineRule="auto"/>
              <w:rPr>
                <w:rFonts w:ascii="Times New Roman" w:eastAsia="Times New Roman" w:hAnsi="Times New Roman" w:cs="Times New Roman"/>
                <w:sz w:val="24"/>
                <w:szCs w:val="24"/>
                <w:lang w:eastAsia="lv-LV"/>
              </w:rPr>
            </w:pPr>
            <w:r w:rsidRPr="006B774F">
              <w:rPr>
                <w:rFonts w:ascii="Times New Roman" w:eastAsia="Times New Roman" w:hAnsi="Times New Roman" w:cs="Times New Roman"/>
                <w:sz w:val="24"/>
                <w:szCs w:val="24"/>
                <w:lang w:eastAsia="lv-LV"/>
              </w:rPr>
              <w:t>3</w:t>
            </w:r>
            <w:r w:rsidRPr="00327501">
              <w:rPr>
                <w:rFonts w:ascii="Times New Roman" w:eastAsia="Times New Roman" w:hAnsi="Times New Roman" w:cs="Times New Roman"/>
                <w:sz w:val="24"/>
                <w:szCs w:val="24"/>
                <w:lang w:eastAsia="lv-LV"/>
              </w:rPr>
              <w:t>.8.3.3</w:t>
            </w:r>
            <w:r w:rsidRPr="006B774F">
              <w:rPr>
                <w:rFonts w:ascii="Times New Roman" w:eastAsia="Times New Roman" w:hAnsi="Times New Roman" w:cs="Times New Roman"/>
                <w:sz w:val="24"/>
                <w:szCs w:val="24"/>
                <w:lang w:eastAsia="lv-LV"/>
              </w:rPr>
              <w:t>.</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E7EC8F3" w14:textId="77777777" w:rsidR="00EB45CD" w:rsidRPr="00C96A95" w:rsidRDefault="00EB45CD" w:rsidP="00AB7DE8">
            <w:pPr>
              <w:pStyle w:val="tv213"/>
              <w:spacing w:beforeAutospacing="0" w:after="0" w:afterAutospacing="0" w:line="240" w:lineRule="auto"/>
              <w:jc w:val="both"/>
            </w:pPr>
            <w:r w:rsidRPr="00C96A95">
              <w:t xml:space="preserve">ja projekta ietvaros tiek plānots </w:t>
            </w:r>
            <w:r w:rsidR="00636E89">
              <w:t>atjaunot vai pārbūvēt</w:t>
            </w:r>
            <w:r w:rsidRPr="00C96A95">
              <w:t xml:space="preserve"> ēkas, kurās ir azbestu saturoši materiāli, tie tiks apstrādāti un transportēti atbilstoši normatīvajiem aktiem par darba aizsardzības prasībām darbā ar azbestu un azbesta atkritumu apsaimniekošanu</w:t>
            </w:r>
          </w:p>
        </w:tc>
        <w:tc>
          <w:tcPr>
            <w:tcW w:w="1961" w:type="dxa"/>
            <w:vAlign w:val="center"/>
          </w:tcPr>
          <w:p w14:paraId="00EFC3E2" w14:textId="77777777" w:rsidR="00EB45CD" w:rsidRPr="00C96A95" w:rsidRDefault="00EB45CD" w:rsidP="00AB7DE8">
            <w:pPr>
              <w:spacing w:after="0" w:line="240" w:lineRule="auto"/>
              <w:jc w:val="center"/>
              <w:rPr>
                <w:rFonts w:ascii="Times New Roman" w:eastAsia="Times New Roman" w:hAnsi="Times New Roman" w:cs="Times New Roman"/>
                <w:sz w:val="24"/>
                <w:szCs w:val="24"/>
                <w:lang w:eastAsia="lv-LV"/>
              </w:rPr>
            </w:pPr>
          </w:p>
        </w:tc>
      </w:tr>
      <w:tr w:rsidR="00C17F70" w:rsidRPr="00C96A95" w14:paraId="47F9BA33"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234F725"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3.8.4.</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4FA16CD" w14:textId="77777777" w:rsidR="00C17F70" w:rsidRPr="00C96A95" w:rsidRDefault="00C17F70" w:rsidP="00AB7DE8">
            <w:pPr>
              <w:pStyle w:val="tv213"/>
              <w:spacing w:beforeAutospacing="0" w:after="0" w:afterAutospacing="0" w:line="240" w:lineRule="auto"/>
              <w:jc w:val="both"/>
              <w:rPr>
                <w:sz w:val="22"/>
                <w:szCs w:val="22"/>
              </w:rPr>
            </w:pPr>
            <w:r w:rsidRPr="00C96A95">
              <w:t>ja plānota ēkas pārbūve vai atjaunošana, attiecībā uz ēkas pamatu konstrukciju risinājumiem tiek paredzēta atbilstoša hidroizolācija, lai samazinātu ēku bojājumu iespēju gruntsūdeņu svārstību dēļ</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9499C30"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 N/A</w:t>
            </w:r>
          </w:p>
        </w:tc>
      </w:tr>
      <w:tr w:rsidR="00C17F70" w:rsidRPr="00C96A95" w14:paraId="12D1500E"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2690B6C"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3.8.5.</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2E8005C" w14:textId="77777777" w:rsidR="00C17F70" w:rsidRPr="00C96A95" w:rsidRDefault="00C17F70" w:rsidP="00AB7DE8">
            <w:pPr>
              <w:pStyle w:val="tv213"/>
              <w:spacing w:beforeAutospacing="0" w:after="0" w:afterAutospacing="0" w:line="240" w:lineRule="auto"/>
              <w:jc w:val="both"/>
              <w:rPr>
                <w:sz w:val="22"/>
                <w:szCs w:val="22"/>
              </w:rPr>
            </w:pPr>
            <w:r w:rsidRPr="00C96A95">
              <w:t>ēkā tiek paredzēti atbilstoši telpu dzesēšanas un ventilācijas risinājumi, kas nodrošina tādu iekštelpu gaisa apmaiņu un ventilāciju, kas nerada kaitējumu veselībai un novērš ekstremālu gaisa temperatūru maiņu ietekmi uz cilvēku</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9627FE5"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 N/A</w:t>
            </w:r>
          </w:p>
        </w:tc>
      </w:tr>
      <w:tr w:rsidR="00C17F70" w:rsidRPr="00C96A95" w14:paraId="6B910931"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2F8F717"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3.8.6.</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42BE434" w14:textId="77777777" w:rsidR="00C17F70" w:rsidRPr="00C96A95" w:rsidRDefault="00C17F70" w:rsidP="00AB7DE8">
            <w:pPr>
              <w:pStyle w:val="tv213"/>
              <w:spacing w:beforeAutospacing="0" w:after="0" w:afterAutospacing="0" w:line="240" w:lineRule="auto"/>
              <w:jc w:val="both"/>
              <w:rPr>
                <w:sz w:val="22"/>
                <w:szCs w:val="22"/>
              </w:rPr>
            </w:pPr>
            <w:r w:rsidRPr="00C96A95">
              <w:t xml:space="preserve">ja plānota infrastruktūras būvniecība vai teritorijas labiekārtošana, tiek paredzēti atbilstoši lietus notekūdeņu sistēmu risinājumi intensīvu nokrišņu gadījumiem, dodot priekšroku dabā balstītiem risinājumiem vai </w:t>
            </w:r>
            <w:r w:rsidR="00617C61" w:rsidRPr="00617C61">
              <w:t>"</w:t>
            </w:r>
            <w:r w:rsidRPr="00C96A95">
              <w:t>zaļās</w:t>
            </w:r>
            <w:r w:rsidR="00617C61" w:rsidRPr="00617C61">
              <w:t>"</w:t>
            </w:r>
            <w:r w:rsidRPr="00C96A95">
              <w:t xml:space="preserve"> infrastruktūras elementiem</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DE773C"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 N/A</w:t>
            </w:r>
          </w:p>
        </w:tc>
      </w:tr>
      <w:tr w:rsidR="00C17F70" w:rsidRPr="00C96A95" w14:paraId="7AFA1A46"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61A992F"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3.8.7.</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57367A2" w14:textId="77777777" w:rsidR="00C17F70" w:rsidRPr="00C96A95" w:rsidRDefault="00C17F70" w:rsidP="00AB7DE8">
            <w:pPr>
              <w:pStyle w:val="tv213"/>
              <w:spacing w:beforeAutospacing="0" w:after="0" w:afterAutospacing="0" w:line="240" w:lineRule="auto"/>
              <w:jc w:val="both"/>
              <w:rPr>
                <w:sz w:val="22"/>
                <w:szCs w:val="22"/>
              </w:rPr>
            </w:pPr>
            <w:r w:rsidRPr="00C96A95">
              <w:t xml:space="preserve">projekta īstenošanas (būvniecības) laikā tiek nodrošināts, ka tiek paredzēti pasākumi, lai tiktu ievēroti nacionālajā likumdošanā noteiktie maksimālie robežlielumu rādītāji noteiktajai apbūves zonai un diennakts laikam attiecībā uz vides trokšņa, putekļu un </w:t>
            </w:r>
            <w:r w:rsidRPr="00C96A95">
              <w:lastRenderedPageBreak/>
              <w:t>citu piesārņojošo vielu emisijām un veikti pasākumi šādu emisiju samazināšanai</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75B773D"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lastRenderedPageBreak/>
              <w:t>P</w:t>
            </w:r>
          </w:p>
        </w:tc>
      </w:tr>
      <w:tr w:rsidR="00C17F70" w:rsidRPr="00C96A95" w14:paraId="35F2EA69"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7CEFBB1"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3.8.8.</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A9AB6B5" w14:textId="77777777" w:rsidR="00C17F70" w:rsidRPr="00C96A95" w:rsidRDefault="00C17F70" w:rsidP="00AB7DE8">
            <w:pPr>
              <w:pStyle w:val="tv213"/>
              <w:spacing w:beforeAutospacing="0" w:after="0" w:afterAutospacing="0" w:line="240" w:lineRule="auto"/>
              <w:jc w:val="both"/>
            </w:pPr>
            <w:r w:rsidRPr="00C96A95">
              <w:t>projektā iekļautajā</w:t>
            </w:r>
            <w:r w:rsidR="00836E2A">
              <w:t>s</w:t>
            </w:r>
            <w:r w:rsidRPr="00C96A95">
              <w:t xml:space="preserve"> ēkās un ēku daļās, kurās tiek veiktas projektā plānotās aktivitātes, pēc projekta īstenošanas tiek sasniegtas minimālās energoefektivitātes prasības atbilstoši Latvijas būvnormatīv</w:t>
            </w:r>
            <w:r w:rsidR="00836E2A">
              <w:t>am</w:t>
            </w:r>
            <w:r w:rsidRPr="00C96A95">
              <w:t xml:space="preserve"> LBN 002-19 </w:t>
            </w:r>
            <w:r w:rsidR="00836E2A" w:rsidRPr="00836E2A">
              <w:t>"</w:t>
            </w:r>
            <w:r w:rsidRPr="00C96A95">
              <w:t>Ēku norobežojošo konstrukciju siltumtehnika</w:t>
            </w:r>
            <w:r w:rsidR="00836E2A" w:rsidRPr="00836E2A">
              <w:t>"</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C5FE577"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3504E498"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3179270"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3.8.9.</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A59B9C9" w14:textId="77777777" w:rsidR="00C17F70" w:rsidRPr="00C96A95" w:rsidRDefault="00C17F70" w:rsidP="00AB7DE8">
            <w:pPr>
              <w:pStyle w:val="tv213"/>
              <w:spacing w:beforeAutospacing="0" w:after="0" w:afterAutospacing="0" w:line="240" w:lineRule="auto"/>
              <w:jc w:val="both"/>
            </w:pPr>
            <w:r w:rsidRPr="00C96A95">
              <w:t xml:space="preserve">projekta ietvaros tiek nodrošināta Ministru kabineta 2021. gada 7. janvāra noteikumos Nr. 17 </w:t>
            </w:r>
            <w:r w:rsidR="00836E2A" w:rsidRPr="00836E2A">
              <w:t>"</w:t>
            </w:r>
            <w:r w:rsidRPr="00C96A95">
              <w:t>Noteikumi par gaisa piesārņojuma ierobežošanu no sadedzināšanas iekārtām</w:t>
            </w:r>
            <w:r w:rsidR="00836E2A" w:rsidRPr="00836E2A">
              <w:t>"</w:t>
            </w:r>
            <w:r w:rsidRPr="00C96A95">
              <w:t xml:space="preserve"> noteikto prasību ievērošana vai atbilstība Komisijas 2015. gada 27. aprīļa Deleģētās regulas (ES) 2015/1187, ar ko Eiropas Parlamenta un Padomes Direktīvu 2010/30/ES  papildina attiecībā uz cietā kurināmā katlu un cietā kurināmā katla, papildu sildītāju, temperatūras regulatoru un saules enerģijas iekārtu komplektu energomarķējumu, energoefektivitātes klasei A+</w:t>
            </w:r>
            <w:r w:rsidRPr="00C96A95">
              <w:rPr>
                <w:rStyle w:val="EndnoteReference"/>
              </w:rPr>
              <w:endnoteReference w:id="30"/>
            </w:r>
            <w:r w:rsidR="00836E2A">
              <w:t xml:space="preserve"> </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F3951D3"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 N/A</w:t>
            </w:r>
            <w:r w:rsidRPr="00C96A95">
              <w:rPr>
                <w:rStyle w:val="EndnoteReference"/>
                <w:rFonts w:ascii="Times New Roman" w:eastAsia="Times New Roman" w:hAnsi="Times New Roman" w:cs="Times New Roman"/>
                <w:sz w:val="24"/>
                <w:szCs w:val="24"/>
                <w:lang w:eastAsia="lv-LV"/>
              </w:rPr>
              <w:endnoteReference w:id="31"/>
            </w:r>
          </w:p>
        </w:tc>
      </w:tr>
      <w:tr w:rsidR="00C17F70" w:rsidRPr="00C96A95" w14:paraId="50DF4423" w14:textId="77777777" w:rsidTr="00CC418E">
        <w:trPr>
          <w:trHeight w:val="645"/>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7C26600" w14:textId="77777777" w:rsidR="00C17F70" w:rsidRPr="00C96A95" w:rsidRDefault="00C17F70" w:rsidP="00C25B6E">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3.8.10.</w:t>
            </w:r>
          </w:p>
        </w:tc>
        <w:tc>
          <w:tcPr>
            <w:tcW w:w="627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7CFCC1E" w14:textId="77777777" w:rsidR="00C17F70" w:rsidRPr="00C96A95" w:rsidRDefault="00C17F70" w:rsidP="00AB7DE8">
            <w:pPr>
              <w:pStyle w:val="tv213"/>
              <w:spacing w:beforeAutospacing="0" w:after="0" w:afterAutospacing="0" w:line="240" w:lineRule="auto"/>
              <w:jc w:val="both"/>
            </w:pPr>
            <w:r w:rsidRPr="00C96A95">
              <w:t xml:space="preserve">projekta ietvaros </w:t>
            </w:r>
            <w:r w:rsidR="00836E2A" w:rsidRPr="00C96A95">
              <w:t xml:space="preserve">tiek nodrošināta </w:t>
            </w:r>
            <w:r w:rsidRPr="00C96A95">
              <w:t>panāktā enerģijas ietaupījuma uzturēšan</w:t>
            </w:r>
            <w:r w:rsidR="00836E2A">
              <w:t>a</w:t>
            </w:r>
            <w:r w:rsidRPr="00C96A95">
              <w:t xml:space="preserve"> ilgtermiņā, iesniedzot plānotā enerģijas ietaupījuma ilgtermiņa uzturēšanas plānu</w:t>
            </w:r>
            <w:r w:rsidRPr="00C96A95">
              <w:rPr>
                <w:rStyle w:val="EndnoteReference"/>
              </w:rPr>
              <w:endnoteReference w:id="32"/>
            </w:r>
            <w:r w:rsidRPr="00C96A95">
              <w:t>. Ja plāns uz projekta iesniegšanas dienu nav izstrādāts,  projekta iesniegumā sniedz informāciju par plāna izstrādāšanas laika grafiku un galvenajiem uzdevumiem, kas iekļaujami plānā. Šādā gadījumā plānu iesniedz ar noslēguma maksājuma pieprasījumu</w:t>
            </w:r>
          </w:p>
        </w:tc>
        <w:tc>
          <w:tcPr>
            <w:tcW w:w="196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9D664A1"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P</w:t>
            </w:r>
          </w:p>
        </w:tc>
      </w:tr>
      <w:tr w:rsidR="00C17F70" w:rsidRPr="00C96A95" w14:paraId="4E34A318" w14:textId="77777777" w:rsidTr="00CC418E">
        <w:tc>
          <w:tcPr>
            <w:tcW w:w="711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2045CFC7" w14:textId="77777777" w:rsidR="00C17F70" w:rsidRPr="00C96A95" w:rsidRDefault="00202635" w:rsidP="00A85EC3">
            <w:pPr>
              <w:pStyle w:val="ListParagraph"/>
              <w:spacing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4</w:t>
            </w:r>
            <w:r w:rsidR="000B58CC">
              <w:rPr>
                <w:rFonts w:ascii="Times New Roman" w:hAnsi="Times New Roman" w:cs="Times New Roman"/>
                <w:b/>
                <w:bCs/>
                <w:sz w:val="24"/>
                <w:szCs w:val="24"/>
              </w:rPr>
              <w:t>. </w:t>
            </w:r>
            <w:r w:rsidR="00C17F70" w:rsidRPr="00C96A95">
              <w:rPr>
                <w:rFonts w:ascii="Times New Roman" w:hAnsi="Times New Roman" w:cs="Times New Roman"/>
                <w:b/>
                <w:bCs/>
                <w:sz w:val="24"/>
                <w:szCs w:val="24"/>
              </w:rPr>
              <w:t>KVALITĀTES KRITĒRIJI</w:t>
            </w:r>
          </w:p>
        </w:tc>
        <w:tc>
          <w:tcPr>
            <w:tcW w:w="1961"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3140CFB3" w14:textId="77777777" w:rsidR="00C17F70" w:rsidRPr="00C96A95" w:rsidRDefault="00C17F70" w:rsidP="00AB7DE8">
            <w:pPr>
              <w:spacing w:after="0" w:line="240" w:lineRule="auto"/>
              <w:jc w:val="center"/>
              <w:rPr>
                <w:rFonts w:ascii="Times New Roman" w:hAnsi="Times New Roman" w:cs="Times New Roman"/>
                <w:b/>
                <w:sz w:val="24"/>
                <w:szCs w:val="24"/>
              </w:rPr>
            </w:pPr>
            <w:r w:rsidRPr="00C96A95">
              <w:rPr>
                <w:rFonts w:ascii="Times New Roman" w:hAnsi="Times New Roman" w:cs="Times New Roman"/>
                <w:b/>
                <w:sz w:val="24"/>
                <w:szCs w:val="24"/>
              </w:rPr>
              <w:t>Vērtēšanas</w:t>
            </w:r>
          </w:p>
          <w:p w14:paraId="1E6CC7AB" w14:textId="77777777" w:rsidR="00C17F70" w:rsidRPr="00C96A95" w:rsidRDefault="00C17F70" w:rsidP="00AB7DE8">
            <w:pPr>
              <w:spacing w:after="0" w:line="240" w:lineRule="auto"/>
              <w:jc w:val="center"/>
              <w:rPr>
                <w:rFonts w:ascii="Times New Roman" w:eastAsia="Times New Roman" w:hAnsi="Times New Roman" w:cs="Times New Roman"/>
                <w:sz w:val="24"/>
                <w:szCs w:val="24"/>
                <w:lang w:eastAsia="lv-LV"/>
              </w:rPr>
            </w:pPr>
            <w:r w:rsidRPr="00C96A95">
              <w:rPr>
                <w:rFonts w:ascii="Times New Roman" w:hAnsi="Times New Roman" w:cs="Times New Roman"/>
                <w:b/>
                <w:sz w:val="24"/>
                <w:szCs w:val="24"/>
              </w:rPr>
              <w:t xml:space="preserve">sistēma </w:t>
            </w:r>
          </w:p>
        </w:tc>
      </w:tr>
      <w:tr w:rsidR="00C17F70" w:rsidRPr="00C96A95" w14:paraId="72F9B434" w14:textId="77777777" w:rsidTr="00CC418E">
        <w:trPr>
          <w:trHeight w:val="2132"/>
        </w:trPr>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4619D7E" w14:textId="77777777" w:rsidR="00C17F70" w:rsidRPr="00C96A95" w:rsidRDefault="00C17F70" w:rsidP="00C25B6E">
            <w:pPr>
              <w:spacing w:after="0" w:line="240" w:lineRule="auto"/>
              <w:jc w:val="both"/>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4.1.</w:t>
            </w:r>
          </w:p>
        </w:tc>
        <w:tc>
          <w:tcPr>
            <w:tcW w:w="6274" w:type="dxa"/>
            <w:tcBorders>
              <w:top w:val="outset" w:sz="6" w:space="0" w:color="414142"/>
              <w:left w:val="outset" w:sz="6" w:space="0" w:color="414142"/>
              <w:bottom w:val="single" w:sz="4" w:space="0" w:color="auto"/>
              <w:right w:val="outset" w:sz="6" w:space="0" w:color="414142"/>
            </w:tcBorders>
            <w:shd w:val="clear" w:color="auto" w:fill="FFFFFF" w:themeFill="background1"/>
          </w:tcPr>
          <w:p w14:paraId="3FE3D971" w14:textId="77777777" w:rsidR="00C17F70" w:rsidRPr="00C96A95" w:rsidRDefault="00C17F70" w:rsidP="000E61BF">
            <w:pPr>
              <w:spacing w:after="0" w:line="240" w:lineRule="auto"/>
              <w:rPr>
                <w:rFonts w:ascii="Times New Roman" w:hAnsi="Times New Roman" w:cs="Times New Roman"/>
                <w:b/>
                <w:sz w:val="24"/>
                <w:szCs w:val="24"/>
              </w:rPr>
            </w:pPr>
            <w:r w:rsidRPr="00C96A95">
              <w:rPr>
                <w:rFonts w:ascii="Times New Roman" w:hAnsi="Times New Roman" w:cs="Times New Roman"/>
                <w:b/>
                <w:sz w:val="24"/>
                <w:szCs w:val="24"/>
              </w:rPr>
              <w:t>Projekta efektivitāte</w:t>
            </w:r>
            <w:r w:rsidRPr="00C96A95">
              <w:rPr>
                <w:rStyle w:val="EndnoteReference"/>
                <w:rFonts w:ascii="Times New Roman" w:hAnsi="Times New Roman" w:cs="Times New Roman"/>
                <w:b/>
                <w:sz w:val="24"/>
                <w:szCs w:val="24"/>
              </w:rPr>
              <w:endnoteReference w:id="33"/>
            </w:r>
          </w:p>
          <w:p w14:paraId="2319A8C2"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t xml:space="preserve">Plānotā AF finansējuma </w:t>
            </w:r>
            <w:r w:rsidR="00836E2A">
              <w:rPr>
                <w:rFonts w:ascii="Times New Roman" w:hAnsi="Times New Roman" w:cs="Times New Roman"/>
                <w:bCs/>
                <w:sz w:val="24"/>
                <w:szCs w:val="24"/>
              </w:rPr>
              <w:t xml:space="preserve">efektivitāti </w:t>
            </w:r>
            <w:r w:rsidRPr="00C96A95">
              <w:rPr>
                <w:rFonts w:ascii="Times New Roman" w:hAnsi="Times New Roman" w:cs="Times New Roman"/>
                <w:bCs/>
                <w:sz w:val="24"/>
                <w:szCs w:val="24"/>
              </w:rPr>
              <w:t>uz vienu ietaupīto primārās enerģijas kilovatstundu gadā aprēķina</w:t>
            </w:r>
            <w:r w:rsidR="00836E2A">
              <w:rPr>
                <w:rFonts w:ascii="Times New Roman" w:hAnsi="Times New Roman" w:cs="Times New Roman"/>
                <w:bCs/>
                <w:sz w:val="24"/>
                <w:szCs w:val="24"/>
              </w:rPr>
              <w:t>, izmantojot šādu formulu</w:t>
            </w:r>
            <w:r w:rsidRPr="00C96A95">
              <w:rPr>
                <w:rFonts w:ascii="Times New Roman" w:hAnsi="Times New Roman" w:cs="Times New Roman"/>
                <w:bCs/>
                <w:sz w:val="24"/>
                <w:szCs w:val="24"/>
              </w:rPr>
              <w:t>:</w:t>
            </w:r>
          </w:p>
          <w:p w14:paraId="2A6BD2C0" w14:textId="77777777" w:rsidR="00C17F70" w:rsidRPr="00C96A95" w:rsidRDefault="00C17F70" w:rsidP="000E61BF">
            <w:pPr>
              <w:spacing w:after="0" w:line="240" w:lineRule="auto"/>
              <w:rPr>
                <w:rFonts w:ascii="Times New Roman" w:hAnsi="Times New Roman" w:cs="Times New Roman"/>
                <w:bCs/>
                <w:sz w:val="24"/>
                <w:szCs w:val="24"/>
              </w:rPr>
            </w:pPr>
          </w:p>
          <w:p w14:paraId="0580D30A" w14:textId="77777777" w:rsidR="00C17F70" w:rsidRPr="00C96A95" w:rsidRDefault="009A2F37" w:rsidP="000E61BF">
            <w:pPr>
              <w:spacing w:after="0" w:line="240" w:lineRule="auto"/>
              <w:rPr>
                <w:rFonts w:ascii="Times New Roman" w:hAnsi="Times New Roman" w:cs="Times New Roman"/>
                <w:b/>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bCs/>
                        <w:i/>
                        <w:sz w:val="24"/>
                        <w:szCs w:val="24"/>
                      </w:rPr>
                    </m:ctrlPr>
                  </m:fPr>
                  <m:num>
                    <m:r>
                      <w:rPr>
                        <w:rFonts w:ascii="Cambria Math" w:hAnsi="Cambria Math" w:cs="Times New Roman"/>
                        <w:sz w:val="24"/>
                        <w:szCs w:val="24"/>
                      </w:rPr>
                      <m:t>6,00</m:t>
                    </m:r>
                  </m:num>
                  <m:den>
                    <m:r>
                      <w:rPr>
                        <w:rFonts w:ascii="Cambria Math" w:hAnsi="Cambria Math" w:cs="Times New Roman"/>
                        <w:sz w:val="24"/>
                        <w:szCs w:val="24"/>
                      </w:rPr>
                      <m:t>F/E</m:t>
                    </m:r>
                  </m:den>
                </m:f>
                <m:r>
                  <w:rPr>
                    <w:rFonts w:ascii="Cambria Math" w:hAnsi="Cambria Math" w:cs="Times New Roman"/>
                    <w:sz w:val="24"/>
                    <w:szCs w:val="24"/>
                  </w:rPr>
                  <m:t>+</m:t>
                </m:r>
                <m:f>
                  <m:fPr>
                    <m:ctrlPr>
                      <w:rPr>
                        <w:rFonts w:ascii="Cambria Math" w:hAnsi="Cambria Math" w:cs="Times New Roman"/>
                        <w:bCs/>
                        <w:i/>
                        <w:sz w:val="24"/>
                        <w:szCs w:val="24"/>
                      </w:rPr>
                    </m:ctrlPr>
                  </m:fPr>
                  <m:num>
                    <m:r>
                      <w:rPr>
                        <w:rFonts w:ascii="Cambria Math" w:hAnsi="Cambria Math" w:cs="Times New Roman"/>
                        <w:sz w:val="24"/>
                        <w:szCs w:val="24"/>
                      </w:rPr>
                      <m:t>16835</m:t>
                    </m:r>
                  </m:num>
                  <m:den>
                    <m:r>
                      <w:rPr>
                        <w:rFonts w:ascii="Cambria Math" w:hAnsi="Cambria Math" w:cs="Times New Roman"/>
                        <w:sz w:val="24"/>
                        <w:szCs w:val="24"/>
                      </w:rPr>
                      <m:t>F/G</m:t>
                    </m:r>
                  </m:den>
                </m:f>
                <m:r>
                  <w:rPr>
                    <w:rFonts w:ascii="Cambria Math" w:hAnsi="Cambria Math" w:cs="Times New Roman"/>
                    <w:sz w:val="24"/>
                    <w:szCs w:val="24"/>
                  </w:rPr>
                  <m:t>+R</m:t>
                </m:r>
              </m:oMath>
            </m:oMathPara>
          </w:p>
          <w:p w14:paraId="3A2CDE74"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t>kur:</w:t>
            </w:r>
          </w:p>
          <w:p w14:paraId="665EEE57" w14:textId="77777777" w:rsidR="00C17F70" w:rsidRPr="00C96A95" w:rsidRDefault="00C17F70" w:rsidP="000E61BF">
            <w:pPr>
              <w:spacing w:after="0" w:line="240" w:lineRule="auto"/>
              <w:rPr>
                <w:rFonts w:ascii="Times New Roman" w:hAnsi="Times New Roman" w:cs="Times New Roman"/>
                <w:bCs/>
                <w:sz w:val="24"/>
                <w:szCs w:val="24"/>
              </w:rPr>
            </w:pPr>
          </w:p>
          <w:p w14:paraId="62EA7684"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t>K</w:t>
            </w:r>
            <w:r w:rsidRPr="00C96A95">
              <w:rPr>
                <w:rFonts w:ascii="Times New Roman" w:hAnsi="Times New Roman" w:cs="Times New Roman"/>
                <w:bCs/>
                <w:sz w:val="24"/>
                <w:szCs w:val="24"/>
                <w:vertAlign w:val="subscript"/>
              </w:rPr>
              <w:t>1</w:t>
            </w:r>
            <w:r w:rsidRPr="00C96A95">
              <w:rPr>
                <w:rFonts w:ascii="Times New Roman" w:hAnsi="Times New Roman" w:cs="Times New Roman"/>
                <w:bCs/>
                <w:sz w:val="24"/>
                <w:szCs w:val="24"/>
              </w:rPr>
              <w:t xml:space="preserve"> – projekta izmaksu efektivitātes koeficients (jābūt ≥ 1,0);</w:t>
            </w:r>
          </w:p>
          <w:p w14:paraId="57D189E8"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t>F – plānotais AF finansējums</w:t>
            </w:r>
            <w:r w:rsidRPr="00C96A95">
              <w:rPr>
                <w:rStyle w:val="EndnoteReference"/>
                <w:rFonts w:ascii="Times New Roman" w:hAnsi="Times New Roman" w:cs="Times New Roman"/>
                <w:bCs/>
                <w:sz w:val="24"/>
                <w:szCs w:val="24"/>
              </w:rPr>
              <w:endnoteReference w:id="34"/>
            </w:r>
            <w:r w:rsidRPr="00C96A95">
              <w:rPr>
                <w:rFonts w:ascii="Times New Roman" w:hAnsi="Times New Roman" w:cs="Times New Roman"/>
                <w:bCs/>
                <w:sz w:val="24"/>
                <w:szCs w:val="24"/>
              </w:rPr>
              <w:t>;</w:t>
            </w:r>
          </w:p>
          <w:p w14:paraId="1CA46EF6"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t>E – plānotais ikgadējais primārās enerģijas</w:t>
            </w:r>
            <w:r w:rsidRPr="00C96A95">
              <w:rPr>
                <w:rStyle w:val="EndnoteReference"/>
                <w:rFonts w:ascii="Times New Roman" w:hAnsi="Times New Roman" w:cs="Times New Roman"/>
                <w:bCs/>
                <w:sz w:val="24"/>
                <w:szCs w:val="24"/>
              </w:rPr>
              <w:endnoteReference w:id="35"/>
            </w:r>
            <w:r w:rsidRPr="00C96A95">
              <w:rPr>
                <w:rFonts w:ascii="Times New Roman" w:hAnsi="Times New Roman" w:cs="Times New Roman"/>
                <w:bCs/>
                <w:sz w:val="24"/>
                <w:szCs w:val="24"/>
              </w:rPr>
              <w:t xml:space="preserve"> samazinājums ēkās (kWh/gadā);</w:t>
            </w:r>
          </w:p>
          <w:p w14:paraId="6B41997F" w14:textId="270CD8FF" w:rsidR="00C17F70" w:rsidRPr="00C96A95"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G – plānotais ikgadējais siltumnīcefekta gāzu emisiju samazinājums (oglekļa dioksīda ekvivalenta tonnas/gadā)</w:t>
            </w:r>
            <w:r w:rsidR="00D14D4E" w:rsidRPr="00D14D4E">
              <w:rPr>
                <w:rFonts w:ascii="Times New Roman" w:hAnsi="Times New Roman" w:cs="Times New Roman"/>
                <w:sz w:val="24"/>
                <w:szCs w:val="24"/>
                <w:vertAlign w:val="superscript"/>
              </w:rPr>
              <w:t>34</w:t>
            </w:r>
            <w:r w:rsidRPr="00C96A95">
              <w:rPr>
                <w:rFonts w:ascii="Times New Roman" w:hAnsi="Times New Roman" w:cs="Times New Roman"/>
                <w:sz w:val="24"/>
                <w:szCs w:val="24"/>
              </w:rPr>
              <w:t>;</w:t>
            </w:r>
          </w:p>
          <w:p w14:paraId="4EAA9DF0" w14:textId="77777777" w:rsidR="000E61BF"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 xml:space="preserve">R – atjaunojamo energoresursu rādītājs, kur </w:t>
            </w:r>
          </w:p>
          <w:p w14:paraId="0279E352" w14:textId="77777777" w:rsidR="000E61BF"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R</w:t>
            </w:r>
            <w:r w:rsidR="007268DB">
              <w:rPr>
                <w:rFonts w:ascii="Times New Roman" w:hAnsi="Times New Roman" w:cs="Times New Roman"/>
                <w:sz w:val="24"/>
                <w:szCs w:val="24"/>
              </w:rPr>
              <w:t xml:space="preserve"> </w:t>
            </w:r>
            <w:r w:rsidRPr="00C96A95">
              <w:rPr>
                <w:rFonts w:ascii="Times New Roman" w:hAnsi="Times New Roman" w:cs="Times New Roman"/>
                <w:sz w:val="24"/>
                <w:szCs w:val="24"/>
              </w:rPr>
              <w:t>=</w:t>
            </w:r>
            <w:r w:rsidR="007268DB">
              <w:rPr>
                <w:rFonts w:ascii="Times New Roman" w:hAnsi="Times New Roman" w:cs="Times New Roman"/>
                <w:sz w:val="24"/>
                <w:szCs w:val="24"/>
              </w:rPr>
              <w:t xml:space="preserve"> </w:t>
            </w:r>
            <w:proofErr w:type="spellStart"/>
            <w:r w:rsidRPr="00C96A95">
              <w:rPr>
                <w:rFonts w:ascii="Times New Roman" w:hAnsi="Times New Roman" w:cs="Times New Roman"/>
                <w:sz w:val="24"/>
                <w:szCs w:val="24"/>
              </w:rPr>
              <w:t>R</w:t>
            </w:r>
            <w:r w:rsidRPr="00C96A95">
              <w:rPr>
                <w:rFonts w:ascii="Times New Roman" w:hAnsi="Times New Roman" w:cs="Times New Roman"/>
                <w:sz w:val="24"/>
                <w:szCs w:val="24"/>
                <w:vertAlign w:val="subscript"/>
              </w:rPr>
              <w:t>silt</w:t>
            </w:r>
            <w:proofErr w:type="spellEnd"/>
            <w:r w:rsidRPr="00C96A95">
              <w:rPr>
                <w:rFonts w:ascii="Times New Roman" w:hAnsi="Times New Roman" w:cs="Times New Roman"/>
                <w:sz w:val="24"/>
                <w:szCs w:val="24"/>
              </w:rPr>
              <w:t xml:space="preserve"> + </w:t>
            </w:r>
            <w:proofErr w:type="spellStart"/>
            <w:r w:rsidRPr="00C96A95">
              <w:rPr>
                <w:rFonts w:ascii="Times New Roman" w:hAnsi="Times New Roman" w:cs="Times New Roman"/>
                <w:sz w:val="24"/>
                <w:szCs w:val="24"/>
              </w:rPr>
              <w:t>R</w:t>
            </w:r>
            <w:r w:rsidRPr="00C96A95">
              <w:rPr>
                <w:rFonts w:ascii="Times New Roman" w:hAnsi="Times New Roman" w:cs="Times New Roman"/>
                <w:sz w:val="24"/>
                <w:szCs w:val="24"/>
                <w:vertAlign w:val="subscript"/>
              </w:rPr>
              <w:t>sol</w:t>
            </w:r>
            <w:proofErr w:type="spellEnd"/>
            <w:r w:rsidRPr="00C96A95">
              <w:rPr>
                <w:rFonts w:ascii="Times New Roman" w:hAnsi="Times New Roman" w:cs="Times New Roman"/>
                <w:sz w:val="24"/>
                <w:szCs w:val="24"/>
              </w:rPr>
              <w:t xml:space="preserve">. </w:t>
            </w:r>
            <w:proofErr w:type="spellStart"/>
            <w:r w:rsidRPr="00C96A95">
              <w:rPr>
                <w:rFonts w:ascii="Times New Roman" w:hAnsi="Times New Roman" w:cs="Times New Roman"/>
                <w:sz w:val="24"/>
                <w:szCs w:val="24"/>
              </w:rPr>
              <w:t>R</w:t>
            </w:r>
            <w:r w:rsidRPr="00C96A95">
              <w:rPr>
                <w:rFonts w:ascii="Times New Roman" w:hAnsi="Times New Roman" w:cs="Times New Roman"/>
                <w:sz w:val="24"/>
                <w:szCs w:val="24"/>
                <w:vertAlign w:val="subscript"/>
              </w:rPr>
              <w:t>silt</w:t>
            </w:r>
            <w:proofErr w:type="spellEnd"/>
            <w:r w:rsidR="007268DB">
              <w:rPr>
                <w:rFonts w:ascii="Times New Roman" w:hAnsi="Times New Roman" w:cs="Times New Roman"/>
                <w:sz w:val="24"/>
                <w:szCs w:val="24"/>
                <w:vertAlign w:val="subscript"/>
              </w:rPr>
              <w:t xml:space="preserve"> </w:t>
            </w:r>
            <w:r w:rsidRPr="00C96A95">
              <w:rPr>
                <w:rFonts w:ascii="Times New Roman" w:hAnsi="Times New Roman" w:cs="Times New Roman"/>
                <w:sz w:val="24"/>
                <w:szCs w:val="24"/>
              </w:rPr>
              <w:t>=</w:t>
            </w:r>
            <w:r w:rsidR="007268DB">
              <w:rPr>
                <w:rFonts w:ascii="Times New Roman" w:hAnsi="Times New Roman" w:cs="Times New Roman"/>
                <w:sz w:val="24"/>
                <w:szCs w:val="24"/>
              </w:rPr>
              <w:t xml:space="preserve"> </w:t>
            </w:r>
            <w:r w:rsidRPr="00C96A95">
              <w:rPr>
                <w:rFonts w:ascii="Times New Roman" w:hAnsi="Times New Roman" w:cs="Times New Roman"/>
                <w:sz w:val="24"/>
                <w:szCs w:val="24"/>
              </w:rPr>
              <w:t>1, ja projektā plānota pāreja no fosilajiem energoresursiem</w:t>
            </w:r>
            <w:r w:rsidRPr="00C96A95">
              <w:rPr>
                <w:rStyle w:val="EndnoteReference"/>
                <w:rFonts w:ascii="Times New Roman" w:hAnsi="Times New Roman" w:cs="Times New Roman"/>
                <w:sz w:val="24"/>
                <w:szCs w:val="24"/>
              </w:rPr>
              <w:endnoteReference w:id="36"/>
            </w:r>
            <w:r w:rsidRPr="00C96A95">
              <w:rPr>
                <w:rFonts w:ascii="Times New Roman" w:hAnsi="Times New Roman" w:cs="Times New Roman"/>
                <w:sz w:val="24"/>
                <w:szCs w:val="24"/>
              </w:rPr>
              <w:t xml:space="preserve"> uz AER siltumenerģijas nodrošināšanai, ieskaitot tehnoloģijas, kas patērē elektroenerģiju siltumapgādes nodrošināšanai; </w:t>
            </w:r>
          </w:p>
          <w:p w14:paraId="1912802E" w14:textId="77777777" w:rsidR="000E61BF" w:rsidRDefault="00C17F70" w:rsidP="000E61BF">
            <w:pPr>
              <w:spacing w:after="0" w:line="240" w:lineRule="auto"/>
              <w:rPr>
                <w:rFonts w:ascii="Times New Roman" w:hAnsi="Times New Roman" w:cs="Times New Roman"/>
                <w:sz w:val="24"/>
                <w:szCs w:val="24"/>
              </w:rPr>
            </w:pPr>
            <w:proofErr w:type="spellStart"/>
            <w:r w:rsidRPr="00C96A95">
              <w:rPr>
                <w:rFonts w:ascii="Times New Roman" w:hAnsi="Times New Roman" w:cs="Times New Roman"/>
                <w:sz w:val="24"/>
                <w:szCs w:val="24"/>
              </w:rPr>
              <w:t>R</w:t>
            </w:r>
            <w:r w:rsidRPr="00C96A95">
              <w:rPr>
                <w:rFonts w:ascii="Times New Roman" w:hAnsi="Times New Roman" w:cs="Times New Roman"/>
                <w:sz w:val="24"/>
                <w:szCs w:val="24"/>
                <w:vertAlign w:val="subscript"/>
              </w:rPr>
              <w:t>sol</w:t>
            </w:r>
            <w:proofErr w:type="spellEnd"/>
            <w:r w:rsidR="007268DB">
              <w:rPr>
                <w:rFonts w:ascii="Times New Roman" w:hAnsi="Times New Roman" w:cs="Times New Roman"/>
                <w:sz w:val="24"/>
                <w:szCs w:val="24"/>
                <w:vertAlign w:val="subscript"/>
              </w:rPr>
              <w:t xml:space="preserve"> </w:t>
            </w:r>
            <w:r w:rsidRPr="00C96A95">
              <w:rPr>
                <w:rFonts w:ascii="Times New Roman" w:hAnsi="Times New Roman" w:cs="Times New Roman"/>
                <w:sz w:val="24"/>
                <w:szCs w:val="24"/>
              </w:rPr>
              <w:t>=</w:t>
            </w:r>
            <w:r w:rsidR="007268DB">
              <w:rPr>
                <w:rFonts w:ascii="Times New Roman" w:hAnsi="Times New Roman" w:cs="Times New Roman"/>
                <w:sz w:val="24"/>
                <w:szCs w:val="24"/>
              </w:rPr>
              <w:t xml:space="preserve"> </w:t>
            </w:r>
            <w:r w:rsidRPr="00C96A95">
              <w:rPr>
                <w:rFonts w:ascii="Times New Roman" w:hAnsi="Times New Roman" w:cs="Times New Roman"/>
                <w:sz w:val="24"/>
                <w:szCs w:val="24"/>
              </w:rPr>
              <w:t>1, ja projektā plānota no atjaunojamiem energoresursiem ražotās elektroenerģijas vai siltumenerģijas papildu darbības jauda ≥10 kW</w:t>
            </w:r>
            <w:r w:rsidR="007268DB">
              <w:rPr>
                <w:rFonts w:ascii="Times New Roman" w:hAnsi="Times New Roman" w:cs="Times New Roman"/>
                <w:sz w:val="24"/>
                <w:szCs w:val="24"/>
              </w:rPr>
              <w:t>;</w:t>
            </w:r>
            <w:r w:rsidRPr="00C96A95">
              <w:rPr>
                <w:rFonts w:ascii="Times New Roman" w:hAnsi="Times New Roman" w:cs="Times New Roman"/>
                <w:sz w:val="24"/>
                <w:szCs w:val="24"/>
              </w:rPr>
              <w:t xml:space="preserve"> </w:t>
            </w:r>
          </w:p>
          <w:p w14:paraId="75CC31D0" w14:textId="77777777" w:rsidR="00C17F70" w:rsidRPr="00C96A95"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R</w:t>
            </w:r>
            <w:r w:rsidR="007268DB">
              <w:rPr>
                <w:rFonts w:ascii="Times New Roman" w:hAnsi="Times New Roman" w:cs="Times New Roman"/>
                <w:sz w:val="24"/>
                <w:szCs w:val="24"/>
              </w:rPr>
              <w:t xml:space="preserve"> </w:t>
            </w:r>
            <w:r w:rsidRPr="00C96A95">
              <w:rPr>
                <w:rFonts w:ascii="Times New Roman" w:hAnsi="Times New Roman" w:cs="Times New Roman"/>
                <w:sz w:val="24"/>
                <w:szCs w:val="24"/>
              </w:rPr>
              <w:t>=</w:t>
            </w:r>
            <w:r w:rsidR="007268DB">
              <w:rPr>
                <w:rFonts w:ascii="Times New Roman" w:hAnsi="Times New Roman" w:cs="Times New Roman"/>
                <w:sz w:val="24"/>
                <w:szCs w:val="24"/>
              </w:rPr>
              <w:t xml:space="preserve"> </w:t>
            </w:r>
            <w:r w:rsidRPr="00C96A95">
              <w:rPr>
                <w:rFonts w:ascii="Times New Roman" w:hAnsi="Times New Roman" w:cs="Times New Roman"/>
                <w:sz w:val="24"/>
                <w:szCs w:val="24"/>
              </w:rPr>
              <w:t xml:space="preserve">0; </w:t>
            </w:r>
            <w:proofErr w:type="spellStart"/>
            <w:r w:rsidRPr="00C96A95">
              <w:rPr>
                <w:rFonts w:ascii="Times New Roman" w:hAnsi="Times New Roman" w:cs="Times New Roman"/>
                <w:sz w:val="24"/>
                <w:szCs w:val="24"/>
              </w:rPr>
              <w:t>R</w:t>
            </w:r>
            <w:r w:rsidRPr="00C96A95">
              <w:rPr>
                <w:rFonts w:ascii="Times New Roman" w:hAnsi="Times New Roman" w:cs="Times New Roman"/>
                <w:sz w:val="24"/>
                <w:szCs w:val="24"/>
                <w:vertAlign w:val="subscript"/>
              </w:rPr>
              <w:t>silt</w:t>
            </w:r>
            <w:proofErr w:type="spellEnd"/>
            <w:r w:rsidR="007268DB">
              <w:rPr>
                <w:rFonts w:ascii="Times New Roman" w:hAnsi="Times New Roman" w:cs="Times New Roman"/>
                <w:sz w:val="24"/>
                <w:szCs w:val="24"/>
                <w:vertAlign w:val="subscript"/>
              </w:rPr>
              <w:t xml:space="preserve"> </w:t>
            </w:r>
            <w:r w:rsidRPr="00C96A95">
              <w:rPr>
                <w:rFonts w:ascii="Times New Roman" w:hAnsi="Times New Roman" w:cs="Times New Roman"/>
                <w:sz w:val="24"/>
                <w:szCs w:val="24"/>
              </w:rPr>
              <w:t>=</w:t>
            </w:r>
            <w:r w:rsidR="007268DB">
              <w:rPr>
                <w:rFonts w:ascii="Times New Roman" w:hAnsi="Times New Roman" w:cs="Times New Roman"/>
                <w:sz w:val="24"/>
                <w:szCs w:val="24"/>
              </w:rPr>
              <w:t xml:space="preserve"> </w:t>
            </w:r>
            <w:r w:rsidRPr="00C96A95">
              <w:rPr>
                <w:rFonts w:ascii="Times New Roman" w:hAnsi="Times New Roman" w:cs="Times New Roman"/>
                <w:sz w:val="24"/>
                <w:szCs w:val="24"/>
              </w:rPr>
              <w:t xml:space="preserve">0 un </w:t>
            </w:r>
            <w:proofErr w:type="spellStart"/>
            <w:r w:rsidRPr="00C96A95">
              <w:rPr>
                <w:rFonts w:ascii="Times New Roman" w:hAnsi="Times New Roman" w:cs="Times New Roman"/>
                <w:sz w:val="24"/>
                <w:szCs w:val="24"/>
              </w:rPr>
              <w:t>R</w:t>
            </w:r>
            <w:r w:rsidRPr="00C96A95">
              <w:rPr>
                <w:rFonts w:ascii="Times New Roman" w:hAnsi="Times New Roman" w:cs="Times New Roman"/>
                <w:sz w:val="24"/>
                <w:szCs w:val="24"/>
                <w:vertAlign w:val="subscript"/>
              </w:rPr>
              <w:t>sol</w:t>
            </w:r>
            <w:proofErr w:type="spellEnd"/>
            <w:r w:rsidR="007268DB">
              <w:rPr>
                <w:rFonts w:ascii="Times New Roman" w:hAnsi="Times New Roman" w:cs="Times New Roman"/>
                <w:sz w:val="24"/>
                <w:szCs w:val="24"/>
                <w:vertAlign w:val="subscript"/>
              </w:rPr>
              <w:t xml:space="preserve"> </w:t>
            </w:r>
            <w:r w:rsidRPr="00C96A95">
              <w:rPr>
                <w:rFonts w:ascii="Times New Roman" w:hAnsi="Times New Roman" w:cs="Times New Roman"/>
                <w:sz w:val="24"/>
                <w:szCs w:val="24"/>
              </w:rPr>
              <w:t>=</w:t>
            </w:r>
            <w:r w:rsidR="007268DB">
              <w:rPr>
                <w:rFonts w:ascii="Times New Roman" w:hAnsi="Times New Roman" w:cs="Times New Roman"/>
                <w:sz w:val="24"/>
                <w:szCs w:val="24"/>
              </w:rPr>
              <w:t xml:space="preserve"> </w:t>
            </w:r>
            <w:r w:rsidRPr="00C96A95">
              <w:rPr>
                <w:rFonts w:ascii="Times New Roman" w:hAnsi="Times New Roman" w:cs="Times New Roman"/>
                <w:sz w:val="24"/>
                <w:szCs w:val="24"/>
              </w:rPr>
              <w:t>0, ja projektā nav plānota fosilo energoresursu aizstāšana ar AER, un AER ražotā papildu darbības jauda ir mazāka par 10 kW;</w:t>
            </w:r>
          </w:p>
          <w:p w14:paraId="359FE5E2" w14:textId="77777777" w:rsidR="00C17F70" w:rsidRPr="00C96A95"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lastRenderedPageBreak/>
              <w:t>6</w:t>
            </w:r>
            <w:r w:rsidR="000E61BF">
              <w:rPr>
                <w:rFonts w:ascii="Times New Roman" w:hAnsi="Times New Roman" w:cs="Times New Roman"/>
                <w:sz w:val="24"/>
                <w:szCs w:val="24"/>
              </w:rPr>
              <w:t>,</w:t>
            </w:r>
            <w:r w:rsidRPr="00C96A95">
              <w:rPr>
                <w:rFonts w:ascii="Times New Roman" w:hAnsi="Times New Roman" w:cs="Times New Roman"/>
                <w:sz w:val="24"/>
                <w:szCs w:val="24"/>
              </w:rPr>
              <w:t xml:space="preserve">00 – maksimālais AF finansējums uz vienu ietaupīto primārās enerģijas kilovatstundu, </w:t>
            </w:r>
            <w:r w:rsidRPr="000E61BF">
              <w:rPr>
                <w:rFonts w:ascii="Times New Roman" w:hAnsi="Times New Roman" w:cs="Times New Roman"/>
                <w:i/>
                <w:iCs/>
                <w:sz w:val="24"/>
                <w:szCs w:val="24"/>
              </w:rPr>
              <w:t>euro</w:t>
            </w:r>
            <w:r w:rsidRPr="000E61BF">
              <w:rPr>
                <w:rFonts w:ascii="Times New Roman" w:hAnsi="Times New Roman" w:cs="Times New Roman"/>
                <w:sz w:val="24"/>
                <w:szCs w:val="24"/>
              </w:rPr>
              <w:t>/kWh</w:t>
            </w:r>
            <w:r>
              <w:rPr>
                <w:rFonts w:ascii="Times New Roman" w:hAnsi="Times New Roman" w:cs="Times New Roman"/>
                <w:i/>
                <w:iCs/>
                <w:sz w:val="24"/>
                <w:szCs w:val="24"/>
              </w:rPr>
              <w:t xml:space="preserve"> </w:t>
            </w:r>
            <w:r w:rsidRPr="00DE2A9B">
              <w:rPr>
                <w:rFonts w:ascii="Times New Roman" w:hAnsi="Times New Roman" w:cs="Times New Roman"/>
                <w:sz w:val="24"/>
                <w:szCs w:val="24"/>
              </w:rPr>
              <w:t>gadā</w:t>
            </w:r>
            <w:r w:rsidRPr="00C96A95">
              <w:rPr>
                <w:rFonts w:ascii="Times New Roman" w:hAnsi="Times New Roman" w:cs="Times New Roman"/>
                <w:sz w:val="24"/>
                <w:szCs w:val="24"/>
              </w:rPr>
              <w:t>;</w:t>
            </w:r>
          </w:p>
          <w:p w14:paraId="5242E98A" w14:textId="77777777" w:rsidR="00C17F70" w:rsidRPr="00C96A95" w:rsidRDefault="00C17F70" w:rsidP="000E61BF">
            <w:pPr>
              <w:spacing w:after="0" w:line="240" w:lineRule="auto"/>
              <w:rPr>
                <w:rFonts w:ascii="Times New Roman" w:hAnsi="Times New Roman" w:cs="Times New Roman"/>
                <w:b/>
                <w:bCs/>
                <w:sz w:val="24"/>
                <w:szCs w:val="24"/>
              </w:rPr>
            </w:pPr>
            <w:r w:rsidRPr="00C96A95">
              <w:rPr>
                <w:rFonts w:ascii="Times New Roman" w:hAnsi="Times New Roman" w:cs="Times New Roman"/>
                <w:sz w:val="24"/>
                <w:szCs w:val="24"/>
              </w:rPr>
              <w:t xml:space="preserve">16 835 – </w:t>
            </w:r>
            <w:r>
              <w:rPr>
                <w:rFonts w:ascii="Times New Roman" w:hAnsi="Times New Roman" w:cs="Times New Roman"/>
                <w:sz w:val="24"/>
                <w:szCs w:val="24"/>
              </w:rPr>
              <w:t xml:space="preserve">atskaites punkts projektu vērtēšanai </w:t>
            </w:r>
            <w:r w:rsidRPr="00DE2A9B">
              <w:rPr>
                <w:rFonts w:ascii="Times New Roman" w:hAnsi="Times New Roman" w:cs="Times New Roman"/>
                <w:sz w:val="24"/>
                <w:szCs w:val="24"/>
              </w:rPr>
              <w:t>AF finansējumam uz vienu ietaupīto tonnu CO</w:t>
            </w:r>
            <w:r w:rsidRPr="00DE2A9B">
              <w:rPr>
                <w:rFonts w:ascii="Times New Roman" w:hAnsi="Times New Roman" w:cs="Times New Roman"/>
                <w:sz w:val="24"/>
                <w:szCs w:val="24"/>
                <w:vertAlign w:val="subscript"/>
              </w:rPr>
              <w:t>2</w:t>
            </w:r>
            <w:r w:rsidRPr="00DE2A9B">
              <w:rPr>
                <w:rFonts w:ascii="Times New Roman" w:hAnsi="Times New Roman" w:cs="Times New Roman"/>
                <w:sz w:val="24"/>
                <w:szCs w:val="24"/>
              </w:rPr>
              <w:t xml:space="preserve"> ekvivalenta, </w:t>
            </w:r>
            <w:r w:rsidRPr="00DE2A9B">
              <w:rPr>
                <w:rFonts w:ascii="Times New Roman" w:hAnsi="Times New Roman" w:cs="Times New Roman"/>
                <w:i/>
                <w:iCs/>
                <w:sz w:val="24"/>
                <w:szCs w:val="24"/>
              </w:rPr>
              <w:t>euro</w:t>
            </w:r>
            <w:r w:rsidRPr="000E61BF">
              <w:rPr>
                <w:rFonts w:ascii="Times New Roman" w:hAnsi="Times New Roman" w:cs="Times New Roman"/>
                <w:sz w:val="24"/>
                <w:szCs w:val="24"/>
              </w:rPr>
              <w:t>/t</w:t>
            </w:r>
            <w:r w:rsidRPr="00DE2A9B">
              <w:rPr>
                <w:rFonts w:ascii="Times New Roman" w:hAnsi="Times New Roman" w:cs="Times New Roman"/>
                <w:sz w:val="24"/>
                <w:szCs w:val="24"/>
              </w:rPr>
              <w:t xml:space="preserve"> gadā</w:t>
            </w:r>
            <w:r w:rsidRPr="00C96A95">
              <w:rPr>
                <w:rFonts w:ascii="Times New Roman" w:hAnsi="Times New Roman" w:cs="Times New Roman"/>
                <w:sz w:val="24"/>
                <w:szCs w:val="24"/>
              </w:rPr>
              <w:t xml:space="preserve"> </w:t>
            </w:r>
          </w:p>
        </w:tc>
        <w:tc>
          <w:tcPr>
            <w:tcW w:w="1961" w:type="dxa"/>
            <w:vMerge w:val="restart"/>
            <w:tcBorders>
              <w:top w:val="outset" w:sz="6" w:space="0" w:color="414142"/>
              <w:left w:val="outset" w:sz="6" w:space="0" w:color="414142"/>
              <w:right w:val="outset" w:sz="6" w:space="0" w:color="414142"/>
            </w:tcBorders>
            <w:shd w:val="clear" w:color="auto" w:fill="FFFFFF" w:themeFill="background1"/>
            <w:vAlign w:val="center"/>
          </w:tcPr>
          <w:p w14:paraId="6C063630"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lastRenderedPageBreak/>
              <w:t>Projektus sarindo prioritārā secībā</w:t>
            </w:r>
            <w:r w:rsidRPr="00C96A95">
              <w:rPr>
                <w:rStyle w:val="EndnoteReference"/>
                <w:rFonts w:ascii="Times New Roman" w:hAnsi="Times New Roman" w:cs="Times New Roman"/>
                <w:bCs/>
                <w:sz w:val="24"/>
                <w:szCs w:val="24"/>
              </w:rPr>
              <w:endnoteReference w:id="37"/>
            </w:r>
            <w:r w:rsidRPr="00C96A95">
              <w:rPr>
                <w:rFonts w:ascii="Times New Roman" w:hAnsi="Times New Roman" w:cs="Times New Roman"/>
                <w:bCs/>
                <w:sz w:val="24"/>
                <w:szCs w:val="24"/>
              </w:rPr>
              <w:t xml:space="preserve"> pēc lielākā kopējā koeficienta (</w:t>
            </w:r>
            <w:proofErr w:type="spellStart"/>
            <w:r w:rsidRPr="00C96A95">
              <w:rPr>
                <w:rFonts w:ascii="Times New Roman" w:hAnsi="Times New Roman" w:cs="Times New Roman"/>
                <w:bCs/>
                <w:sz w:val="24"/>
                <w:szCs w:val="24"/>
              </w:rPr>
              <w:t>K</w:t>
            </w:r>
            <w:r w:rsidRPr="00C96A95">
              <w:rPr>
                <w:rFonts w:ascii="Times New Roman" w:hAnsi="Times New Roman" w:cs="Times New Roman"/>
                <w:bCs/>
                <w:sz w:val="24"/>
                <w:szCs w:val="24"/>
                <w:vertAlign w:val="subscript"/>
              </w:rPr>
              <w:t>k</w:t>
            </w:r>
            <w:proofErr w:type="spellEnd"/>
            <w:r w:rsidRPr="00C96A95">
              <w:rPr>
                <w:rFonts w:ascii="Times New Roman" w:hAnsi="Times New Roman" w:cs="Times New Roman"/>
                <w:bCs/>
                <w:sz w:val="24"/>
                <w:szCs w:val="24"/>
              </w:rPr>
              <w:t>) vērtības</w:t>
            </w:r>
            <w:r w:rsidRPr="00C96A95">
              <w:rPr>
                <w:rStyle w:val="EndnoteReference"/>
                <w:rFonts w:ascii="Times New Roman" w:hAnsi="Times New Roman" w:cs="Times New Roman"/>
                <w:bCs/>
                <w:sz w:val="24"/>
                <w:szCs w:val="24"/>
              </w:rPr>
              <w:endnoteReference w:id="38"/>
            </w:r>
            <w:r w:rsidRPr="00C96A95">
              <w:rPr>
                <w:rFonts w:ascii="Times New Roman" w:hAnsi="Times New Roman" w:cs="Times New Roman"/>
                <w:bCs/>
                <w:sz w:val="24"/>
                <w:szCs w:val="24"/>
              </w:rPr>
              <w:t>.</w:t>
            </w:r>
          </w:p>
          <w:p w14:paraId="4559AE39" w14:textId="77777777" w:rsidR="00C17F70" w:rsidRPr="00CC418E" w:rsidRDefault="00C17F70" w:rsidP="000E61BF">
            <w:pPr>
              <w:spacing w:after="0" w:line="240" w:lineRule="auto"/>
              <w:rPr>
                <w:rFonts w:ascii="Times New Roman" w:hAnsi="Times New Roman" w:cs="Times New Roman"/>
                <w:bCs/>
                <w:sz w:val="16"/>
                <w:szCs w:val="16"/>
              </w:rPr>
            </w:pPr>
          </w:p>
          <w:p w14:paraId="1C7D9202" w14:textId="77777777" w:rsidR="00C17F70" w:rsidRPr="00C96A95" w:rsidRDefault="00C17F70" w:rsidP="000E61BF">
            <w:pPr>
              <w:spacing w:after="0" w:line="240" w:lineRule="auto"/>
              <w:rPr>
                <w:rFonts w:ascii="Times New Roman" w:hAnsi="Times New Roman" w:cs="Times New Roman"/>
                <w:bCs/>
                <w:sz w:val="24"/>
                <w:szCs w:val="24"/>
                <w:vertAlign w:val="subscript"/>
              </w:rPr>
            </w:pPr>
            <w:proofErr w:type="spellStart"/>
            <w:r w:rsidRPr="00C96A95">
              <w:rPr>
                <w:rFonts w:ascii="Times New Roman" w:hAnsi="Times New Roman" w:cs="Times New Roman"/>
                <w:bCs/>
                <w:sz w:val="24"/>
                <w:szCs w:val="24"/>
              </w:rPr>
              <w:t>K</w:t>
            </w:r>
            <w:r w:rsidRPr="00C96A95">
              <w:rPr>
                <w:rFonts w:ascii="Times New Roman" w:hAnsi="Times New Roman" w:cs="Times New Roman"/>
                <w:bCs/>
                <w:sz w:val="24"/>
                <w:szCs w:val="24"/>
                <w:vertAlign w:val="subscript"/>
              </w:rPr>
              <w:t>k</w:t>
            </w:r>
            <w:proofErr w:type="spellEnd"/>
            <w:r w:rsidRPr="00C96A95">
              <w:rPr>
                <w:rFonts w:ascii="Times New Roman" w:hAnsi="Times New Roman" w:cs="Times New Roman"/>
                <w:bCs/>
                <w:sz w:val="24"/>
                <w:szCs w:val="24"/>
              </w:rPr>
              <w:t>= K</w:t>
            </w:r>
            <w:r w:rsidRPr="00C96A95">
              <w:rPr>
                <w:rFonts w:ascii="Times New Roman" w:hAnsi="Times New Roman" w:cs="Times New Roman"/>
                <w:sz w:val="24"/>
                <w:szCs w:val="24"/>
                <w:vertAlign w:val="subscript"/>
              </w:rPr>
              <w:t>1</w:t>
            </w:r>
            <w:r w:rsidRPr="00C96A95">
              <w:rPr>
                <w:rFonts w:ascii="Times New Roman" w:hAnsi="Times New Roman" w:cs="Times New Roman"/>
                <w:bCs/>
                <w:sz w:val="24"/>
                <w:szCs w:val="24"/>
              </w:rPr>
              <w:t xml:space="preserve"> + K</w:t>
            </w:r>
            <w:r w:rsidRPr="00C96A95">
              <w:rPr>
                <w:rFonts w:ascii="Times New Roman" w:hAnsi="Times New Roman" w:cs="Times New Roman"/>
                <w:bCs/>
                <w:sz w:val="24"/>
                <w:szCs w:val="24"/>
                <w:vertAlign w:val="subscript"/>
              </w:rPr>
              <w:t xml:space="preserve">2 </w:t>
            </w:r>
            <w:r w:rsidRPr="00C96A95">
              <w:rPr>
                <w:rFonts w:ascii="Times New Roman" w:hAnsi="Times New Roman" w:cs="Times New Roman"/>
                <w:bCs/>
                <w:sz w:val="24"/>
                <w:szCs w:val="24"/>
              </w:rPr>
              <w:t>+ K</w:t>
            </w:r>
            <w:r w:rsidRPr="00C96A95">
              <w:rPr>
                <w:rFonts w:ascii="Times New Roman" w:hAnsi="Times New Roman" w:cs="Times New Roman"/>
                <w:bCs/>
                <w:sz w:val="24"/>
                <w:szCs w:val="24"/>
                <w:vertAlign w:val="subscript"/>
              </w:rPr>
              <w:t>3,</w:t>
            </w:r>
          </w:p>
          <w:p w14:paraId="18570D47"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t>kur:</w:t>
            </w:r>
          </w:p>
          <w:p w14:paraId="5EA51942" w14:textId="77777777" w:rsidR="00C17F70" w:rsidRPr="00CC418E" w:rsidRDefault="00C17F70" w:rsidP="000E61BF">
            <w:pPr>
              <w:spacing w:after="0" w:line="240" w:lineRule="auto"/>
              <w:rPr>
                <w:rFonts w:ascii="Times New Roman" w:hAnsi="Times New Roman" w:cs="Times New Roman"/>
                <w:bCs/>
                <w:sz w:val="16"/>
                <w:szCs w:val="16"/>
              </w:rPr>
            </w:pPr>
          </w:p>
          <w:p w14:paraId="7EC6E937" w14:textId="77777777" w:rsidR="00C17F70" w:rsidRPr="00C96A95" w:rsidRDefault="00C17F70" w:rsidP="000E61BF">
            <w:pPr>
              <w:spacing w:after="0" w:line="240" w:lineRule="auto"/>
              <w:rPr>
                <w:rFonts w:ascii="Times New Roman" w:hAnsi="Times New Roman" w:cs="Times New Roman"/>
                <w:bCs/>
                <w:sz w:val="24"/>
                <w:szCs w:val="24"/>
              </w:rPr>
            </w:pPr>
            <w:proofErr w:type="spellStart"/>
            <w:r w:rsidRPr="00C96A95">
              <w:rPr>
                <w:rFonts w:ascii="Times New Roman" w:hAnsi="Times New Roman" w:cs="Times New Roman"/>
                <w:bCs/>
                <w:sz w:val="24"/>
                <w:szCs w:val="24"/>
              </w:rPr>
              <w:t>K</w:t>
            </w:r>
            <w:r w:rsidRPr="00C96A95">
              <w:rPr>
                <w:rFonts w:ascii="Times New Roman" w:hAnsi="Times New Roman" w:cs="Times New Roman"/>
                <w:bCs/>
                <w:sz w:val="24"/>
                <w:szCs w:val="24"/>
                <w:vertAlign w:val="subscript"/>
              </w:rPr>
              <w:t>k</w:t>
            </w:r>
            <w:proofErr w:type="spellEnd"/>
            <w:r w:rsidRPr="00C96A95">
              <w:rPr>
                <w:rFonts w:ascii="Times New Roman" w:hAnsi="Times New Roman" w:cs="Times New Roman"/>
                <w:bCs/>
                <w:sz w:val="24"/>
                <w:szCs w:val="24"/>
              </w:rPr>
              <w:t xml:space="preserve"> – projekta kopējais koeficients;</w:t>
            </w:r>
          </w:p>
          <w:p w14:paraId="2FEDE6EE" w14:textId="77777777" w:rsidR="00C17F70" w:rsidRPr="00C96A95" w:rsidRDefault="00C17F70" w:rsidP="000E61BF">
            <w:pPr>
              <w:spacing w:after="0" w:line="240" w:lineRule="auto"/>
              <w:rPr>
                <w:rFonts w:ascii="Times New Roman" w:hAnsi="Times New Roman" w:cs="Times New Roman"/>
                <w:bCs/>
                <w:sz w:val="24"/>
                <w:szCs w:val="24"/>
              </w:rPr>
            </w:pPr>
            <w:r w:rsidRPr="00C96A95">
              <w:rPr>
                <w:rFonts w:ascii="Times New Roman" w:hAnsi="Times New Roman" w:cs="Times New Roman"/>
                <w:bCs/>
                <w:sz w:val="24"/>
                <w:szCs w:val="24"/>
              </w:rPr>
              <w:t>K</w:t>
            </w:r>
            <w:r w:rsidRPr="00C96A95">
              <w:rPr>
                <w:rFonts w:ascii="Times New Roman" w:hAnsi="Times New Roman" w:cs="Times New Roman"/>
                <w:sz w:val="24"/>
                <w:szCs w:val="24"/>
                <w:vertAlign w:val="subscript"/>
              </w:rPr>
              <w:t>1</w:t>
            </w:r>
            <w:r w:rsidRPr="00C96A95">
              <w:rPr>
                <w:rFonts w:ascii="Times New Roman" w:hAnsi="Times New Roman" w:cs="Times New Roman"/>
                <w:bCs/>
                <w:sz w:val="24"/>
                <w:szCs w:val="24"/>
              </w:rPr>
              <w:t xml:space="preserve"> – projekta </w:t>
            </w:r>
            <w:r w:rsidR="00617C61" w:rsidRPr="00C96A95">
              <w:rPr>
                <w:rFonts w:ascii="Times New Roman" w:hAnsi="Times New Roman" w:cs="Times New Roman"/>
                <w:bCs/>
                <w:sz w:val="24"/>
                <w:szCs w:val="24"/>
              </w:rPr>
              <w:t xml:space="preserve">izmaksu </w:t>
            </w:r>
            <w:r w:rsidRPr="00C96A95">
              <w:rPr>
                <w:rFonts w:ascii="Times New Roman" w:hAnsi="Times New Roman" w:cs="Times New Roman"/>
                <w:bCs/>
                <w:sz w:val="24"/>
                <w:szCs w:val="24"/>
              </w:rPr>
              <w:t>efektivitātes koeficients;</w:t>
            </w:r>
          </w:p>
          <w:p w14:paraId="54C10D5B" w14:textId="77777777" w:rsidR="00C17F70" w:rsidRPr="00C96A95"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K</w:t>
            </w:r>
            <w:r w:rsidRPr="00C96A95">
              <w:rPr>
                <w:rFonts w:ascii="Times New Roman" w:hAnsi="Times New Roman" w:cs="Times New Roman"/>
                <w:sz w:val="24"/>
                <w:szCs w:val="24"/>
                <w:vertAlign w:val="subscript"/>
              </w:rPr>
              <w:t>2</w:t>
            </w:r>
            <w:r w:rsidRPr="00C96A95">
              <w:rPr>
                <w:rFonts w:ascii="Times New Roman" w:hAnsi="Times New Roman" w:cs="Times New Roman"/>
                <w:sz w:val="24"/>
                <w:szCs w:val="24"/>
              </w:rPr>
              <w:t xml:space="preserve"> – projekta gatavības koeficients;</w:t>
            </w:r>
          </w:p>
          <w:p w14:paraId="0D2A2E2F" w14:textId="77777777" w:rsidR="00C17F70" w:rsidRPr="00C96A95"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K</w:t>
            </w:r>
            <w:r w:rsidRPr="00C96A95">
              <w:rPr>
                <w:rFonts w:ascii="Times New Roman" w:hAnsi="Times New Roman" w:cs="Times New Roman"/>
                <w:sz w:val="24"/>
                <w:szCs w:val="24"/>
                <w:vertAlign w:val="subscript"/>
              </w:rPr>
              <w:t>3</w:t>
            </w:r>
            <w:r w:rsidRPr="00C96A95">
              <w:rPr>
                <w:rFonts w:ascii="Times New Roman" w:hAnsi="Times New Roman" w:cs="Times New Roman"/>
                <w:sz w:val="24"/>
                <w:szCs w:val="24"/>
              </w:rPr>
              <w:t xml:space="preserve"> – projekta ietekmes uz horizontālo principu </w:t>
            </w:r>
            <w:r w:rsidR="000E61BF" w:rsidRPr="00836E2A">
              <w:rPr>
                <w:rFonts w:ascii="Times New Roman" w:hAnsi="Times New Roman" w:cs="Times New Roman"/>
                <w:sz w:val="24"/>
                <w:szCs w:val="24"/>
              </w:rPr>
              <w:t>"</w:t>
            </w:r>
            <w:r w:rsidR="000E61BF">
              <w:rPr>
                <w:rFonts w:ascii="Times New Roman" w:hAnsi="Times New Roman" w:cs="Times New Roman"/>
                <w:sz w:val="24"/>
                <w:szCs w:val="24"/>
              </w:rPr>
              <w:t>d</w:t>
            </w:r>
            <w:r w:rsidRPr="00C96A95">
              <w:rPr>
                <w:rFonts w:ascii="Times New Roman" w:hAnsi="Times New Roman" w:cs="Times New Roman"/>
                <w:sz w:val="24"/>
                <w:szCs w:val="24"/>
              </w:rPr>
              <w:t xml:space="preserve">zimumu līdztiesība un vienlīdzīgas </w:t>
            </w:r>
            <w:r w:rsidRPr="00C96A95">
              <w:rPr>
                <w:rFonts w:ascii="Times New Roman" w:hAnsi="Times New Roman" w:cs="Times New Roman"/>
                <w:sz w:val="24"/>
                <w:szCs w:val="24"/>
              </w:rPr>
              <w:lastRenderedPageBreak/>
              <w:t>iespējas</w:t>
            </w:r>
            <w:r w:rsidR="000E61BF" w:rsidRPr="00836E2A">
              <w:rPr>
                <w:rFonts w:ascii="Times New Roman" w:hAnsi="Times New Roman" w:cs="Times New Roman"/>
                <w:sz w:val="24"/>
                <w:szCs w:val="24"/>
              </w:rPr>
              <w:t>"</w:t>
            </w:r>
            <w:r w:rsidRPr="00C96A95">
              <w:rPr>
                <w:rFonts w:ascii="Times New Roman" w:hAnsi="Times New Roman" w:cs="Times New Roman"/>
                <w:sz w:val="24"/>
                <w:szCs w:val="24"/>
              </w:rPr>
              <w:t xml:space="preserve"> koeficients.</w:t>
            </w:r>
          </w:p>
          <w:p w14:paraId="263A778D" w14:textId="77777777" w:rsidR="00C17F70" w:rsidRPr="00C96A95" w:rsidRDefault="00C17F70" w:rsidP="000E61BF">
            <w:pPr>
              <w:spacing w:after="0" w:line="240" w:lineRule="auto"/>
              <w:rPr>
                <w:rFonts w:ascii="Times New Roman" w:hAnsi="Times New Roman" w:cs="Times New Roman"/>
                <w:sz w:val="24"/>
                <w:szCs w:val="24"/>
              </w:rPr>
            </w:pPr>
          </w:p>
          <w:p w14:paraId="2C0911B9" w14:textId="77777777" w:rsidR="00C17F70" w:rsidRPr="00C96A95" w:rsidRDefault="00C17F70" w:rsidP="000E61BF">
            <w:pPr>
              <w:pStyle w:val="ListParagraph"/>
              <w:numPr>
                <w:ilvl w:val="0"/>
                <w:numId w:val="23"/>
              </w:numPr>
              <w:spacing w:after="0" w:line="240" w:lineRule="auto"/>
              <w:ind w:left="0"/>
              <w:rPr>
                <w:rFonts w:ascii="Times New Roman" w:hAnsi="Times New Roman" w:cs="Times New Roman"/>
                <w:sz w:val="24"/>
                <w:szCs w:val="24"/>
              </w:rPr>
            </w:pPr>
            <w:r w:rsidRPr="00C96A95">
              <w:rPr>
                <w:rFonts w:ascii="Times New Roman" w:hAnsi="Times New Roman" w:cs="Times New Roman"/>
                <w:sz w:val="24"/>
                <w:szCs w:val="24"/>
              </w:rPr>
              <w:t xml:space="preserve">Projekts tiek </w:t>
            </w:r>
            <w:r w:rsidRPr="00DE2A9B">
              <w:rPr>
                <w:rFonts w:ascii="Times New Roman" w:hAnsi="Times New Roman" w:cs="Times New Roman"/>
                <w:b/>
                <w:bCs/>
                <w:sz w:val="24"/>
                <w:szCs w:val="24"/>
              </w:rPr>
              <w:t>noraidīts</w:t>
            </w:r>
            <w:r w:rsidRPr="00C96A95">
              <w:rPr>
                <w:rFonts w:ascii="Times New Roman" w:hAnsi="Times New Roman" w:cs="Times New Roman"/>
                <w:sz w:val="24"/>
                <w:szCs w:val="24"/>
              </w:rPr>
              <w:t xml:space="preserve">, ja </w:t>
            </w:r>
            <w:proofErr w:type="spellStart"/>
            <w:r w:rsidRPr="00C96A95">
              <w:rPr>
                <w:rFonts w:ascii="Times New Roman" w:hAnsi="Times New Roman" w:cs="Times New Roman"/>
                <w:sz w:val="24"/>
                <w:szCs w:val="24"/>
              </w:rPr>
              <w:t>K</w:t>
            </w:r>
            <w:r w:rsidRPr="00C96A95">
              <w:rPr>
                <w:rFonts w:ascii="Times New Roman" w:hAnsi="Times New Roman" w:cs="Times New Roman"/>
                <w:sz w:val="24"/>
                <w:szCs w:val="24"/>
                <w:vertAlign w:val="subscript"/>
              </w:rPr>
              <w:t>k</w:t>
            </w:r>
            <w:proofErr w:type="spellEnd"/>
            <w:r w:rsidRPr="00C96A95">
              <w:rPr>
                <w:rFonts w:ascii="Times New Roman" w:hAnsi="Times New Roman" w:cs="Times New Roman"/>
                <w:sz w:val="24"/>
                <w:szCs w:val="24"/>
              </w:rPr>
              <w:t xml:space="preserve"> &lt; 1,0</w:t>
            </w:r>
            <w:r w:rsidRPr="00C96A95">
              <w:rPr>
                <w:rStyle w:val="EndnoteReference"/>
                <w:rFonts w:ascii="Times New Roman" w:hAnsi="Times New Roman" w:cs="Times New Roman"/>
                <w:sz w:val="24"/>
                <w:szCs w:val="24"/>
              </w:rPr>
              <w:endnoteReference w:id="39"/>
            </w:r>
          </w:p>
        </w:tc>
      </w:tr>
      <w:tr w:rsidR="00C17F70" w:rsidRPr="00C96A95" w14:paraId="2340AB1C" w14:textId="77777777" w:rsidTr="00CC418E">
        <w:tc>
          <w:tcPr>
            <w:tcW w:w="838"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0833276"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lastRenderedPageBreak/>
              <w:t>4.2.</w:t>
            </w:r>
          </w:p>
        </w:tc>
        <w:tc>
          <w:tcPr>
            <w:tcW w:w="6274" w:type="dxa"/>
            <w:tcBorders>
              <w:top w:val="outset" w:sz="6" w:space="0" w:color="414142"/>
              <w:left w:val="outset" w:sz="6" w:space="0" w:color="414142"/>
              <w:bottom w:val="single" w:sz="4" w:space="0" w:color="auto"/>
              <w:right w:val="outset" w:sz="6" w:space="0" w:color="414142"/>
            </w:tcBorders>
            <w:shd w:val="clear" w:color="auto" w:fill="FFFFFF" w:themeFill="background1"/>
          </w:tcPr>
          <w:p w14:paraId="7433D791" w14:textId="77777777" w:rsidR="00C17F70" w:rsidRPr="00C96A95" w:rsidRDefault="00C17F70" w:rsidP="000E61BF">
            <w:pPr>
              <w:spacing w:after="0" w:line="240" w:lineRule="auto"/>
              <w:rPr>
                <w:rFonts w:ascii="Times New Roman" w:hAnsi="Times New Roman" w:cs="Times New Roman"/>
                <w:b/>
                <w:sz w:val="24"/>
                <w:szCs w:val="24"/>
              </w:rPr>
            </w:pPr>
            <w:r w:rsidRPr="00C96A95">
              <w:rPr>
                <w:rFonts w:ascii="Times New Roman" w:hAnsi="Times New Roman" w:cs="Times New Roman"/>
                <w:b/>
                <w:sz w:val="24"/>
                <w:szCs w:val="24"/>
              </w:rPr>
              <w:t>Projekta gatavība</w:t>
            </w:r>
            <w:r w:rsidRPr="00C96A95">
              <w:rPr>
                <w:rStyle w:val="EndnoteReference"/>
                <w:rFonts w:ascii="Times New Roman" w:hAnsi="Times New Roman" w:cs="Times New Roman"/>
                <w:b/>
                <w:sz w:val="24"/>
                <w:szCs w:val="24"/>
              </w:rPr>
              <w:endnoteReference w:id="40"/>
            </w:r>
          </w:p>
          <w:p w14:paraId="03E1DBE0" w14:textId="77777777" w:rsidR="00C17F70" w:rsidRPr="00C96A95"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Projekta gatavības koeficientam (K</w:t>
            </w:r>
            <w:r w:rsidRPr="00C96A95">
              <w:rPr>
                <w:rFonts w:ascii="Times New Roman" w:hAnsi="Times New Roman" w:cs="Times New Roman"/>
                <w:sz w:val="24"/>
                <w:szCs w:val="24"/>
                <w:vertAlign w:val="subscript"/>
              </w:rPr>
              <w:t>2</w:t>
            </w:r>
            <w:r w:rsidRPr="00C96A95">
              <w:rPr>
                <w:rFonts w:ascii="Times New Roman" w:hAnsi="Times New Roman" w:cs="Times New Roman"/>
                <w:sz w:val="24"/>
                <w:szCs w:val="24"/>
              </w:rPr>
              <w:t>) piešķir vērtību 0,5, ja ir publicēts paziņojums par līguma slēgšanas tiesību piešķiršanu</w:t>
            </w:r>
            <w:r w:rsidRPr="00C96A95" w:rsidDel="00D52AD4">
              <w:rPr>
                <w:rFonts w:ascii="Times New Roman" w:hAnsi="Times New Roman" w:cs="Times New Roman"/>
                <w:sz w:val="24"/>
                <w:szCs w:val="24"/>
              </w:rPr>
              <w:t xml:space="preserve"> </w:t>
            </w:r>
            <w:r w:rsidRPr="00C96A95">
              <w:rPr>
                <w:rFonts w:ascii="Times New Roman" w:hAnsi="Times New Roman" w:cs="Times New Roman"/>
                <w:sz w:val="24"/>
                <w:szCs w:val="24"/>
              </w:rPr>
              <w:t xml:space="preserve">par visiem projekta īstenošanai nepieciešamajiem būvniecības darbiem vai tehnoloģisko iekārtu iegādi, vai ar tehnoloģisko iekārtu uzstādīšanu saistītiem pakalpojumiem. </w:t>
            </w:r>
          </w:p>
          <w:p w14:paraId="0ABCE024" w14:textId="77777777" w:rsidR="00C17F70" w:rsidRPr="00C96A95" w:rsidRDefault="00C17F70" w:rsidP="000E61BF">
            <w:pPr>
              <w:spacing w:after="0" w:line="240" w:lineRule="auto"/>
              <w:rPr>
                <w:rFonts w:ascii="Times New Roman" w:hAnsi="Times New Roman" w:cs="Times New Roman"/>
                <w:sz w:val="24"/>
                <w:szCs w:val="24"/>
              </w:rPr>
            </w:pPr>
            <w:r w:rsidRPr="00C96A95">
              <w:rPr>
                <w:rFonts w:ascii="Times New Roman" w:hAnsi="Times New Roman" w:cs="Times New Roman"/>
                <w:sz w:val="24"/>
                <w:szCs w:val="24"/>
              </w:rPr>
              <w:t xml:space="preserve">Vērtību 0 piešķir, ja </w:t>
            </w:r>
            <w:r>
              <w:rPr>
                <w:rFonts w:ascii="Times New Roman" w:hAnsi="Times New Roman" w:cs="Times New Roman"/>
                <w:sz w:val="24"/>
                <w:szCs w:val="24"/>
              </w:rPr>
              <w:t>projektā</w:t>
            </w:r>
            <w:r w:rsidRPr="00C96A95">
              <w:rPr>
                <w:rFonts w:ascii="Times New Roman" w:hAnsi="Times New Roman" w:cs="Times New Roman"/>
                <w:sz w:val="24"/>
                <w:szCs w:val="24"/>
              </w:rPr>
              <w:t xml:space="preserve"> vēl nav publicēts paziņojums par līguma slēgšanas tiesību piešķiršanu</w:t>
            </w:r>
          </w:p>
        </w:tc>
        <w:tc>
          <w:tcPr>
            <w:tcW w:w="1961" w:type="dxa"/>
            <w:vMerge/>
            <w:vAlign w:val="center"/>
          </w:tcPr>
          <w:p w14:paraId="0AEF8EA9" w14:textId="77777777" w:rsidR="00C17F70" w:rsidRPr="00DE2A9B" w:rsidRDefault="00C17F70" w:rsidP="00AB7DE8">
            <w:pPr>
              <w:spacing w:after="0" w:line="240" w:lineRule="auto"/>
              <w:jc w:val="both"/>
              <w:rPr>
                <w:rFonts w:ascii="Times New Roman" w:hAnsi="Times New Roman" w:cs="Times New Roman"/>
                <w:sz w:val="24"/>
                <w:szCs w:val="24"/>
              </w:rPr>
            </w:pPr>
          </w:p>
        </w:tc>
      </w:tr>
      <w:tr w:rsidR="00C96A95" w:rsidRPr="00C96A95" w14:paraId="56908DB1" w14:textId="77777777" w:rsidTr="00CC418E">
        <w:tc>
          <w:tcPr>
            <w:tcW w:w="838" w:type="dxa"/>
            <w:tcBorders>
              <w:top w:val="outset" w:sz="6" w:space="0" w:color="414142"/>
              <w:left w:val="outset" w:sz="6" w:space="0" w:color="414142"/>
              <w:bottom w:val="nil"/>
              <w:right w:val="outset" w:sz="6" w:space="0" w:color="414142"/>
            </w:tcBorders>
            <w:shd w:val="clear" w:color="auto" w:fill="FFFFFF" w:themeFill="background1"/>
          </w:tcPr>
          <w:p w14:paraId="02F1101E" w14:textId="77777777" w:rsidR="00C17F70" w:rsidRPr="00C96A95" w:rsidRDefault="00C17F70" w:rsidP="00AB7DE8">
            <w:pPr>
              <w:spacing w:after="0" w:line="240" w:lineRule="auto"/>
              <w:rPr>
                <w:rFonts w:ascii="Times New Roman" w:eastAsia="Times New Roman" w:hAnsi="Times New Roman" w:cs="Times New Roman"/>
                <w:sz w:val="24"/>
                <w:szCs w:val="24"/>
                <w:lang w:eastAsia="lv-LV"/>
              </w:rPr>
            </w:pPr>
            <w:r w:rsidRPr="00C96A95">
              <w:rPr>
                <w:rFonts w:ascii="Times New Roman" w:eastAsia="Times New Roman" w:hAnsi="Times New Roman" w:cs="Times New Roman"/>
                <w:sz w:val="24"/>
                <w:szCs w:val="24"/>
                <w:lang w:eastAsia="lv-LV"/>
              </w:rPr>
              <w:t>4.3.</w:t>
            </w:r>
          </w:p>
        </w:tc>
        <w:tc>
          <w:tcPr>
            <w:tcW w:w="6274" w:type="dxa"/>
            <w:tcBorders>
              <w:top w:val="outset" w:sz="6" w:space="0" w:color="414142"/>
              <w:left w:val="outset" w:sz="6" w:space="0" w:color="414142"/>
              <w:bottom w:val="nil"/>
              <w:right w:val="outset" w:sz="6" w:space="0" w:color="414142"/>
            </w:tcBorders>
            <w:shd w:val="clear" w:color="auto" w:fill="FFFFFF" w:themeFill="background1"/>
          </w:tcPr>
          <w:p w14:paraId="7503F230" w14:textId="77777777" w:rsidR="00C17F70" w:rsidRDefault="00C17F70" w:rsidP="00AB7DE8">
            <w:pPr>
              <w:spacing w:after="0" w:line="240" w:lineRule="auto"/>
              <w:jc w:val="both"/>
              <w:rPr>
                <w:rFonts w:ascii="Times New Roman" w:hAnsi="Times New Roman" w:cs="Times New Roman"/>
                <w:bCs/>
                <w:sz w:val="24"/>
                <w:szCs w:val="24"/>
              </w:rPr>
            </w:pPr>
            <w:r w:rsidRPr="00C96A95">
              <w:rPr>
                <w:rFonts w:ascii="Times New Roman" w:hAnsi="Times New Roman" w:cs="Times New Roman"/>
                <w:b/>
                <w:sz w:val="24"/>
                <w:szCs w:val="24"/>
              </w:rPr>
              <w:t xml:space="preserve">Projekta ietekme uz horizontālo principu </w:t>
            </w:r>
            <w:r w:rsidR="000E61BF" w:rsidRPr="007268DB">
              <w:rPr>
                <w:rFonts w:ascii="Times New Roman" w:hAnsi="Times New Roman" w:cs="Times New Roman"/>
                <w:b/>
                <w:bCs/>
                <w:sz w:val="24"/>
                <w:szCs w:val="24"/>
              </w:rPr>
              <w:t>"</w:t>
            </w:r>
            <w:r w:rsidR="000E61BF">
              <w:rPr>
                <w:rFonts w:ascii="Times New Roman" w:hAnsi="Times New Roman" w:cs="Times New Roman"/>
                <w:b/>
                <w:sz w:val="24"/>
                <w:szCs w:val="24"/>
              </w:rPr>
              <w:t>d</w:t>
            </w:r>
            <w:r w:rsidRPr="00C96A95">
              <w:rPr>
                <w:rFonts w:ascii="Times New Roman" w:hAnsi="Times New Roman" w:cs="Times New Roman"/>
                <w:b/>
                <w:sz w:val="24"/>
                <w:szCs w:val="24"/>
              </w:rPr>
              <w:t>zimumu līdztiesība un vienlīdzīgas iespējas</w:t>
            </w:r>
            <w:r w:rsidR="000E61BF" w:rsidRPr="007268DB">
              <w:rPr>
                <w:rFonts w:ascii="Times New Roman" w:hAnsi="Times New Roman" w:cs="Times New Roman"/>
                <w:b/>
                <w:bCs/>
                <w:sz w:val="24"/>
                <w:szCs w:val="24"/>
              </w:rPr>
              <w:t>"</w:t>
            </w:r>
            <w:r w:rsidRPr="00C96A95">
              <w:rPr>
                <w:rStyle w:val="EndnoteReference"/>
                <w:rFonts w:ascii="Times New Roman" w:hAnsi="Times New Roman" w:cs="Times New Roman"/>
                <w:b/>
                <w:sz w:val="24"/>
                <w:szCs w:val="24"/>
              </w:rPr>
              <w:endnoteReference w:id="41"/>
            </w:r>
            <w:r w:rsidRPr="00C96A95">
              <w:rPr>
                <w:rFonts w:ascii="Times New Roman" w:hAnsi="Times New Roman" w:cs="Times New Roman"/>
                <w:b/>
                <w:sz w:val="24"/>
                <w:szCs w:val="24"/>
              </w:rPr>
              <w:t xml:space="preserve"> </w:t>
            </w:r>
            <w:r w:rsidRPr="000E61BF">
              <w:rPr>
                <w:rFonts w:ascii="Times New Roman" w:hAnsi="Times New Roman" w:cs="Times New Roman"/>
                <w:bCs/>
                <w:sz w:val="24"/>
                <w:szCs w:val="24"/>
              </w:rPr>
              <w:t xml:space="preserve">(turpmāk – </w:t>
            </w:r>
            <w:r w:rsidR="000E61BF" w:rsidRPr="000E61BF">
              <w:rPr>
                <w:rFonts w:ascii="Times New Roman" w:hAnsi="Times New Roman" w:cs="Times New Roman"/>
                <w:bCs/>
                <w:sz w:val="24"/>
                <w:szCs w:val="24"/>
              </w:rPr>
              <w:t>horizontālais princips</w:t>
            </w:r>
            <w:r w:rsidRPr="000E61BF">
              <w:rPr>
                <w:rFonts w:ascii="Times New Roman" w:hAnsi="Times New Roman" w:cs="Times New Roman"/>
                <w:bCs/>
                <w:sz w:val="24"/>
                <w:szCs w:val="24"/>
              </w:rPr>
              <w:t>)</w:t>
            </w:r>
          </w:p>
          <w:p w14:paraId="336F0A7C" w14:textId="77777777" w:rsidR="00CC418E" w:rsidRDefault="00CC418E" w:rsidP="00F222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C17F70" w:rsidRPr="00F22274">
              <w:rPr>
                <w:rFonts w:ascii="Times New Roman" w:hAnsi="Times New Roman" w:cs="Times New Roman"/>
                <w:sz w:val="24"/>
                <w:szCs w:val="24"/>
              </w:rPr>
              <w:t xml:space="preserve">rojekta ietekmes uz </w:t>
            </w:r>
            <w:r w:rsidR="000E61BF" w:rsidRPr="00F22274">
              <w:rPr>
                <w:rFonts w:ascii="Times New Roman" w:hAnsi="Times New Roman" w:cs="Times New Roman"/>
                <w:sz w:val="24"/>
                <w:szCs w:val="24"/>
              </w:rPr>
              <w:t>horizontālo principu</w:t>
            </w:r>
            <w:r w:rsidR="00C17F70" w:rsidRPr="00F22274">
              <w:rPr>
                <w:rFonts w:ascii="Times New Roman" w:hAnsi="Times New Roman" w:cs="Times New Roman"/>
                <w:sz w:val="24"/>
                <w:szCs w:val="24"/>
              </w:rPr>
              <w:t xml:space="preserve"> </w:t>
            </w:r>
            <w:r w:rsidR="00B93B6F" w:rsidRPr="00B93B6F">
              <w:rPr>
                <w:rFonts w:ascii="Times New Roman" w:hAnsi="Times New Roman" w:cs="Times New Roman"/>
                <w:sz w:val="24"/>
                <w:szCs w:val="24"/>
              </w:rPr>
              <w:t>"dzimumu līdztiesība un vienlīdzīgas iespējas"</w:t>
            </w:r>
            <w:r w:rsidR="00B93B6F">
              <w:rPr>
                <w:rFonts w:ascii="Times New Roman" w:hAnsi="Times New Roman" w:cs="Times New Roman"/>
                <w:b/>
                <w:sz w:val="24"/>
                <w:szCs w:val="24"/>
              </w:rPr>
              <w:t xml:space="preserve"> </w:t>
            </w:r>
            <w:r w:rsidR="00C17F70" w:rsidRPr="00F22274">
              <w:rPr>
                <w:rFonts w:ascii="Times New Roman" w:hAnsi="Times New Roman" w:cs="Times New Roman"/>
                <w:sz w:val="24"/>
                <w:szCs w:val="24"/>
              </w:rPr>
              <w:t>koeficient</w:t>
            </w:r>
            <w:r>
              <w:rPr>
                <w:rFonts w:ascii="Times New Roman" w:hAnsi="Times New Roman" w:cs="Times New Roman"/>
                <w:sz w:val="24"/>
                <w:szCs w:val="24"/>
              </w:rPr>
              <w:t>am (</w:t>
            </w:r>
            <w:r w:rsidRPr="00F22274">
              <w:rPr>
                <w:rFonts w:ascii="Times New Roman" w:hAnsi="Times New Roman" w:cs="Times New Roman"/>
                <w:sz w:val="24"/>
                <w:szCs w:val="24"/>
              </w:rPr>
              <w:t>K</w:t>
            </w:r>
            <w:r w:rsidRPr="00F22274">
              <w:rPr>
                <w:rFonts w:ascii="Times New Roman" w:hAnsi="Times New Roman" w:cs="Times New Roman"/>
                <w:sz w:val="24"/>
                <w:szCs w:val="24"/>
                <w:vertAlign w:val="subscript"/>
              </w:rPr>
              <w:t>3</w:t>
            </w:r>
            <w:r>
              <w:rPr>
                <w:rFonts w:ascii="Times New Roman" w:hAnsi="Times New Roman" w:cs="Times New Roman"/>
                <w:sz w:val="24"/>
                <w:szCs w:val="24"/>
              </w:rPr>
              <w:t>)</w:t>
            </w:r>
            <w:r w:rsidR="00B93B6F">
              <w:rPr>
                <w:rFonts w:ascii="Times New Roman" w:hAnsi="Times New Roman" w:cs="Times New Roman"/>
                <w:sz w:val="24"/>
                <w:szCs w:val="24"/>
              </w:rPr>
              <w:t xml:space="preserve"> </w:t>
            </w:r>
            <w:r w:rsidRPr="00C96A95">
              <w:rPr>
                <w:rFonts w:ascii="Times New Roman" w:hAnsi="Times New Roman" w:cs="Times New Roman"/>
                <w:sz w:val="24"/>
                <w:szCs w:val="24"/>
              </w:rPr>
              <w:t>piešķir vērtību</w:t>
            </w:r>
            <w:r>
              <w:rPr>
                <w:rFonts w:ascii="Times New Roman" w:hAnsi="Times New Roman" w:cs="Times New Roman"/>
                <w:sz w:val="24"/>
                <w:szCs w:val="24"/>
              </w:rPr>
              <w:t xml:space="preserve"> X.</w:t>
            </w:r>
          </w:p>
          <w:p w14:paraId="45F208F2" w14:textId="77777777" w:rsidR="00A555B1" w:rsidRPr="00C96A95" w:rsidRDefault="009519B3" w:rsidP="00F22274">
            <w:pPr>
              <w:spacing w:after="0" w:line="240" w:lineRule="auto"/>
              <w:jc w:val="both"/>
              <w:rPr>
                <w:rFonts w:ascii="Times New Roman" w:hAnsi="Times New Roman" w:cs="Times New Roman"/>
                <w:sz w:val="24"/>
                <w:szCs w:val="24"/>
              </w:rPr>
            </w:pPr>
            <w:r w:rsidRPr="00C96A95">
              <w:rPr>
                <w:rFonts w:ascii="Times New Roman" w:hAnsi="Times New Roman" w:cs="Times New Roman"/>
                <w:sz w:val="24"/>
                <w:szCs w:val="24"/>
              </w:rPr>
              <w:t>Projektam tiek piešķirti papildu punkti, ja nosacījumi tiek izpildīti.</w:t>
            </w:r>
            <w:r>
              <w:rPr>
                <w:rFonts w:ascii="Times New Roman" w:hAnsi="Times New Roman" w:cs="Times New Roman"/>
                <w:sz w:val="24"/>
                <w:szCs w:val="24"/>
              </w:rPr>
              <w:t xml:space="preserve"> L</w:t>
            </w:r>
            <w:r w:rsidR="00F22274" w:rsidRPr="00F22274">
              <w:rPr>
                <w:rFonts w:ascii="Times New Roman" w:hAnsi="Times New Roman" w:cs="Times New Roman"/>
                <w:sz w:val="24"/>
                <w:szCs w:val="24"/>
              </w:rPr>
              <w:t>ielāku</w:t>
            </w:r>
            <w:r w:rsidR="00C17F70" w:rsidRPr="00F22274">
              <w:rPr>
                <w:rFonts w:ascii="Times New Roman" w:hAnsi="Times New Roman" w:cs="Times New Roman"/>
                <w:sz w:val="24"/>
                <w:szCs w:val="24"/>
              </w:rPr>
              <w:t xml:space="preserve"> punktu skaitu</w:t>
            </w:r>
            <w:r w:rsidRPr="00C96A95">
              <w:rPr>
                <w:rFonts w:ascii="Times New Roman" w:hAnsi="Times New Roman" w:cs="Times New Roman"/>
                <w:sz w:val="24"/>
                <w:szCs w:val="24"/>
              </w:rPr>
              <w:t xml:space="preserve"> piešķir</w:t>
            </w:r>
            <w:r w:rsidR="00F22274" w:rsidRPr="00F22274">
              <w:rPr>
                <w:rFonts w:ascii="Times New Roman" w:hAnsi="Times New Roman" w:cs="Times New Roman"/>
                <w:sz w:val="24"/>
                <w:szCs w:val="24"/>
              </w:rPr>
              <w:t>,</w:t>
            </w:r>
            <w:r w:rsidR="00C17F70" w:rsidRPr="00F22274">
              <w:rPr>
                <w:rFonts w:ascii="Times New Roman" w:hAnsi="Times New Roman" w:cs="Times New Roman"/>
                <w:sz w:val="24"/>
                <w:szCs w:val="24"/>
              </w:rPr>
              <w:t xml:space="preserve"> </w:t>
            </w:r>
            <w:r w:rsidR="00F22274" w:rsidRPr="00F22274">
              <w:rPr>
                <w:rFonts w:ascii="Times New Roman" w:hAnsi="Times New Roman" w:cs="Times New Roman"/>
                <w:sz w:val="24"/>
                <w:szCs w:val="24"/>
              </w:rPr>
              <w:t xml:space="preserve">ja </w:t>
            </w:r>
            <w:r w:rsidR="00C17F70" w:rsidRPr="00F22274">
              <w:rPr>
                <w:rFonts w:ascii="Times New Roman" w:hAnsi="Times New Roman" w:cs="Times New Roman"/>
                <w:sz w:val="24"/>
                <w:szCs w:val="24"/>
              </w:rPr>
              <w:t>projekt</w:t>
            </w:r>
            <w:r w:rsidR="00F22274" w:rsidRPr="00F22274">
              <w:rPr>
                <w:rFonts w:ascii="Times New Roman" w:hAnsi="Times New Roman" w:cs="Times New Roman"/>
                <w:sz w:val="24"/>
                <w:szCs w:val="24"/>
              </w:rPr>
              <w:t>ā</w:t>
            </w:r>
            <w:r w:rsidR="00C17F70" w:rsidRPr="00F22274">
              <w:rPr>
                <w:rFonts w:ascii="Times New Roman" w:hAnsi="Times New Roman" w:cs="Times New Roman"/>
                <w:sz w:val="24"/>
                <w:szCs w:val="24"/>
              </w:rPr>
              <w:t xml:space="preserve"> ir izpildī</w:t>
            </w:r>
            <w:r w:rsidR="00F22274" w:rsidRPr="00F22274">
              <w:rPr>
                <w:rFonts w:ascii="Times New Roman" w:hAnsi="Times New Roman" w:cs="Times New Roman"/>
                <w:sz w:val="24"/>
                <w:szCs w:val="24"/>
              </w:rPr>
              <w:t>tas</w:t>
            </w:r>
            <w:r w:rsidR="00C17F70" w:rsidRPr="00F22274">
              <w:rPr>
                <w:rFonts w:ascii="Times New Roman" w:hAnsi="Times New Roman" w:cs="Times New Roman"/>
                <w:sz w:val="24"/>
                <w:szCs w:val="24"/>
              </w:rPr>
              <w:t xml:space="preserve"> minimālās prasības</w:t>
            </w:r>
            <w:r w:rsidR="00B14623">
              <w:rPr>
                <w:rFonts w:ascii="Times New Roman" w:hAnsi="Times New Roman" w:cs="Times New Roman"/>
                <w:sz w:val="24"/>
                <w:szCs w:val="24"/>
              </w:rPr>
              <w:t>,</w:t>
            </w:r>
            <w:r w:rsidR="00C17F70" w:rsidRPr="00F22274">
              <w:rPr>
                <w:rFonts w:ascii="Times New Roman" w:hAnsi="Times New Roman" w:cs="Times New Roman"/>
                <w:sz w:val="24"/>
                <w:szCs w:val="24"/>
              </w:rPr>
              <w:t xml:space="preserve"> paredzē</w:t>
            </w:r>
            <w:r w:rsidR="00F22274" w:rsidRPr="00F22274">
              <w:rPr>
                <w:rFonts w:ascii="Times New Roman" w:hAnsi="Times New Roman" w:cs="Times New Roman"/>
                <w:sz w:val="24"/>
                <w:szCs w:val="24"/>
              </w:rPr>
              <w:t>ts</w:t>
            </w:r>
            <w:r w:rsidR="00C17F70" w:rsidRPr="00F22274">
              <w:rPr>
                <w:rFonts w:ascii="Times New Roman" w:hAnsi="Times New Roman" w:cs="Times New Roman"/>
                <w:sz w:val="24"/>
                <w:szCs w:val="24"/>
              </w:rPr>
              <w:t xml:space="preserve"> lielāk</w:t>
            </w:r>
            <w:r w:rsidR="00F22274" w:rsidRPr="00F22274">
              <w:rPr>
                <w:rFonts w:ascii="Times New Roman" w:hAnsi="Times New Roman" w:cs="Times New Roman"/>
                <w:sz w:val="24"/>
                <w:szCs w:val="24"/>
              </w:rPr>
              <w:t>s</w:t>
            </w:r>
            <w:r w:rsidR="00C17F70" w:rsidRPr="00F22274">
              <w:rPr>
                <w:rFonts w:ascii="Times New Roman" w:hAnsi="Times New Roman" w:cs="Times New Roman"/>
                <w:sz w:val="24"/>
                <w:szCs w:val="24"/>
              </w:rPr>
              <w:t xml:space="preserve"> skait</w:t>
            </w:r>
            <w:r w:rsidR="00F22274" w:rsidRPr="00F22274">
              <w:rPr>
                <w:rFonts w:ascii="Times New Roman" w:hAnsi="Times New Roman" w:cs="Times New Roman"/>
                <w:sz w:val="24"/>
                <w:szCs w:val="24"/>
              </w:rPr>
              <w:t>s</w:t>
            </w:r>
            <w:r w:rsidR="00C17F70" w:rsidRPr="00F22274">
              <w:rPr>
                <w:rFonts w:ascii="Times New Roman" w:hAnsi="Times New Roman" w:cs="Times New Roman"/>
                <w:sz w:val="24"/>
                <w:szCs w:val="24"/>
              </w:rPr>
              <w:t xml:space="preserve"> specifisko </w:t>
            </w:r>
            <w:r w:rsidR="000E61BF" w:rsidRPr="00F22274">
              <w:rPr>
                <w:rFonts w:ascii="Times New Roman" w:hAnsi="Times New Roman" w:cs="Times New Roman"/>
                <w:sz w:val="24"/>
                <w:szCs w:val="24"/>
              </w:rPr>
              <w:t>horizontālā principa</w:t>
            </w:r>
            <w:r w:rsidR="00C17F70" w:rsidRPr="00F22274">
              <w:rPr>
                <w:rFonts w:ascii="Times New Roman" w:hAnsi="Times New Roman" w:cs="Times New Roman"/>
                <w:sz w:val="24"/>
                <w:szCs w:val="24"/>
              </w:rPr>
              <w:t xml:space="preserve"> darbību, kā arī paredz</w:t>
            </w:r>
            <w:r w:rsidR="00F22274" w:rsidRPr="00F22274">
              <w:rPr>
                <w:rFonts w:ascii="Times New Roman" w:hAnsi="Times New Roman" w:cs="Times New Roman"/>
                <w:sz w:val="24"/>
                <w:szCs w:val="24"/>
              </w:rPr>
              <w:t>ēta</w:t>
            </w:r>
            <w:r w:rsidR="00C17F70" w:rsidRPr="00F22274">
              <w:rPr>
                <w:rFonts w:ascii="Times New Roman" w:hAnsi="Times New Roman" w:cs="Times New Roman"/>
                <w:sz w:val="24"/>
                <w:szCs w:val="24"/>
              </w:rPr>
              <w:t xml:space="preserve"> </w:t>
            </w:r>
            <w:r w:rsidR="000E61BF" w:rsidRPr="00F22274">
              <w:rPr>
                <w:rFonts w:ascii="Times New Roman" w:hAnsi="Times New Roman" w:cs="Times New Roman"/>
                <w:sz w:val="24"/>
                <w:szCs w:val="24"/>
              </w:rPr>
              <w:t>horizontālā principa</w:t>
            </w:r>
            <w:r w:rsidR="00C17F70" w:rsidRPr="00F22274">
              <w:rPr>
                <w:rFonts w:ascii="Times New Roman" w:hAnsi="Times New Roman" w:cs="Times New Roman"/>
                <w:sz w:val="24"/>
                <w:szCs w:val="24"/>
              </w:rPr>
              <w:t xml:space="preserve"> rādītāja sasniegšan</w:t>
            </w:r>
            <w:r w:rsidR="00F22274" w:rsidRPr="00F22274">
              <w:rPr>
                <w:rFonts w:ascii="Times New Roman" w:hAnsi="Times New Roman" w:cs="Times New Roman"/>
                <w:sz w:val="24"/>
                <w:szCs w:val="24"/>
              </w:rPr>
              <w:t>a</w:t>
            </w:r>
            <w:r w:rsidR="00C17F70" w:rsidRPr="00F22274">
              <w:rPr>
                <w:rStyle w:val="EndnoteReference"/>
                <w:rFonts w:ascii="Times New Roman" w:hAnsi="Times New Roman" w:cs="Times New Roman"/>
                <w:sz w:val="24"/>
                <w:szCs w:val="24"/>
              </w:rPr>
              <w:endnoteReference w:id="42"/>
            </w:r>
            <w:r w:rsidR="00C17F70" w:rsidRPr="00F22274">
              <w:rPr>
                <w:rFonts w:ascii="Times New Roman" w:hAnsi="Times New Roman" w:cs="Times New Roman"/>
                <w:sz w:val="24"/>
                <w:szCs w:val="24"/>
              </w:rPr>
              <w:t xml:space="preserve"> </w:t>
            </w:r>
            <w:r w:rsidR="00341BB8" w:rsidRPr="00F22274">
              <w:rPr>
                <w:rFonts w:ascii="Times New Roman" w:hAnsi="Times New Roman" w:cs="Times New Roman"/>
                <w:sz w:val="24"/>
                <w:szCs w:val="24"/>
              </w:rPr>
              <w:t>un projekta iesniegumā detalizēti aprakst</w:t>
            </w:r>
            <w:r w:rsidR="00F22274" w:rsidRPr="00F22274">
              <w:rPr>
                <w:rFonts w:ascii="Times New Roman" w:hAnsi="Times New Roman" w:cs="Times New Roman"/>
                <w:sz w:val="24"/>
                <w:szCs w:val="24"/>
              </w:rPr>
              <w:t>īta</w:t>
            </w:r>
            <w:r w:rsidR="00341BB8" w:rsidRPr="00F22274">
              <w:rPr>
                <w:rFonts w:ascii="Times New Roman" w:hAnsi="Times New Roman" w:cs="Times New Roman"/>
                <w:sz w:val="24"/>
                <w:szCs w:val="24"/>
              </w:rPr>
              <w:t xml:space="preserve"> projekta ietekm</w:t>
            </w:r>
            <w:r w:rsidR="00F22274" w:rsidRPr="00F22274">
              <w:rPr>
                <w:rFonts w:ascii="Times New Roman" w:hAnsi="Times New Roman" w:cs="Times New Roman"/>
                <w:sz w:val="24"/>
                <w:szCs w:val="24"/>
              </w:rPr>
              <w:t>e</w:t>
            </w:r>
            <w:r w:rsidR="00341BB8" w:rsidRPr="00F22274">
              <w:rPr>
                <w:rFonts w:ascii="Times New Roman" w:hAnsi="Times New Roman" w:cs="Times New Roman"/>
                <w:sz w:val="24"/>
                <w:szCs w:val="24"/>
              </w:rPr>
              <w:t xml:space="preserve"> uz </w:t>
            </w:r>
            <w:r w:rsidR="000E61BF" w:rsidRPr="00F22274">
              <w:rPr>
                <w:rFonts w:ascii="Times New Roman" w:hAnsi="Times New Roman" w:cs="Times New Roman"/>
                <w:sz w:val="24"/>
                <w:szCs w:val="24"/>
              </w:rPr>
              <w:t>horizontālo principu</w:t>
            </w:r>
            <w:r w:rsidR="00B14623">
              <w:rPr>
                <w:rFonts w:ascii="Times New Roman" w:hAnsi="Times New Roman" w:cs="Times New Roman"/>
                <w:sz w:val="24"/>
                <w:szCs w:val="24"/>
              </w:rPr>
              <w:t>:</w:t>
            </w:r>
          </w:p>
        </w:tc>
        <w:tc>
          <w:tcPr>
            <w:tcW w:w="1961" w:type="dxa"/>
            <w:vMerge/>
            <w:vAlign w:val="center"/>
          </w:tcPr>
          <w:p w14:paraId="714DF3D8" w14:textId="77777777" w:rsidR="00A555B1" w:rsidRPr="00DE2A9B" w:rsidRDefault="00A555B1" w:rsidP="00AB7DE8">
            <w:pPr>
              <w:spacing w:after="0" w:line="240" w:lineRule="auto"/>
              <w:jc w:val="both"/>
              <w:rPr>
                <w:rFonts w:ascii="Times New Roman" w:hAnsi="Times New Roman" w:cs="Times New Roman"/>
                <w:sz w:val="24"/>
                <w:szCs w:val="24"/>
              </w:rPr>
            </w:pPr>
          </w:p>
        </w:tc>
      </w:tr>
      <w:tr w:rsidR="00F22274" w:rsidRPr="00C96A95" w14:paraId="64D2F53F" w14:textId="77777777" w:rsidTr="00CC418E">
        <w:tc>
          <w:tcPr>
            <w:tcW w:w="838" w:type="dxa"/>
            <w:tcBorders>
              <w:top w:val="nil"/>
              <w:left w:val="outset" w:sz="6" w:space="0" w:color="414142"/>
              <w:bottom w:val="nil"/>
              <w:right w:val="outset" w:sz="6" w:space="0" w:color="414142"/>
            </w:tcBorders>
            <w:shd w:val="clear" w:color="auto" w:fill="FFFFFF" w:themeFill="background1"/>
          </w:tcPr>
          <w:p w14:paraId="0298B29F" w14:textId="77777777" w:rsidR="00F22274" w:rsidRPr="00C96A95" w:rsidRDefault="00F22274" w:rsidP="00AB7DE8">
            <w:pPr>
              <w:spacing w:after="0" w:line="240" w:lineRule="auto"/>
              <w:rPr>
                <w:rFonts w:ascii="Times New Roman" w:eastAsia="Times New Roman" w:hAnsi="Times New Roman" w:cs="Times New Roman"/>
                <w:sz w:val="24"/>
                <w:szCs w:val="24"/>
                <w:lang w:eastAsia="lv-LV"/>
              </w:rPr>
            </w:pPr>
          </w:p>
        </w:tc>
        <w:tc>
          <w:tcPr>
            <w:tcW w:w="6274" w:type="dxa"/>
            <w:tcBorders>
              <w:top w:val="nil"/>
              <w:left w:val="outset" w:sz="6" w:space="0" w:color="414142"/>
              <w:bottom w:val="nil"/>
              <w:right w:val="outset" w:sz="6" w:space="0" w:color="414142"/>
            </w:tcBorders>
            <w:shd w:val="clear" w:color="auto" w:fill="FFFFFF" w:themeFill="background1"/>
          </w:tcPr>
          <w:p w14:paraId="37091FC8" w14:textId="77777777" w:rsidR="00F22274" w:rsidRPr="00DA3CB6" w:rsidRDefault="00B93B6F" w:rsidP="00F222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X = </w:t>
            </w:r>
            <w:r w:rsidR="00F22274" w:rsidRPr="00DA3CB6">
              <w:rPr>
                <w:rFonts w:ascii="Times New Roman" w:hAnsi="Times New Roman" w:cs="Times New Roman"/>
                <w:sz w:val="24"/>
                <w:szCs w:val="24"/>
              </w:rPr>
              <w:t>0,5 punkti, ja paredzētas trīs un vairāk specifiskas horizontālā principa darbības un (ja attiecināms) norādītas projekta budžeta izmaksu pozīcijas, kuras veicina horizontālo principu, projekta iesniegumā ir identificētas galvenās problēmas, kas skar mērķa grupu jomā, kurā darbojas projekta iesniedzējs, un ir aprakstīts, kā projektā paredzētās horizontālā principa darbības risinās identificētās problēmas</w:t>
            </w:r>
          </w:p>
        </w:tc>
        <w:tc>
          <w:tcPr>
            <w:tcW w:w="1961" w:type="dxa"/>
            <w:vAlign w:val="center"/>
          </w:tcPr>
          <w:p w14:paraId="741500F7" w14:textId="77777777" w:rsidR="00F22274" w:rsidRPr="00DE2A9B" w:rsidRDefault="00F22274" w:rsidP="00AB7DE8">
            <w:pPr>
              <w:spacing w:after="0" w:line="240" w:lineRule="auto"/>
              <w:jc w:val="both"/>
              <w:rPr>
                <w:rFonts w:ascii="Times New Roman" w:hAnsi="Times New Roman" w:cs="Times New Roman"/>
                <w:sz w:val="24"/>
                <w:szCs w:val="24"/>
              </w:rPr>
            </w:pPr>
          </w:p>
        </w:tc>
      </w:tr>
      <w:tr w:rsidR="00F22274" w:rsidRPr="00C96A95" w14:paraId="24B719C7" w14:textId="77777777" w:rsidTr="00CC418E">
        <w:tc>
          <w:tcPr>
            <w:tcW w:w="838" w:type="dxa"/>
            <w:tcBorders>
              <w:top w:val="nil"/>
              <w:left w:val="outset" w:sz="6" w:space="0" w:color="414142"/>
              <w:bottom w:val="nil"/>
              <w:right w:val="outset" w:sz="6" w:space="0" w:color="414142"/>
            </w:tcBorders>
            <w:shd w:val="clear" w:color="auto" w:fill="FFFFFF" w:themeFill="background1"/>
          </w:tcPr>
          <w:p w14:paraId="0C1752EC" w14:textId="77777777" w:rsidR="00F22274" w:rsidRPr="00C96A95" w:rsidRDefault="00F22274" w:rsidP="00AB7DE8">
            <w:pPr>
              <w:spacing w:after="0" w:line="240" w:lineRule="auto"/>
              <w:rPr>
                <w:rFonts w:ascii="Times New Roman" w:eastAsia="Times New Roman" w:hAnsi="Times New Roman" w:cs="Times New Roman"/>
                <w:sz w:val="24"/>
                <w:szCs w:val="24"/>
                <w:lang w:eastAsia="lv-LV"/>
              </w:rPr>
            </w:pPr>
          </w:p>
        </w:tc>
        <w:tc>
          <w:tcPr>
            <w:tcW w:w="6274" w:type="dxa"/>
            <w:tcBorders>
              <w:top w:val="nil"/>
              <w:left w:val="outset" w:sz="6" w:space="0" w:color="414142"/>
              <w:bottom w:val="nil"/>
              <w:right w:val="outset" w:sz="6" w:space="0" w:color="414142"/>
            </w:tcBorders>
            <w:shd w:val="clear" w:color="auto" w:fill="FFFFFF" w:themeFill="background1"/>
          </w:tcPr>
          <w:p w14:paraId="75D4E3D3" w14:textId="6EF1001D" w:rsidR="00F22274" w:rsidRPr="00DA3CB6" w:rsidRDefault="00B93B6F" w:rsidP="00F222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X = </w:t>
            </w:r>
            <w:r w:rsidR="00F22274" w:rsidRPr="00DA3CB6">
              <w:rPr>
                <w:rFonts w:ascii="Times New Roman" w:hAnsi="Times New Roman" w:cs="Times New Roman"/>
                <w:sz w:val="24"/>
                <w:szCs w:val="24"/>
              </w:rPr>
              <w:t>0</w:t>
            </w:r>
            <w:r w:rsidR="007268DB">
              <w:rPr>
                <w:rFonts w:ascii="Times New Roman" w:hAnsi="Times New Roman" w:cs="Times New Roman"/>
                <w:sz w:val="24"/>
                <w:szCs w:val="24"/>
              </w:rPr>
              <w:t>,</w:t>
            </w:r>
            <w:r w:rsidR="00F22274" w:rsidRPr="00DA3CB6">
              <w:rPr>
                <w:rFonts w:ascii="Times New Roman" w:hAnsi="Times New Roman" w:cs="Times New Roman"/>
                <w:sz w:val="24"/>
                <w:szCs w:val="24"/>
              </w:rPr>
              <w:t xml:space="preserve">3 punkti, ja paredzētas </w:t>
            </w:r>
            <w:r w:rsidR="00327501">
              <w:rPr>
                <w:rFonts w:ascii="Times New Roman" w:hAnsi="Times New Roman" w:cs="Times New Roman"/>
                <w:sz w:val="24"/>
                <w:szCs w:val="24"/>
              </w:rPr>
              <w:t>viena vai divas</w:t>
            </w:r>
            <w:r w:rsidR="00F22274" w:rsidRPr="00DA3CB6">
              <w:rPr>
                <w:rFonts w:ascii="Times New Roman" w:hAnsi="Times New Roman" w:cs="Times New Roman"/>
                <w:sz w:val="24"/>
                <w:szCs w:val="24"/>
              </w:rPr>
              <w:t xml:space="preserve"> specifiskas horizontālā principa darbības un (ja attiecināms) norādītas projekta budžeta izmaksu pozīcijas, kuras veicina horizontālo principu, projekta iesniegumā ir identificētas galvenās problēmas, kas skar mērķa grupu jomā, kurā darbojas projekta iesniedzējs, un ir aprakstīts, kā projektā paredzētās horizontālā principa darbības risinās identificētās problēmas</w:t>
            </w:r>
          </w:p>
        </w:tc>
        <w:tc>
          <w:tcPr>
            <w:tcW w:w="1961" w:type="dxa"/>
            <w:vAlign w:val="center"/>
          </w:tcPr>
          <w:p w14:paraId="0335096C" w14:textId="77777777" w:rsidR="00F22274" w:rsidRPr="00DE2A9B" w:rsidRDefault="00F22274" w:rsidP="00AB7DE8">
            <w:pPr>
              <w:spacing w:after="0" w:line="240" w:lineRule="auto"/>
              <w:jc w:val="both"/>
              <w:rPr>
                <w:rFonts w:ascii="Times New Roman" w:hAnsi="Times New Roman" w:cs="Times New Roman"/>
                <w:sz w:val="24"/>
                <w:szCs w:val="24"/>
              </w:rPr>
            </w:pPr>
          </w:p>
        </w:tc>
      </w:tr>
      <w:tr w:rsidR="00F22274" w:rsidRPr="00C96A95" w14:paraId="1A2A7629" w14:textId="77777777" w:rsidTr="00CC418E">
        <w:tc>
          <w:tcPr>
            <w:tcW w:w="838" w:type="dxa"/>
            <w:tcBorders>
              <w:top w:val="nil"/>
              <w:left w:val="outset" w:sz="6" w:space="0" w:color="414142"/>
              <w:bottom w:val="outset" w:sz="6" w:space="0" w:color="414142"/>
              <w:right w:val="outset" w:sz="6" w:space="0" w:color="414142"/>
            </w:tcBorders>
            <w:shd w:val="clear" w:color="auto" w:fill="FFFFFF" w:themeFill="background1"/>
          </w:tcPr>
          <w:p w14:paraId="1F649AD9" w14:textId="77777777" w:rsidR="00F22274" w:rsidRPr="00C96A95" w:rsidRDefault="00F22274" w:rsidP="00AB7DE8">
            <w:pPr>
              <w:spacing w:after="0" w:line="240" w:lineRule="auto"/>
              <w:rPr>
                <w:rFonts w:ascii="Times New Roman" w:eastAsia="Times New Roman" w:hAnsi="Times New Roman" w:cs="Times New Roman"/>
                <w:sz w:val="24"/>
                <w:szCs w:val="24"/>
                <w:lang w:eastAsia="lv-LV"/>
              </w:rPr>
            </w:pPr>
          </w:p>
        </w:tc>
        <w:tc>
          <w:tcPr>
            <w:tcW w:w="6274" w:type="dxa"/>
            <w:tcBorders>
              <w:top w:val="nil"/>
              <w:left w:val="outset" w:sz="6" w:space="0" w:color="414142"/>
              <w:bottom w:val="single" w:sz="4" w:space="0" w:color="auto"/>
              <w:right w:val="outset" w:sz="6" w:space="0" w:color="414142"/>
            </w:tcBorders>
            <w:shd w:val="clear" w:color="auto" w:fill="FFFFFF" w:themeFill="background1"/>
          </w:tcPr>
          <w:p w14:paraId="7195401C" w14:textId="77777777" w:rsidR="00F22274" w:rsidRPr="00DA3CB6" w:rsidRDefault="00B93B6F" w:rsidP="00AB7D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X = </w:t>
            </w:r>
            <w:r w:rsidR="00F22274" w:rsidRPr="00DA3CB6">
              <w:rPr>
                <w:rFonts w:ascii="Times New Roman" w:hAnsi="Times New Roman" w:cs="Times New Roman"/>
                <w:sz w:val="24"/>
                <w:szCs w:val="24"/>
              </w:rPr>
              <w:t>0 punktu, ja nosacījumi netiek izpildīti. Piemēram, projekta iesniegumā nav paredzētas horizontālā principa darbības, kas veicinās vienlīdzību, iekļaušanu, diskriminācij</w:t>
            </w:r>
            <w:r w:rsidR="00DA3CB6" w:rsidRPr="00DA3CB6">
              <w:rPr>
                <w:rFonts w:ascii="Times New Roman" w:hAnsi="Times New Roman" w:cs="Times New Roman"/>
                <w:sz w:val="24"/>
                <w:szCs w:val="24"/>
              </w:rPr>
              <w:t>as izskaušanu</w:t>
            </w:r>
            <w:r w:rsidR="00F22274" w:rsidRPr="00DA3CB6">
              <w:rPr>
                <w:rFonts w:ascii="Times New Roman" w:hAnsi="Times New Roman" w:cs="Times New Roman"/>
                <w:sz w:val="24"/>
                <w:szCs w:val="24"/>
              </w:rPr>
              <w:t xml:space="preserve"> un pamattiesību ievērošanu, kā arī nav piesaistīts </w:t>
            </w:r>
            <w:r w:rsidR="00DA3CB6" w:rsidRPr="00DA3CB6">
              <w:rPr>
                <w:rFonts w:ascii="Times New Roman" w:hAnsi="Times New Roman" w:cs="Times New Roman"/>
                <w:sz w:val="24"/>
                <w:szCs w:val="24"/>
              </w:rPr>
              <w:t xml:space="preserve">horizontālā principa </w:t>
            </w:r>
            <w:r w:rsidR="00F22274" w:rsidRPr="00DA3CB6">
              <w:rPr>
                <w:rFonts w:ascii="Times New Roman" w:hAnsi="Times New Roman" w:cs="Times New Roman"/>
                <w:sz w:val="24"/>
                <w:szCs w:val="24"/>
              </w:rPr>
              <w:t>rādītājs</w:t>
            </w:r>
          </w:p>
        </w:tc>
        <w:tc>
          <w:tcPr>
            <w:tcW w:w="1961" w:type="dxa"/>
            <w:vAlign w:val="center"/>
          </w:tcPr>
          <w:p w14:paraId="05C964BE" w14:textId="77777777" w:rsidR="00F22274" w:rsidRPr="00DE2A9B" w:rsidRDefault="00F22274" w:rsidP="00AB7DE8">
            <w:pPr>
              <w:spacing w:after="0" w:line="240" w:lineRule="auto"/>
              <w:jc w:val="both"/>
              <w:rPr>
                <w:rFonts w:ascii="Times New Roman" w:hAnsi="Times New Roman" w:cs="Times New Roman"/>
                <w:sz w:val="24"/>
                <w:szCs w:val="24"/>
              </w:rPr>
            </w:pPr>
          </w:p>
        </w:tc>
      </w:tr>
    </w:tbl>
    <w:p w14:paraId="6A03D204" w14:textId="77777777" w:rsidR="655D2BDF" w:rsidRPr="00C17F70" w:rsidRDefault="655D2BDF" w:rsidP="00AB7DE8">
      <w:pPr>
        <w:spacing w:after="0" w:line="240" w:lineRule="auto"/>
        <w:jc w:val="both"/>
        <w:rPr>
          <w:rFonts w:ascii="Times New Roman" w:eastAsia="Times New Roman" w:hAnsi="Times New Roman" w:cs="Times New Roman"/>
          <w:sz w:val="24"/>
          <w:szCs w:val="24"/>
        </w:rPr>
      </w:pPr>
    </w:p>
    <w:p w14:paraId="2F9CDC77" w14:textId="77777777" w:rsidR="00C17F70" w:rsidRPr="00C17F70" w:rsidRDefault="00C17F70" w:rsidP="00AB7DE8">
      <w:pPr>
        <w:spacing w:after="0" w:line="240" w:lineRule="auto"/>
        <w:jc w:val="both"/>
        <w:rPr>
          <w:rFonts w:ascii="Times New Roman" w:eastAsia="Times New Roman" w:hAnsi="Times New Roman" w:cs="Times New Roman"/>
          <w:sz w:val="24"/>
          <w:szCs w:val="24"/>
        </w:rPr>
      </w:pPr>
      <w:r w:rsidRPr="00C17F70">
        <w:rPr>
          <w:rFonts w:ascii="Times New Roman" w:eastAsia="Times New Roman" w:hAnsi="Times New Roman" w:cs="Times New Roman"/>
          <w:sz w:val="24"/>
          <w:szCs w:val="24"/>
        </w:rPr>
        <w:t>Piezīmes.</w:t>
      </w:r>
    </w:p>
    <w:sectPr w:rsidR="00C17F70" w:rsidRPr="00C17F70" w:rsidSect="007523F9">
      <w:headerReference w:type="default" r:id="rId11"/>
      <w:footerReference w:type="default" r:id="rId12"/>
      <w:footerReference w:type="first" r:id="rId13"/>
      <w:endnotePr>
        <w:numFmt w:val="decimal"/>
      </w:endnotePr>
      <w:pgSz w:w="11906" w:h="16838"/>
      <w:pgMar w:top="1418" w:right="1134" w:bottom="1134" w:left="1701"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882D0" w14:textId="77777777" w:rsidR="006A1393" w:rsidRDefault="006A1393" w:rsidP="00700FD6">
      <w:pPr>
        <w:spacing w:after="0" w:line="240" w:lineRule="auto"/>
      </w:pPr>
      <w:r>
        <w:separator/>
      </w:r>
    </w:p>
  </w:endnote>
  <w:endnote w:type="continuationSeparator" w:id="0">
    <w:p w14:paraId="2A6DBC59" w14:textId="77777777" w:rsidR="006A1393" w:rsidRDefault="006A1393" w:rsidP="00700FD6">
      <w:pPr>
        <w:spacing w:after="0" w:line="240" w:lineRule="auto"/>
      </w:pPr>
      <w:r>
        <w:continuationSeparator/>
      </w:r>
    </w:p>
  </w:endnote>
  <w:endnote w:type="continuationNotice" w:id="1">
    <w:p w14:paraId="6D0AA868" w14:textId="77777777" w:rsidR="006A1393" w:rsidRDefault="006A1393">
      <w:pPr>
        <w:spacing w:after="0" w:line="240" w:lineRule="auto"/>
      </w:pPr>
    </w:p>
  </w:endnote>
  <w:endnote w:id="2">
    <w:p w14:paraId="50C1F1AC" w14:textId="179EEAF6" w:rsidR="004E7B3B" w:rsidRPr="004E7B3B" w:rsidRDefault="004E7B3B" w:rsidP="004E7B3B">
      <w:pPr>
        <w:spacing w:after="0" w:line="240" w:lineRule="auto"/>
        <w:ind w:right="-1" w:firstLine="709"/>
        <w:jc w:val="both"/>
        <w:rPr>
          <w:rFonts w:ascii="Times New Roman" w:hAnsi="Times New Roman" w:cs="Times New Roman"/>
          <w:sz w:val="24"/>
          <w:szCs w:val="24"/>
        </w:rPr>
      </w:pPr>
      <w:r>
        <w:rPr>
          <w:rStyle w:val="EndnoteReference"/>
        </w:rPr>
        <w:endnoteRef/>
      </w:r>
      <w:r>
        <w:t xml:space="preserve"> </w:t>
      </w:r>
      <w:r w:rsidR="00A51960">
        <w:rPr>
          <w:rFonts w:ascii="Times New Roman" w:hAnsi="Times New Roman" w:cs="Times New Roman"/>
          <w:sz w:val="24"/>
          <w:szCs w:val="24"/>
        </w:rPr>
        <w:t>Projektu iesniegumu vērtēšanā tiek izmantoti arī</w:t>
      </w:r>
      <w:r w:rsidR="002D792B" w:rsidRPr="00327501">
        <w:rPr>
          <w:rFonts w:ascii="Times New Roman" w:hAnsi="Times New Roman" w:cs="Times New Roman"/>
          <w:sz w:val="24"/>
          <w:szCs w:val="24"/>
        </w:rPr>
        <w:t xml:space="preserve"> normatīvie akti AF plāna īstenošanas un uzraudzības jomā, aģentūras projektu iesniegumu vērtēšanas nolikums un šā nolikuma pielikumā pievienotie dokumenti - primārās enerģijas un siltumnīcefekta gāzu emisiju novērtējuma veidne, metodiskie norādījumi par papildinošās saimnieciskās darbības un parasto papildpakalpojumu uzraudzību un atskaites veidne un citas projektu iesniegumu vērtēšanai nepieciešamās veidnes saskaņā ar šo noteikumu 17., 34., 81. punktu.</w:t>
      </w:r>
      <w:r w:rsidR="002D792B">
        <w:rPr>
          <w:rFonts w:ascii="Times New Roman" w:hAnsi="Times New Roman" w:cs="Times New Roman"/>
          <w:sz w:val="24"/>
          <w:szCs w:val="24"/>
        </w:rPr>
        <w:t xml:space="preserve"> </w:t>
      </w:r>
      <w:r w:rsidRPr="004E7B3B">
        <w:rPr>
          <w:rFonts w:ascii="Times New Roman" w:hAnsi="Times New Roman" w:cs="Times New Roman"/>
          <w:sz w:val="24"/>
          <w:szCs w:val="24"/>
        </w:rPr>
        <w:t>Norāde par kritērija izvērtēšanai nepieciešamās informācijas atrašanās vietu projekta iesniegumā (projekta iesniegumā, tā pielikumos un papildus iesniedzamajos dokumentos) ir indikatīva un, ja noteiktajā vietā informācija nav pieejama, nepieciešams izskatīt visu projekta iesniegumu un tā pielikumus pilnībā.</w:t>
      </w:r>
    </w:p>
    <w:p w14:paraId="3B612921" w14:textId="77777777" w:rsidR="004E7B3B" w:rsidRPr="004E7B3B" w:rsidRDefault="004E7B3B" w:rsidP="004E7B3B">
      <w:pPr>
        <w:spacing w:after="0" w:line="240" w:lineRule="auto"/>
        <w:ind w:right="-1" w:firstLine="709"/>
        <w:jc w:val="both"/>
        <w:rPr>
          <w:rFonts w:ascii="Times New Roman" w:hAnsi="Times New Roman" w:cs="Times New Roman"/>
          <w:sz w:val="24"/>
          <w:szCs w:val="24"/>
        </w:rPr>
      </w:pPr>
      <w:r w:rsidRPr="004E7B3B">
        <w:rPr>
          <w:rFonts w:ascii="Times New Roman" w:hAnsi="Times New Roman" w:cs="Times New Roman"/>
          <w:sz w:val="24"/>
          <w:szCs w:val="24"/>
        </w:rPr>
        <w:t xml:space="preserve">Vērtējot projekta iesnieguma atbilstību kritērijiem, jāņem vērā tikai projekta iesniegumā (projekta iesniegumā un pielikumos) pieejamā informācija. Vērtējumu nevar balstīt uz pieņēmumiem vai citu informāciju, ko nav iespējams pārbaudīt vai pierādīt vai kas neattiecas uz konkrēto projekta iesniegumu. Ja vērtētāja rīcībā ir kāda informācija, kas var ietekmēt projekta vērtējumu, norāda konkrētus faktus un informācijas avotus, kas pamato un pierāda vērtētāja sniegto informāciju. </w:t>
      </w:r>
    </w:p>
    <w:p w14:paraId="1973A212" w14:textId="77777777" w:rsidR="004E7B3B" w:rsidRDefault="004E7B3B" w:rsidP="00A51960">
      <w:pPr>
        <w:tabs>
          <w:tab w:val="num" w:pos="709"/>
        </w:tabs>
        <w:spacing w:after="0" w:line="240" w:lineRule="auto"/>
        <w:ind w:right="-1" w:firstLine="709"/>
        <w:jc w:val="both"/>
      </w:pPr>
      <w:r w:rsidRPr="004E7B3B">
        <w:rPr>
          <w:rFonts w:ascii="Times New Roman" w:hAnsi="Times New Roman" w:cs="Times New Roman"/>
          <w:sz w:val="24"/>
          <w:szCs w:val="24"/>
        </w:rPr>
        <w:t>Vērtējot projektu iesniegumus, jāpievērš uzmanība projekta iesnieguma veidlapā sniegtās informācijas saskaņotībai starp visām projekta iesnieguma veidlapas sadaļām, kurās tā minēta. Ja informācija, kas norādīta projekta iesnieguma sadaļās, ir atšķirīga, jāpieprasa papildu skaidrojums pie konkrētā kritērija, uz kuru šī nesakritība ir attiecināma.</w:t>
      </w:r>
    </w:p>
  </w:endnote>
  <w:endnote w:id="3">
    <w:p w14:paraId="30BBBC93" w14:textId="2C9185FD" w:rsidR="00AD74F1" w:rsidRPr="00AD74F1" w:rsidRDefault="00B06A96" w:rsidP="00A51960">
      <w:pPr>
        <w:pStyle w:val="FootnoteText"/>
        <w:ind w:right="-1" w:firstLine="709"/>
        <w:jc w:val="both"/>
        <w:rPr>
          <w:rFonts w:ascii="Times New Roman" w:hAnsi="Times New Roman" w:cs="Times New Roman"/>
          <w:sz w:val="24"/>
          <w:szCs w:val="24"/>
        </w:rPr>
      </w:pPr>
      <w:r w:rsidRPr="00AD74F1">
        <w:rPr>
          <w:rStyle w:val="EndnoteReference"/>
          <w:rFonts w:ascii="Times New Roman" w:hAnsi="Times New Roman" w:cs="Times New Roman"/>
          <w:sz w:val="24"/>
          <w:szCs w:val="24"/>
        </w:rPr>
        <w:endnoteRef/>
      </w:r>
      <w:r w:rsidRPr="00AD74F1">
        <w:rPr>
          <w:rFonts w:ascii="Times New Roman" w:hAnsi="Times New Roman" w:cs="Times New Roman"/>
          <w:sz w:val="24"/>
          <w:szCs w:val="24"/>
        </w:rPr>
        <w:t xml:space="preserve"> </w:t>
      </w:r>
      <w:r w:rsidR="00DE5912" w:rsidRPr="00AD74F1">
        <w:rPr>
          <w:rFonts w:ascii="Times New Roman" w:hAnsi="Times New Roman" w:cs="Times New Roman"/>
          <w:sz w:val="24"/>
          <w:szCs w:val="24"/>
        </w:rPr>
        <w:t xml:space="preserve">Vērtēšanas kritērijos izmantotie apzīmējumi: </w:t>
      </w:r>
    </w:p>
    <w:p w14:paraId="2D3E186A" w14:textId="16515EEB" w:rsidR="00B06A96" w:rsidRPr="00AD74F1" w:rsidRDefault="00DE5912" w:rsidP="00A51960">
      <w:pPr>
        <w:pStyle w:val="FootnoteText"/>
        <w:ind w:right="-1" w:firstLine="709"/>
        <w:jc w:val="both"/>
        <w:rPr>
          <w:rFonts w:ascii="Times New Roman" w:hAnsi="Times New Roman" w:cs="Times New Roman"/>
          <w:sz w:val="24"/>
          <w:szCs w:val="24"/>
        </w:rPr>
      </w:pPr>
      <w:r w:rsidRPr="00AD74F1">
        <w:rPr>
          <w:rFonts w:ascii="Times New Roman" w:hAnsi="Times New Roman" w:cs="Times New Roman"/>
          <w:sz w:val="24"/>
          <w:szCs w:val="24"/>
        </w:rPr>
        <w:t xml:space="preserve">N – </w:t>
      </w:r>
      <w:r w:rsidRPr="005A2F87">
        <w:rPr>
          <w:rFonts w:ascii="Times New Roman" w:hAnsi="Times New Roman" w:cs="Times New Roman"/>
          <w:sz w:val="24"/>
          <w:szCs w:val="24"/>
        </w:rPr>
        <w:t>ja vērtējums ir negatīvs, projekta iesniegumu noraida</w:t>
      </w:r>
      <w:r w:rsidR="00AD74F1" w:rsidRPr="00327501">
        <w:rPr>
          <w:rFonts w:ascii="Times New Roman" w:hAnsi="Times New Roman" w:cs="Times New Roman"/>
          <w:sz w:val="24"/>
          <w:szCs w:val="24"/>
        </w:rPr>
        <w:t>.</w:t>
      </w:r>
      <w:r w:rsidRPr="00327501">
        <w:rPr>
          <w:rFonts w:ascii="Times New Roman" w:hAnsi="Times New Roman" w:cs="Times New Roman"/>
          <w:sz w:val="24"/>
          <w:szCs w:val="24"/>
        </w:rPr>
        <w:t xml:space="preserve"> Projekta iesnieguma atbilstību </w:t>
      </w:r>
      <w:r w:rsidR="005411DC" w:rsidRPr="00327501">
        <w:rPr>
          <w:rFonts w:ascii="Times New Roman" w:hAnsi="Times New Roman" w:cs="Times New Roman"/>
          <w:sz w:val="24"/>
          <w:szCs w:val="24"/>
        </w:rPr>
        <w:t xml:space="preserve">izvirzītajām prasībām </w:t>
      </w:r>
      <w:r w:rsidRPr="00327501">
        <w:rPr>
          <w:rFonts w:ascii="Times New Roman" w:hAnsi="Times New Roman" w:cs="Times New Roman"/>
          <w:sz w:val="24"/>
          <w:szCs w:val="24"/>
        </w:rPr>
        <w:t xml:space="preserve">norāda ar vērtējumu </w:t>
      </w:r>
      <w:r w:rsidR="00AD74F1" w:rsidRPr="00327501">
        <w:rPr>
          <w:rFonts w:ascii="Times New Roman" w:hAnsi="Times New Roman" w:cs="Times New Roman"/>
          <w:sz w:val="24"/>
          <w:szCs w:val="24"/>
        </w:rPr>
        <w:t>"</w:t>
      </w:r>
      <w:r w:rsidRPr="00327501">
        <w:rPr>
          <w:rFonts w:ascii="Times New Roman" w:hAnsi="Times New Roman" w:cs="Times New Roman"/>
          <w:sz w:val="24"/>
          <w:szCs w:val="24"/>
        </w:rPr>
        <w:t>Jā</w:t>
      </w:r>
      <w:r w:rsidR="00AD74F1" w:rsidRPr="00327501">
        <w:rPr>
          <w:rFonts w:ascii="Times New Roman" w:hAnsi="Times New Roman" w:cs="Times New Roman"/>
          <w:sz w:val="24"/>
          <w:szCs w:val="24"/>
        </w:rPr>
        <w:t>"</w:t>
      </w:r>
      <w:r w:rsidRPr="00327501">
        <w:rPr>
          <w:rFonts w:ascii="Times New Roman" w:hAnsi="Times New Roman" w:cs="Times New Roman"/>
          <w:sz w:val="24"/>
          <w:szCs w:val="24"/>
        </w:rPr>
        <w:t>; neatbilst</w:t>
      </w:r>
      <w:r w:rsidR="00535336" w:rsidRPr="00327501">
        <w:rPr>
          <w:rFonts w:ascii="Times New Roman" w:hAnsi="Times New Roman" w:cs="Times New Roman"/>
          <w:sz w:val="24"/>
          <w:szCs w:val="24"/>
        </w:rPr>
        <w:t xml:space="preserve">ību </w:t>
      </w:r>
      <w:r w:rsidR="00AD74F1" w:rsidRPr="00327501">
        <w:rPr>
          <w:rFonts w:ascii="Times New Roman" w:hAnsi="Times New Roman" w:cs="Times New Roman"/>
          <w:sz w:val="24"/>
          <w:szCs w:val="24"/>
        </w:rPr>
        <w:t>–</w:t>
      </w:r>
      <w:r w:rsidRPr="00327501">
        <w:rPr>
          <w:rFonts w:ascii="Times New Roman" w:hAnsi="Times New Roman" w:cs="Times New Roman"/>
          <w:sz w:val="24"/>
          <w:szCs w:val="24"/>
        </w:rPr>
        <w:t xml:space="preserve"> ar vērtējumu </w:t>
      </w:r>
      <w:r w:rsidR="00AD74F1" w:rsidRPr="00327501">
        <w:rPr>
          <w:rFonts w:ascii="Times New Roman" w:hAnsi="Times New Roman" w:cs="Times New Roman"/>
          <w:sz w:val="24"/>
          <w:szCs w:val="24"/>
        </w:rPr>
        <w:t>"</w:t>
      </w:r>
      <w:r w:rsidRPr="00327501">
        <w:rPr>
          <w:rFonts w:ascii="Times New Roman" w:hAnsi="Times New Roman" w:cs="Times New Roman"/>
          <w:sz w:val="24"/>
          <w:szCs w:val="24"/>
        </w:rPr>
        <w:t>Nē</w:t>
      </w:r>
      <w:r w:rsidR="00AD74F1" w:rsidRPr="00327501">
        <w:rPr>
          <w:rFonts w:ascii="Times New Roman" w:hAnsi="Times New Roman" w:cs="Times New Roman"/>
          <w:sz w:val="24"/>
          <w:szCs w:val="24"/>
        </w:rPr>
        <w:t>"</w:t>
      </w:r>
      <w:r w:rsidRPr="00327501">
        <w:rPr>
          <w:rFonts w:ascii="Times New Roman" w:hAnsi="Times New Roman" w:cs="Times New Roman"/>
          <w:sz w:val="24"/>
          <w:szCs w:val="24"/>
        </w:rPr>
        <w:t>.</w:t>
      </w:r>
    </w:p>
  </w:endnote>
  <w:endnote w:id="4">
    <w:p w14:paraId="423B5926" w14:textId="14767679" w:rsidR="006C618B" w:rsidRPr="00AD74F1" w:rsidRDefault="000B58CC" w:rsidP="00A51960">
      <w:pPr>
        <w:pStyle w:val="EndnoteText"/>
        <w:ind w:right="-1" w:firstLine="709"/>
        <w:jc w:val="both"/>
        <w:rPr>
          <w:rFonts w:ascii="Times New Roman" w:hAnsi="Times New Roman" w:cs="Times New Roman"/>
          <w:sz w:val="24"/>
          <w:szCs w:val="24"/>
        </w:rPr>
      </w:pPr>
      <w:r w:rsidRPr="00AD74F1">
        <w:rPr>
          <w:rStyle w:val="EndnoteReference"/>
          <w:rFonts w:ascii="Times New Roman" w:hAnsi="Times New Roman" w:cs="Times New Roman"/>
          <w:sz w:val="24"/>
          <w:szCs w:val="24"/>
        </w:rPr>
        <w:endnoteRef/>
      </w:r>
      <w:r w:rsidRPr="00AD74F1">
        <w:rPr>
          <w:rFonts w:ascii="Times New Roman" w:hAnsi="Times New Roman" w:cs="Times New Roman"/>
          <w:sz w:val="24"/>
          <w:szCs w:val="24"/>
        </w:rPr>
        <w:t xml:space="preserve"> </w:t>
      </w:r>
      <w:r w:rsidR="00AD74F1" w:rsidRPr="00AD74F1">
        <w:rPr>
          <w:rFonts w:ascii="Times New Roman" w:hAnsi="Times New Roman" w:cs="Times New Roman"/>
          <w:sz w:val="24"/>
          <w:szCs w:val="24"/>
        </w:rPr>
        <w:t>Projekta iesniegumu noraida, ja kādā no izslēgšanas situācijām vērtējums ir "Jā".</w:t>
      </w:r>
    </w:p>
  </w:endnote>
  <w:endnote w:id="5">
    <w:p w14:paraId="2B76D712" w14:textId="77777777" w:rsidR="00B12244" w:rsidRDefault="00B12244" w:rsidP="00A5196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Atbilstību kritērijam pārbauda</w:t>
      </w:r>
      <w:r>
        <w:rPr>
          <w:rFonts w:ascii="Times New Roman" w:hAnsi="Times New Roman" w:cs="Times New Roman"/>
          <w:sz w:val="24"/>
          <w:szCs w:val="24"/>
        </w:rPr>
        <w:t xml:space="preserve"> pēc stāvokļa</w:t>
      </w:r>
      <w:r w:rsidRPr="00C17F70">
        <w:rPr>
          <w:rFonts w:ascii="Times New Roman" w:hAnsi="Times New Roman" w:cs="Times New Roman"/>
          <w:sz w:val="24"/>
          <w:szCs w:val="24"/>
        </w:rPr>
        <w:t xml:space="preserve">: </w:t>
      </w:r>
    </w:p>
    <w:p w14:paraId="092599F8" w14:textId="77777777" w:rsidR="00B12244" w:rsidRDefault="00B12244" w:rsidP="00A51960">
      <w:pPr>
        <w:pStyle w:val="EndnoteText"/>
        <w:ind w:right="-1" w:firstLine="709"/>
        <w:jc w:val="both"/>
        <w:rPr>
          <w:rFonts w:ascii="Times New Roman" w:hAnsi="Times New Roman" w:cs="Times New Roman"/>
          <w:sz w:val="24"/>
          <w:szCs w:val="24"/>
        </w:rPr>
      </w:pPr>
      <w:r w:rsidRPr="00C17F70">
        <w:rPr>
          <w:rFonts w:ascii="Times New Roman" w:hAnsi="Times New Roman" w:cs="Times New Roman"/>
          <w:sz w:val="24"/>
          <w:szCs w:val="24"/>
        </w:rPr>
        <w:t xml:space="preserve">1) uz projekta iesnieguma iesniegšanas dienu; </w:t>
      </w:r>
    </w:p>
    <w:p w14:paraId="02907D10" w14:textId="77777777" w:rsidR="00B12244" w:rsidRDefault="00B12244" w:rsidP="00A51960">
      <w:pPr>
        <w:pStyle w:val="EndnoteText"/>
        <w:ind w:right="-1" w:firstLine="709"/>
        <w:jc w:val="both"/>
        <w:rPr>
          <w:rFonts w:ascii="Times New Roman" w:hAnsi="Times New Roman" w:cs="Times New Roman"/>
          <w:sz w:val="24"/>
          <w:szCs w:val="24"/>
        </w:rPr>
      </w:pPr>
      <w:r w:rsidRPr="00C17F70">
        <w:rPr>
          <w:rFonts w:ascii="Times New Roman" w:hAnsi="Times New Roman" w:cs="Times New Roman"/>
          <w:sz w:val="24"/>
          <w:szCs w:val="24"/>
        </w:rPr>
        <w:t>2) uz lēmuma par projekta iesnieguma apstiprināšanas dienu vai atzinuma par nosacījumu izpildi pieņemšanas dienu, ja ir bijis pieņemts lēmums par projekta iesnieguma apstiprināšanu ar nosacījumu.</w:t>
      </w:r>
    </w:p>
    <w:p w14:paraId="7C1A8A9A" w14:textId="20251783" w:rsidR="00B12244" w:rsidRPr="00AD74F1" w:rsidRDefault="00363678" w:rsidP="00B12244">
      <w:pPr>
        <w:pStyle w:val="EndnoteText"/>
        <w:ind w:right="-1" w:firstLine="709"/>
        <w:jc w:val="both"/>
        <w:rPr>
          <w:rFonts w:ascii="Times New Roman" w:hAnsi="Times New Roman" w:cs="Times New Roman"/>
          <w:sz w:val="24"/>
          <w:szCs w:val="24"/>
        </w:rPr>
      </w:pPr>
      <w:r w:rsidRPr="00363678">
        <w:rPr>
          <w:rFonts w:ascii="Times New Roman" w:hAnsi="Times New Roman" w:cs="Times New Roman"/>
          <w:sz w:val="24"/>
          <w:szCs w:val="24"/>
        </w:rPr>
        <w:t>Ja konstatē, ka uz projekta iesniedzēju ir attiecināms kaut viens no izslēgšanas kritērijiem, turpmāko projekta iesnieguma vērtēšanu neveic.</w:t>
      </w:r>
      <w:r w:rsidR="00B12244" w:rsidRPr="00AD74F1">
        <w:rPr>
          <w:rFonts w:ascii="Times New Roman" w:hAnsi="Times New Roman" w:cs="Times New Roman"/>
          <w:sz w:val="24"/>
          <w:szCs w:val="24"/>
        </w:rPr>
        <w:t>.</w:t>
      </w:r>
    </w:p>
  </w:endnote>
  <w:endnote w:id="6">
    <w:p w14:paraId="79D7DAF2" w14:textId="77777777" w:rsidR="00C17F70" w:rsidRPr="00C17F70" w:rsidRDefault="00C17F70" w:rsidP="00AD74F1">
      <w:pPr>
        <w:pStyle w:val="EndnoteText"/>
        <w:ind w:right="-1" w:firstLine="709"/>
        <w:jc w:val="both"/>
        <w:rPr>
          <w:rFonts w:ascii="Times New Roman" w:hAnsi="Times New Roman" w:cs="Times New Roman"/>
          <w:sz w:val="24"/>
          <w:szCs w:val="24"/>
        </w:rPr>
      </w:pPr>
      <w:r w:rsidRPr="00AD74F1">
        <w:rPr>
          <w:rStyle w:val="EndnoteReference"/>
          <w:rFonts w:ascii="Times New Roman" w:hAnsi="Times New Roman" w:cs="Times New Roman"/>
          <w:sz w:val="24"/>
          <w:szCs w:val="24"/>
        </w:rPr>
        <w:endnoteRef/>
      </w:r>
      <w:r w:rsidRPr="00AD74F1">
        <w:rPr>
          <w:rFonts w:ascii="Times New Roman" w:hAnsi="Times New Roman" w:cs="Times New Roman"/>
          <w:sz w:val="24"/>
          <w:szCs w:val="24"/>
        </w:rPr>
        <w:t xml:space="preserve"> Piemēro projektu iesniegumiem, kas pretendē uz komercdarbības atbalstu </w:t>
      </w:r>
      <w:r w:rsidR="00446C42" w:rsidRPr="00AD74F1">
        <w:rPr>
          <w:rFonts w:ascii="Times New Roman" w:hAnsi="Times New Roman" w:cs="Times New Roman"/>
          <w:sz w:val="24"/>
          <w:szCs w:val="24"/>
        </w:rPr>
        <w:t>–</w:t>
      </w:r>
      <w:r w:rsidRPr="00AD74F1">
        <w:rPr>
          <w:rFonts w:ascii="Times New Roman" w:hAnsi="Times New Roman" w:cs="Times New Roman"/>
          <w:sz w:val="24"/>
          <w:szCs w:val="24"/>
        </w:rPr>
        <w:t xml:space="preserve"> atlīdzības maksājumi (kompensācij</w:t>
      </w:r>
      <w:r w:rsidR="00853735" w:rsidRPr="00AD74F1">
        <w:rPr>
          <w:rFonts w:ascii="Times New Roman" w:hAnsi="Times New Roman" w:cs="Times New Roman"/>
          <w:sz w:val="24"/>
          <w:szCs w:val="24"/>
        </w:rPr>
        <w:t>a</w:t>
      </w:r>
      <w:r w:rsidRPr="00C17F70">
        <w:rPr>
          <w:rFonts w:ascii="Times New Roman" w:hAnsi="Times New Roman" w:cs="Times New Roman"/>
          <w:sz w:val="24"/>
          <w:szCs w:val="24"/>
        </w:rPr>
        <w:t>).</w:t>
      </w:r>
    </w:p>
  </w:endnote>
  <w:endnote w:id="7">
    <w:p w14:paraId="1EF4008D" w14:textId="77777777" w:rsidR="00625E73" w:rsidRPr="00C17F70" w:rsidRDefault="00625E73" w:rsidP="00625E73">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Projekta iesniedzēja apliecinājums, ka ta</w:t>
      </w:r>
      <w:r>
        <w:rPr>
          <w:rFonts w:ascii="Times New Roman" w:hAnsi="Times New Roman" w:cs="Times New Roman"/>
          <w:sz w:val="24"/>
          <w:szCs w:val="24"/>
        </w:rPr>
        <w:t xml:space="preserve">s neatbilst </w:t>
      </w:r>
      <w:r w:rsidRPr="00C17F70">
        <w:rPr>
          <w:rFonts w:ascii="Times New Roman" w:hAnsi="Times New Roman" w:cs="Times New Roman"/>
          <w:sz w:val="24"/>
          <w:szCs w:val="24"/>
        </w:rPr>
        <w:t>Latvijas Republikas tiesību aktos noteiktajiem</w:t>
      </w:r>
      <w:r>
        <w:rPr>
          <w:rFonts w:ascii="Times New Roman" w:hAnsi="Times New Roman" w:cs="Times New Roman"/>
          <w:sz w:val="24"/>
          <w:szCs w:val="24"/>
        </w:rPr>
        <w:t xml:space="preserve"> kritērijiem, lai tam </w:t>
      </w:r>
      <w:r w:rsidRPr="00C17F70">
        <w:rPr>
          <w:rFonts w:ascii="Times New Roman" w:hAnsi="Times New Roman" w:cs="Times New Roman"/>
          <w:sz w:val="24"/>
          <w:szCs w:val="24"/>
        </w:rPr>
        <w:t>pēc kreditoru pieprasījuma piemēro</w:t>
      </w:r>
      <w:r>
        <w:rPr>
          <w:rFonts w:ascii="Times New Roman" w:hAnsi="Times New Roman" w:cs="Times New Roman"/>
          <w:sz w:val="24"/>
          <w:szCs w:val="24"/>
        </w:rPr>
        <w:t>tu</w:t>
      </w:r>
      <w:r w:rsidRPr="00C17F70">
        <w:rPr>
          <w:rFonts w:ascii="Times New Roman" w:hAnsi="Times New Roman" w:cs="Times New Roman"/>
          <w:sz w:val="24"/>
          <w:szCs w:val="24"/>
        </w:rPr>
        <w:t xml:space="preserve"> </w:t>
      </w:r>
      <w:r w:rsidRPr="00C17F70">
        <w:rPr>
          <w:rStyle w:val="markedcontent"/>
          <w:rFonts w:ascii="Times New Roman" w:hAnsi="Times New Roman" w:cs="Times New Roman"/>
          <w:sz w:val="24"/>
          <w:szCs w:val="24"/>
        </w:rPr>
        <w:t>maksātnespējas procedūr</w:t>
      </w:r>
      <w:r>
        <w:rPr>
          <w:rStyle w:val="markedcontent"/>
          <w:rFonts w:ascii="Times New Roman" w:hAnsi="Times New Roman" w:cs="Times New Roman"/>
          <w:sz w:val="24"/>
          <w:szCs w:val="24"/>
        </w:rPr>
        <w:t>u</w:t>
      </w:r>
      <w:r w:rsidRPr="00C17F70">
        <w:rPr>
          <w:rStyle w:val="markedcontent"/>
          <w:rFonts w:ascii="Times New Roman" w:hAnsi="Times New Roman" w:cs="Times New Roman"/>
          <w:sz w:val="24"/>
          <w:szCs w:val="24"/>
        </w:rPr>
        <w:t>.</w:t>
      </w:r>
    </w:p>
  </w:endnote>
  <w:endnote w:id="8">
    <w:p w14:paraId="78614FE2" w14:textId="77777777" w:rsidR="00C17F70" w:rsidRPr="00AD74F1" w:rsidRDefault="00C17F70" w:rsidP="00AD74F1">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Atbilstību Eiropas Parlamenta un Padomes 2018. gada 18. jūlija Regulas (ES, Euratom) 2018/1046 </w:t>
      </w:r>
      <w:r w:rsidRPr="00446C42">
        <w:rPr>
          <w:rFonts w:ascii="Times New Roman" w:hAnsi="Times New Roman" w:cs="Times New Roman"/>
          <w:sz w:val="24"/>
          <w:szCs w:val="24"/>
        </w:rPr>
        <w:t>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446C42">
        <w:rPr>
          <w:rFonts w:ascii="Times New Roman" w:hAnsi="Times New Roman" w:cs="Times New Roman"/>
          <w:i/>
          <w:iCs/>
          <w:sz w:val="24"/>
          <w:szCs w:val="24"/>
        </w:rPr>
        <w:t>,</w:t>
      </w:r>
      <w:r w:rsidRPr="00C17F70">
        <w:rPr>
          <w:rFonts w:ascii="Times New Roman" w:hAnsi="Times New Roman" w:cs="Times New Roman"/>
          <w:sz w:val="24"/>
          <w:szCs w:val="24"/>
        </w:rPr>
        <w:t xml:space="preserve"> 136.</w:t>
      </w:r>
      <w:r w:rsidR="00446C42">
        <w:rPr>
          <w:rFonts w:ascii="Times New Roman" w:hAnsi="Times New Roman" w:cs="Times New Roman"/>
          <w:sz w:val="24"/>
          <w:szCs w:val="24"/>
        </w:rPr>
        <w:t xml:space="preserve"> </w:t>
      </w:r>
      <w:r w:rsidRPr="00C17F70">
        <w:rPr>
          <w:rFonts w:ascii="Times New Roman" w:hAnsi="Times New Roman" w:cs="Times New Roman"/>
          <w:sz w:val="24"/>
          <w:szCs w:val="24"/>
        </w:rPr>
        <w:t>panta 1.</w:t>
      </w:r>
      <w:r w:rsidR="00446C42">
        <w:rPr>
          <w:rFonts w:ascii="Times New Roman" w:hAnsi="Times New Roman" w:cs="Times New Roman"/>
          <w:sz w:val="24"/>
          <w:szCs w:val="24"/>
        </w:rPr>
        <w:t xml:space="preserve"> </w:t>
      </w:r>
      <w:r w:rsidRPr="00C17F70">
        <w:rPr>
          <w:rFonts w:ascii="Times New Roman" w:hAnsi="Times New Roman" w:cs="Times New Roman"/>
          <w:sz w:val="24"/>
          <w:szCs w:val="24"/>
        </w:rPr>
        <w:t xml:space="preserve">punkta </w:t>
      </w:r>
      <w:r w:rsidR="00446C42" w:rsidRPr="00AD74F1">
        <w:rPr>
          <w:rFonts w:ascii="Times New Roman" w:hAnsi="Times New Roman" w:cs="Times New Roman"/>
          <w:sz w:val="24"/>
          <w:szCs w:val="24"/>
        </w:rPr>
        <w:t>"</w:t>
      </w:r>
      <w:r w:rsidRPr="00AD74F1">
        <w:rPr>
          <w:rFonts w:ascii="Times New Roman" w:hAnsi="Times New Roman" w:cs="Times New Roman"/>
          <w:sz w:val="24"/>
          <w:szCs w:val="24"/>
        </w:rPr>
        <w:t>b</w:t>
      </w:r>
      <w:r w:rsidR="00446C42" w:rsidRPr="00AD74F1">
        <w:rPr>
          <w:rFonts w:ascii="Times New Roman" w:hAnsi="Times New Roman" w:cs="Times New Roman"/>
          <w:sz w:val="24"/>
          <w:szCs w:val="24"/>
        </w:rPr>
        <w:t>"</w:t>
      </w:r>
      <w:r w:rsidRPr="00AD74F1">
        <w:rPr>
          <w:rFonts w:ascii="Times New Roman" w:hAnsi="Times New Roman" w:cs="Times New Roman"/>
          <w:sz w:val="24"/>
          <w:szCs w:val="24"/>
        </w:rPr>
        <w:t xml:space="preserve"> apakšpunktam vērtē saskaņā ar </w:t>
      </w:r>
      <w:r w:rsidR="00446C42" w:rsidRPr="00AD74F1">
        <w:rPr>
          <w:rFonts w:ascii="Times New Roman" w:hAnsi="Times New Roman" w:cs="Times New Roman"/>
          <w:sz w:val="24"/>
          <w:szCs w:val="24"/>
        </w:rPr>
        <w:t xml:space="preserve">2.3. </w:t>
      </w:r>
      <w:r w:rsidRPr="00AD74F1">
        <w:rPr>
          <w:rFonts w:ascii="Times New Roman" w:hAnsi="Times New Roman" w:cs="Times New Roman"/>
          <w:sz w:val="24"/>
          <w:szCs w:val="24"/>
        </w:rPr>
        <w:t>vispārīgo atbilstības kritēriju.</w:t>
      </w:r>
    </w:p>
  </w:endnote>
  <w:endnote w:id="9">
    <w:p w14:paraId="48427727" w14:textId="77777777" w:rsidR="00AD74F1" w:rsidRPr="00AD74F1" w:rsidRDefault="00AD74F1" w:rsidP="00A51960">
      <w:pPr>
        <w:pStyle w:val="EndnoteText"/>
        <w:ind w:right="140" w:firstLine="709"/>
        <w:jc w:val="both"/>
        <w:rPr>
          <w:rFonts w:ascii="Times New Roman" w:hAnsi="Times New Roman" w:cs="Times New Roman"/>
          <w:sz w:val="24"/>
          <w:szCs w:val="24"/>
        </w:rPr>
      </w:pPr>
      <w:r w:rsidRPr="00AD74F1">
        <w:rPr>
          <w:rStyle w:val="EndnoteReference"/>
          <w:rFonts w:ascii="Times New Roman" w:hAnsi="Times New Roman" w:cs="Times New Roman"/>
          <w:sz w:val="24"/>
          <w:szCs w:val="24"/>
        </w:rPr>
        <w:endnoteRef/>
      </w:r>
      <w:r w:rsidRPr="00AD74F1">
        <w:rPr>
          <w:rFonts w:ascii="Times New Roman" w:hAnsi="Times New Roman" w:cs="Times New Roman"/>
          <w:sz w:val="24"/>
          <w:szCs w:val="24"/>
        </w:rPr>
        <w:t xml:space="preserve"> Vērtēšanas kritērijos izmantotie apzīmējumi: </w:t>
      </w:r>
    </w:p>
    <w:p w14:paraId="5FC2AB7F" w14:textId="2547615D" w:rsidR="00C3706B" w:rsidRDefault="00AD74F1" w:rsidP="00A51960">
      <w:pPr>
        <w:pStyle w:val="EndnoteText"/>
        <w:ind w:right="140" w:firstLine="709"/>
        <w:jc w:val="both"/>
        <w:rPr>
          <w:rFonts w:ascii="Times New Roman" w:hAnsi="Times New Roman" w:cs="Times New Roman"/>
          <w:sz w:val="24"/>
          <w:szCs w:val="24"/>
        </w:rPr>
      </w:pPr>
      <w:r w:rsidRPr="0047066D">
        <w:rPr>
          <w:rFonts w:ascii="Times New Roman" w:hAnsi="Times New Roman" w:cs="Times New Roman"/>
          <w:sz w:val="24"/>
          <w:szCs w:val="24"/>
        </w:rPr>
        <w:t>P –</w:t>
      </w:r>
      <w:r w:rsidR="00A51960">
        <w:rPr>
          <w:rFonts w:ascii="Times New Roman" w:hAnsi="Times New Roman" w:cs="Times New Roman"/>
          <w:sz w:val="24"/>
          <w:szCs w:val="24"/>
        </w:rPr>
        <w:t xml:space="preserve"> </w:t>
      </w:r>
      <w:r w:rsidR="007430F5" w:rsidRPr="00327501">
        <w:rPr>
          <w:rFonts w:ascii="Times New Roman" w:hAnsi="Times New Roman" w:cs="Times New Roman"/>
          <w:sz w:val="24"/>
          <w:szCs w:val="24"/>
        </w:rPr>
        <w:t xml:space="preserve">ja </w:t>
      </w:r>
      <w:r w:rsidRPr="00327501">
        <w:rPr>
          <w:rFonts w:ascii="Times New Roman" w:hAnsi="Times New Roman" w:cs="Times New Roman"/>
          <w:sz w:val="24"/>
          <w:szCs w:val="24"/>
        </w:rPr>
        <w:t>pieņem</w:t>
      </w:r>
      <w:r w:rsidR="007430F5" w:rsidRPr="00327501">
        <w:rPr>
          <w:rFonts w:ascii="Times New Roman" w:hAnsi="Times New Roman" w:cs="Times New Roman"/>
          <w:sz w:val="24"/>
          <w:szCs w:val="24"/>
        </w:rPr>
        <w:t>ts</w:t>
      </w:r>
      <w:r w:rsidRPr="00327501">
        <w:rPr>
          <w:rFonts w:ascii="Times New Roman" w:hAnsi="Times New Roman" w:cs="Times New Roman"/>
          <w:sz w:val="24"/>
          <w:szCs w:val="24"/>
        </w:rPr>
        <w:t xml:space="preserve"> lēmum</w:t>
      </w:r>
      <w:r w:rsidR="007430F5" w:rsidRPr="00327501">
        <w:rPr>
          <w:rFonts w:ascii="Times New Roman" w:hAnsi="Times New Roman" w:cs="Times New Roman"/>
          <w:sz w:val="24"/>
          <w:szCs w:val="24"/>
        </w:rPr>
        <w:t>s</w:t>
      </w:r>
      <w:r w:rsidRPr="00327501">
        <w:rPr>
          <w:rFonts w:ascii="Times New Roman" w:hAnsi="Times New Roman" w:cs="Times New Roman"/>
          <w:sz w:val="24"/>
          <w:szCs w:val="24"/>
        </w:rPr>
        <w:t xml:space="preserve"> par projekta apstiprināšanu ar nosacījumu</w:t>
      </w:r>
      <w:r w:rsidR="007430F5" w:rsidRPr="00327501">
        <w:rPr>
          <w:rFonts w:ascii="Times New Roman" w:hAnsi="Times New Roman" w:cs="Times New Roman"/>
          <w:sz w:val="24"/>
          <w:szCs w:val="24"/>
        </w:rPr>
        <w:t>,</w:t>
      </w:r>
      <w:r w:rsidRPr="00327501">
        <w:rPr>
          <w:rFonts w:ascii="Times New Roman" w:hAnsi="Times New Roman" w:cs="Times New Roman"/>
          <w:sz w:val="24"/>
          <w:szCs w:val="24"/>
        </w:rPr>
        <w:t xml:space="preserve"> projekta iesniedzējam jānodrošina atbilstība kritērijiem, precizējot projekta iesniegumu lēmuma noteiktajā termiņā.</w:t>
      </w:r>
    </w:p>
    <w:p w14:paraId="50989D04" w14:textId="7250EAAA" w:rsidR="0072519C" w:rsidRPr="00AD74F1" w:rsidRDefault="00AD74F1" w:rsidP="00A51960">
      <w:pPr>
        <w:pStyle w:val="EndnoteText"/>
        <w:ind w:right="140" w:firstLine="709"/>
        <w:jc w:val="both"/>
        <w:rPr>
          <w:rFonts w:ascii="Times New Roman" w:hAnsi="Times New Roman" w:cs="Times New Roman"/>
          <w:sz w:val="24"/>
          <w:szCs w:val="24"/>
        </w:rPr>
      </w:pPr>
      <w:r w:rsidRPr="00327501">
        <w:rPr>
          <w:rFonts w:ascii="Times New Roman" w:hAnsi="Times New Roman" w:cs="Times New Roman"/>
          <w:sz w:val="24"/>
          <w:szCs w:val="24"/>
        </w:rPr>
        <w:t xml:space="preserve">Ja projekta iesniegums atbilst izvirzītajām prasībām, tas vērtējams ar vērtējumu "Jā", ja projekta iesniegumā norādītā informācija un/vai pievienotie pielikumi neatbilst prasībām vai kāds no pielikumiem nav pievienots un tiek izvirzīts attiecīgs nosacījums trūkumu novēršanai – ar vērtējumu "Jā, ar nosacījumu". </w:t>
      </w:r>
      <w:bookmarkStart w:id="1" w:name="_Hlk114836805"/>
      <w:r w:rsidRPr="00327501">
        <w:rPr>
          <w:rFonts w:ascii="Times New Roman" w:hAnsi="Times New Roman" w:cs="Times New Roman"/>
          <w:sz w:val="24"/>
          <w:szCs w:val="24"/>
        </w:rPr>
        <w:t>Ja kāds no noteiktajiem nosacījumiem netiek izpildīts vai netiek izpildīts noteiktajā termiņā, projekta iesniegumu noraida.</w:t>
      </w:r>
      <w:bookmarkEnd w:id="1"/>
    </w:p>
  </w:endnote>
  <w:endnote w:id="10">
    <w:p w14:paraId="09CC7F25" w14:textId="77777777" w:rsidR="00C17F70" w:rsidRPr="00C17F70" w:rsidRDefault="00C17F70" w:rsidP="00366936">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Atbilstoši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32., 33., 35., 36., 38.</w:t>
      </w:r>
      <w:r w:rsidR="00446C42">
        <w:rPr>
          <w:rFonts w:ascii="Times New Roman" w:hAnsi="Times New Roman" w:cs="Times New Roman"/>
          <w:sz w:val="24"/>
          <w:szCs w:val="24"/>
        </w:rPr>
        <w:t xml:space="preserve"> un</w:t>
      </w:r>
      <w:r w:rsidRPr="00C17F70">
        <w:rPr>
          <w:rFonts w:ascii="Times New Roman" w:hAnsi="Times New Roman" w:cs="Times New Roman"/>
          <w:sz w:val="24"/>
          <w:szCs w:val="24"/>
        </w:rPr>
        <w:t xml:space="preserve">  44. punktam.</w:t>
      </w:r>
      <w:r w:rsidR="00446C42">
        <w:rPr>
          <w:rFonts w:ascii="Times New Roman" w:hAnsi="Times New Roman" w:cs="Times New Roman"/>
          <w:sz w:val="24"/>
          <w:szCs w:val="24"/>
        </w:rPr>
        <w:t xml:space="preserve"> </w:t>
      </w:r>
    </w:p>
  </w:endnote>
  <w:endnote w:id="11">
    <w:p w14:paraId="05365602" w14:textId="77777777" w:rsidR="00C17F70" w:rsidRPr="00C17F70" w:rsidRDefault="00C17F70" w:rsidP="00366936">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Vērtē</w:t>
      </w:r>
      <w:r w:rsidR="00446C42">
        <w:rPr>
          <w:rFonts w:ascii="Times New Roman" w:hAnsi="Times New Roman" w:cs="Times New Roman"/>
          <w:sz w:val="24"/>
          <w:szCs w:val="24"/>
        </w:rPr>
        <w:t>,</w:t>
      </w:r>
      <w:r w:rsidRPr="00C17F70">
        <w:rPr>
          <w:rFonts w:ascii="Times New Roman" w:hAnsi="Times New Roman" w:cs="Times New Roman"/>
          <w:sz w:val="24"/>
          <w:szCs w:val="24"/>
        </w:rPr>
        <w:t xml:space="preserve"> vai projekta iesniedzējs ir apliecinājis, ka tam ir pietiekama kapacitāte projekta īstenošanai </w:t>
      </w:r>
      <w:r w:rsidR="00853735">
        <w:rPr>
          <w:rFonts w:ascii="Times New Roman" w:hAnsi="Times New Roman" w:cs="Times New Roman"/>
          <w:sz w:val="24"/>
          <w:szCs w:val="24"/>
        </w:rPr>
        <w:t xml:space="preserve">un </w:t>
      </w:r>
      <w:r w:rsidRPr="00C17F70">
        <w:rPr>
          <w:rFonts w:ascii="Times New Roman" w:hAnsi="Times New Roman" w:cs="Times New Roman"/>
          <w:sz w:val="24"/>
          <w:szCs w:val="24"/>
        </w:rPr>
        <w:t xml:space="preserve">projekta iesniegumā ir norādīta informācija par projekta īstenošanā iesaistītajiem cilvēkresursiem, kā arī </w:t>
      </w:r>
      <w:r w:rsidR="00853735">
        <w:rPr>
          <w:rFonts w:ascii="Times New Roman" w:hAnsi="Times New Roman" w:cs="Times New Roman"/>
          <w:sz w:val="24"/>
          <w:szCs w:val="24"/>
        </w:rPr>
        <w:t xml:space="preserve">vērtē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34.21.</w:t>
      </w:r>
      <w:r w:rsidR="007268DB">
        <w:rPr>
          <w:rFonts w:ascii="Times New Roman" w:hAnsi="Times New Roman" w:cs="Times New Roman"/>
          <w:sz w:val="24"/>
          <w:szCs w:val="24"/>
        </w:rPr>
        <w:t xml:space="preserve"> </w:t>
      </w:r>
      <w:r w:rsidRPr="00C17F70">
        <w:rPr>
          <w:rFonts w:ascii="Times New Roman" w:hAnsi="Times New Roman" w:cs="Times New Roman"/>
          <w:sz w:val="24"/>
          <w:szCs w:val="24"/>
        </w:rPr>
        <w:t>apakšpunktā minētos dokumentus.</w:t>
      </w:r>
      <w:r w:rsidRPr="00C17F70">
        <w:rPr>
          <w:rFonts w:ascii="Times New Roman" w:eastAsia="Times New Roman" w:hAnsi="Times New Roman" w:cs="Times New Roman"/>
          <w:sz w:val="24"/>
          <w:szCs w:val="24"/>
          <w:lang w:eastAsia="lv-LV"/>
        </w:rPr>
        <w:t xml:space="preserve"> </w:t>
      </w:r>
      <w:r w:rsidRPr="00C17F70">
        <w:rPr>
          <w:rFonts w:ascii="Times New Roman" w:hAnsi="Times New Roman" w:cs="Times New Roman"/>
          <w:sz w:val="24"/>
          <w:szCs w:val="24"/>
        </w:rPr>
        <w:t>Administratīvā un īstenošanas kapacitāte ir pietiekama, ja</w:t>
      </w:r>
      <w:r w:rsidR="00853735">
        <w:rPr>
          <w:rFonts w:ascii="Times New Roman" w:hAnsi="Times New Roman" w:cs="Times New Roman"/>
          <w:sz w:val="24"/>
          <w:szCs w:val="24"/>
        </w:rPr>
        <w:t xml:space="preserve"> </w:t>
      </w:r>
      <w:r w:rsidRPr="00C17F70">
        <w:rPr>
          <w:rFonts w:ascii="Times New Roman" w:hAnsi="Times New Roman" w:cs="Times New Roman"/>
          <w:sz w:val="24"/>
          <w:szCs w:val="24"/>
        </w:rPr>
        <w:t xml:space="preserve">projekta iesniegumā ir aprakstīts, ka cilvēkresursi spēs </w:t>
      </w:r>
      <w:r w:rsidR="00853735">
        <w:rPr>
          <w:rFonts w:ascii="Times New Roman" w:hAnsi="Times New Roman" w:cs="Times New Roman"/>
          <w:sz w:val="24"/>
          <w:szCs w:val="24"/>
        </w:rPr>
        <w:t>īstenot</w:t>
      </w:r>
      <w:r w:rsidRPr="00C17F70">
        <w:rPr>
          <w:rFonts w:ascii="Times New Roman" w:hAnsi="Times New Roman" w:cs="Times New Roman"/>
          <w:sz w:val="24"/>
          <w:szCs w:val="24"/>
        </w:rPr>
        <w:t xml:space="preserve"> </w:t>
      </w:r>
      <w:r w:rsidR="00853735">
        <w:rPr>
          <w:rFonts w:ascii="Times New Roman" w:hAnsi="Times New Roman" w:cs="Times New Roman"/>
          <w:sz w:val="24"/>
          <w:szCs w:val="24"/>
        </w:rPr>
        <w:t>šādas</w:t>
      </w:r>
      <w:r w:rsidRPr="00C17F70">
        <w:rPr>
          <w:rFonts w:ascii="Times New Roman" w:hAnsi="Times New Roman" w:cs="Times New Roman"/>
          <w:sz w:val="24"/>
          <w:szCs w:val="24"/>
        </w:rPr>
        <w:t xml:space="preserve"> funkcij</w:t>
      </w:r>
      <w:r w:rsidR="00853735">
        <w:rPr>
          <w:rFonts w:ascii="Times New Roman" w:hAnsi="Times New Roman" w:cs="Times New Roman"/>
          <w:sz w:val="24"/>
          <w:szCs w:val="24"/>
        </w:rPr>
        <w:t>as</w:t>
      </w:r>
      <w:r w:rsidRPr="00C17F70">
        <w:rPr>
          <w:rFonts w:ascii="Times New Roman" w:hAnsi="Times New Roman" w:cs="Times New Roman"/>
          <w:sz w:val="24"/>
          <w:szCs w:val="24"/>
        </w:rPr>
        <w:t>:</w:t>
      </w:r>
      <w:r w:rsidR="00853735">
        <w:rPr>
          <w:rFonts w:ascii="Times New Roman" w:hAnsi="Times New Roman" w:cs="Times New Roman"/>
          <w:sz w:val="24"/>
          <w:szCs w:val="24"/>
        </w:rPr>
        <w:t xml:space="preserve"> </w:t>
      </w:r>
    </w:p>
    <w:p w14:paraId="108E3A9C" w14:textId="77777777" w:rsidR="00C17F70" w:rsidRPr="00C17F70" w:rsidRDefault="007268DB" w:rsidP="00366936">
      <w:pPr>
        <w:pStyle w:val="EndnoteText"/>
        <w:numPr>
          <w:ilvl w:val="0"/>
          <w:numId w:val="44"/>
        </w:numPr>
        <w:ind w:left="0" w:right="-1" w:firstLine="709"/>
        <w:jc w:val="both"/>
        <w:rPr>
          <w:rFonts w:ascii="Times New Roman" w:hAnsi="Times New Roman" w:cs="Times New Roman"/>
          <w:sz w:val="24"/>
          <w:szCs w:val="24"/>
        </w:rPr>
      </w:pPr>
      <w:r>
        <w:rPr>
          <w:rFonts w:ascii="Times New Roman" w:hAnsi="Times New Roman" w:cs="Times New Roman"/>
          <w:sz w:val="24"/>
          <w:szCs w:val="24"/>
        </w:rPr>
        <w:t>i</w:t>
      </w:r>
      <w:r w:rsidR="00C17F70" w:rsidRPr="00C17F70">
        <w:rPr>
          <w:rFonts w:ascii="Times New Roman" w:hAnsi="Times New Roman" w:cs="Times New Roman"/>
          <w:sz w:val="24"/>
          <w:szCs w:val="24"/>
        </w:rPr>
        <w:t>epirkumu</w:t>
      </w:r>
      <w:r w:rsidR="00C13E58">
        <w:rPr>
          <w:rFonts w:ascii="Times New Roman" w:hAnsi="Times New Roman" w:cs="Times New Roman"/>
          <w:sz w:val="24"/>
          <w:szCs w:val="24"/>
        </w:rPr>
        <w:t xml:space="preserve"> un</w:t>
      </w:r>
      <w:r w:rsidR="00C17F70" w:rsidRPr="00C17F70">
        <w:rPr>
          <w:rFonts w:ascii="Times New Roman" w:hAnsi="Times New Roman" w:cs="Times New Roman"/>
          <w:sz w:val="24"/>
          <w:szCs w:val="24"/>
        </w:rPr>
        <w:t xml:space="preserve"> līgumu administr</w:t>
      </w:r>
      <w:r w:rsidR="00C13E58">
        <w:rPr>
          <w:rFonts w:ascii="Times New Roman" w:hAnsi="Times New Roman" w:cs="Times New Roman"/>
          <w:sz w:val="24"/>
          <w:szCs w:val="24"/>
        </w:rPr>
        <w:t>ēšanu</w:t>
      </w:r>
      <w:r w:rsidR="00C17F70" w:rsidRPr="00C17F70">
        <w:rPr>
          <w:rFonts w:ascii="Times New Roman" w:hAnsi="Times New Roman" w:cs="Times New Roman"/>
          <w:sz w:val="24"/>
          <w:szCs w:val="24"/>
        </w:rPr>
        <w:t>, lietvedību;</w:t>
      </w:r>
    </w:p>
    <w:p w14:paraId="3B6B28C5" w14:textId="77777777" w:rsidR="00C17F70" w:rsidRPr="00C17F70" w:rsidRDefault="00C17F70" w:rsidP="00366936">
      <w:pPr>
        <w:pStyle w:val="EndnoteText"/>
        <w:numPr>
          <w:ilvl w:val="0"/>
          <w:numId w:val="44"/>
        </w:numPr>
        <w:ind w:left="0" w:right="-1" w:firstLine="709"/>
        <w:jc w:val="both"/>
        <w:rPr>
          <w:rFonts w:ascii="Times New Roman" w:hAnsi="Times New Roman" w:cs="Times New Roman"/>
          <w:sz w:val="24"/>
          <w:szCs w:val="24"/>
        </w:rPr>
      </w:pPr>
      <w:r w:rsidRPr="00C17F70">
        <w:rPr>
          <w:rFonts w:ascii="Times New Roman" w:hAnsi="Times New Roman" w:cs="Times New Roman"/>
          <w:sz w:val="24"/>
          <w:szCs w:val="24"/>
        </w:rPr>
        <w:t xml:space="preserve">grāmatvedības uzskaiti, maksājumu </w:t>
      </w:r>
      <w:r w:rsidR="00C13E58" w:rsidRPr="00C17F70">
        <w:rPr>
          <w:rFonts w:ascii="Times New Roman" w:hAnsi="Times New Roman" w:cs="Times New Roman"/>
          <w:sz w:val="24"/>
          <w:szCs w:val="24"/>
        </w:rPr>
        <w:t xml:space="preserve">veikšanu un </w:t>
      </w:r>
      <w:r w:rsidR="00C13E58">
        <w:rPr>
          <w:rFonts w:ascii="Times New Roman" w:hAnsi="Times New Roman" w:cs="Times New Roman"/>
          <w:sz w:val="24"/>
          <w:szCs w:val="24"/>
        </w:rPr>
        <w:t xml:space="preserve">to </w:t>
      </w:r>
      <w:r w:rsidRPr="00C17F70">
        <w:rPr>
          <w:rFonts w:ascii="Times New Roman" w:hAnsi="Times New Roman" w:cs="Times New Roman"/>
          <w:sz w:val="24"/>
          <w:szCs w:val="24"/>
        </w:rPr>
        <w:t>pārbaudes, finanšu plānošanu;</w:t>
      </w:r>
    </w:p>
    <w:p w14:paraId="1907ECF4" w14:textId="77777777" w:rsidR="00C17F70" w:rsidRPr="00C17F70" w:rsidRDefault="00C17F70" w:rsidP="00366936">
      <w:pPr>
        <w:pStyle w:val="EndnoteText"/>
        <w:numPr>
          <w:ilvl w:val="0"/>
          <w:numId w:val="44"/>
        </w:numPr>
        <w:ind w:left="0" w:right="-1" w:firstLine="709"/>
        <w:jc w:val="both"/>
        <w:rPr>
          <w:rFonts w:ascii="Times New Roman" w:hAnsi="Times New Roman" w:cs="Times New Roman"/>
          <w:sz w:val="24"/>
          <w:szCs w:val="24"/>
        </w:rPr>
      </w:pPr>
      <w:r w:rsidRPr="00C17F70">
        <w:rPr>
          <w:rFonts w:ascii="Times New Roman" w:hAnsi="Times New Roman" w:cs="Times New Roman"/>
          <w:sz w:val="24"/>
          <w:szCs w:val="24"/>
        </w:rPr>
        <w:t>maksājuma pieprasījumu un citu aģentūrā iesniedzamo dokumentu sagatavošanu.</w:t>
      </w:r>
    </w:p>
    <w:p w14:paraId="601A08E2" w14:textId="77777777" w:rsidR="00C17F70" w:rsidRPr="00C17F70" w:rsidRDefault="00C17F70" w:rsidP="00366936">
      <w:pPr>
        <w:pStyle w:val="EndnoteText"/>
        <w:ind w:right="-1" w:firstLine="709"/>
        <w:jc w:val="both"/>
        <w:rPr>
          <w:rFonts w:ascii="Times New Roman" w:hAnsi="Times New Roman" w:cs="Times New Roman"/>
          <w:sz w:val="24"/>
          <w:szCs w:val="24"/>
        </w:rPr>
      </w:pPr>
      <w:r w:rsidRPr="00C17F70">
        <w:rPr>
          <w:rFonts w:ascii="Times New Roman" w:hAnsi="Times New Roman" w:cs="Times New Roman"/>
          <w:sz w:val="24"/>
          <w:szCs w:val="24"/>
        </w:rPr>
        <w:t xml:space="preserve">Finanšu kapacitāte ir pietiekama, ja projekta iesnieguma veidlapā ir norādīti projekta finansējuma </w:t>
      </w:r>
      <w:r w:rsidR="00C13E58" w:rsidRPr="00C17F70">
        <w:rPr>
          <w:rFonts w:ascii="Times New Roman" w:hAnsi="Times New Roman" w:cs="Times New Roman"/>
          <w:sz w:val="24"/>
          <w:szCs w:val="24"/>
        </w:rPr>
        <w:t>avoti</w:t>
      </w:r>
      <w:r w:rsidRPr="00C17F70">
        <w:rPr>
          <w:rFonts w:ascii="Times New Roman" w:hAnsi="Times New Roman" w:cs="Times New Roman"/>
          <w:sz w:val="24"/>
          <w:szCs w:val="24"/>
        </w:rPr>
        <w:t xml:space="preserve"> un projekta iesnieguma vērtēšanas laikā pieejamā tiesiskā un faktiskā informācija, kas saistīta ar šiem avotiem, nerada šaubas par projekta iesniedzēja finanšu kapacitāti projekta īstenošanai visā projekta īstenošanas </w:t>
      </w:r>
      <w:r w:rsidR="00C13E58">
        <w:rPr>
          <w:rFonts w:ascii="Times New Roman" w:hAnsi="Times New Roman" w:cs="Times New Roman"/>
          <w:sz w:val="24"/>
          <w:szCs w:val="24"/>
        </w:rPr>
        <w:t>laikā</w:t>
      </w:r>
      <w:r w:rsidRPr="00C17F70">
        <w:rPr>
          <w:rFonts w:ascii="Times New Roman" w:hAnsi="Times New Roman" w:cs="Times New Roman"/>
          <w:sz w:val="24"/>
          <w:szCs w:val="24"/>
        </w:rPr>
        <w:t>.</w:t>
      </w:r>
    </w:p>
    <w:p w14:paraId="61D3A170" w14:textId="77777777" w:rsidR="00C17F70" w:rsidRPr="00C17F70" w:rsidRDefault="00C17F70" w:rsidP="00865170">
      <w:pPr>
        <w:pStyle w:val="EndnoteText"/>
        <w:ind w:right="-1" w:firstLine="709"/>
        <w:jc w:val="both"/>
        <w:rPr>
          <w:rFonts w:ascii="Times New Roman" w:hAnsi="Times New Roman" w:cs="Times New Roman"/>
          <w:sz w:val="24"/>
          <w:szCs w:val="24"/>
        </w:rPr>
      </w:pPr>
      <w:bookmarkStart w:id="2" w:name="_Hlk83627145"/>
      <w:r w:rsidRPr="00C17F70">
        <w:rPr>
          <w:rFonts w:ascii="Times New Roman" w:hAnsi="Times New Roman" w:cs="Times New Roman"/>
          <w:sz w:val="24"/>
          <w:szCs w:val="24"/>
        </w:rPr>
        <w:t>Projektam pievienots pašvaldības/-u lēmums/-i par līdzfinansējuma nodrošināšanu vai galvojuma sniegšanu (ja attiecināms).</w:t>
      </w:r>
      <w:bookmarkEnd w:id="2"/>
    </w:p>
  </w:endnote>
  <w:endnote w:id="12">
    <w:p w14:paraId="0EE52FA4"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Informācija par projektu iesniedzēju nodokļu parādiem </w:t>
      </w:r>
      <w:r w:rsidR="00C13E58">
        <w:rPr>
          <w:rFonts w:ascii="Times New Roman" w:hAnsi="Times New Roman" w:cs="Times New Roman"/>
          <w:sz w:val="24"/>
          <w:szCs w:val="24"/>
        </w:rPr>
        <w:t>(i</w:t>
      </w:r>
      <w:r w:rsidR="00C13E58" w:rsidRPr="00C17F70">
        <w:rPr>
          <w:rFonts w:ascii="Times New Roman" w:hAnsi="Times New Roman" w:cs="Times New Roman"/>
          <w:sz w:val="24"/>
          <w:szCs w:val="24"/>
        </w:rPr>
        <w:t>zņemot nodokļu maksājumus, kuru segšanai ir piešķirts samaksas termiņa pagarinājums saskaņā ar likuma "Par nodokļiem un nodevām" 24. panta pirmo, 1.</w:t>
      </w:r>
      <w:r w:rsidR="00C13E58" w:rsidRPr="00C17F70">
        <w:rPr>
          <w:rFonts w:ascii="Times New Roman" w:hAnsi="Times New Roman" w:cs="Times New Roman"/>
          <w:sz w:val="24"/>
          <w:szCs w:val="24"/>
          <w:vertAlign w:val="superscript"/>
        </w:rPr>
        <w:t>3</w:t>
      </w:r>
      <w:r w:rsidR="00C13E58" w:rsidRPr="00C17F70">
        <w:rPr>
          <w:rFonts w:ascii="Times New Roman" w:hAnsi="Times New Roman" w:cs="Times New Roman"/>
          <w:sz w:val="24"/>
          <w:szCs w:val="24"/>
        </w:rPr>
        <w:t xml:space="preserve"> un 1.</w:t>
      </w:r>
      <w:r w:rsidR="00C13E58" w:rsidRPr="00C17F70">
        <w:rPr>
          <w:rFonts w:ascii="Times New Roman" w:hAnsi="Times New Roman" w:cs="Times New Roman"/>
          <w:sz w:val="24"/>
          <w:szCs w:val="24"/>
          <w:vertAlign w:val="superscript"/>
        </w:rPr>
        <w:t>7</w:t>
      </w:r>
      <w:r w:rsidR="00C13E58" w:rsidRPr="00C17F70">
        <w:rPr>
          <w:rFonts w:ascii="Times New Roman" w:hAnsi="Times New Roman" w:cs="Times New Roman"/>
          <w:sz w:val="24"/>
          <w:szCs w:val="24"/>
        </w:rPr>
        <w:t xml:space="preserve"> daļu</w:t>
      </w:r>
      <w:r w:rsidR="00C13E58">
        <w:rPr>
          <w:rFonts w:ascii="Times New Roman" w:hAnsi="Times New Roman" w:cs="Times New Roman"/>
          <w:sz w:val="24"/>
          <w:szCs w:val="24"/>
        </w:rPr>
        <w:t>)</w:t>
      </w:r>
      <w:r w:rsidR="00C13E58" w:rsidRPr="00C17F70">
        <w:rPr>
          <w:rFonts w:ascii="Times New Roman" w:hAnsi="Times New Roman" w:cs="Times New Roman"/>
          <w:sz w:val="24"/>
          <w:szCs w:val="24"/>
        </w:rPr>
        <w:t xml:space="preserve"> </w:t>
      </w:r>
      <w:r w:rsidRPr="00C17F70">
        <w:rPr>
          <w:rFonts w:ascii="Times New Roman" w:hAnsi="Times New Roman" w:cs="Times New Roman"/>
          <w:sz w:val="24"/>
          <w:szCs w:val="24"/>
        </w:rPr>
        <w:t xml:space="preserve">tiek pārbaudīta, izmantojot Valsts ieņēmumu dienesta administrēto nodokļu (nodevu) parādnieku datubāzi (https://www6.vid.gov.lv/NPAR): </w:t>
      </w:r>
    </w:p>
    <w:p w14:paraId="096153EA" w14:textId="77777777" w:rsidR="00C17F70" w:rsidRPr="00C17F70" w:rsidRDefault="00C17F70" w:rsidP="00865170">
      <w:pPr>
        <w:pStyle w:val="EndnoteText"/>
        <w:numPr>
          <w:ilvl w:val="0"/>
          <w:numId w:val="47"/>
        </w:numPr>
        <w:ind w:left="0" w:right="-1" w:firstLine="709"/>
        <w:jc w:val="both"/>
        <w:rPr>
          <w:rFonts w:ascii="Times New Roman" w:hAnsi="Times New Roman" w:cs="Times New Roman"/>
          <w:sz w:val="24"/>
          <w:szCs w:val="24"/>
        </w:rPr>
      </w:pPr>
      <w:r w:rsidRPr="00C17F70">
        <w:rPr>
          <w:rFonts w:ascii="Times New Roman" w:hAnsi="Times New Roman" w:cs="Times New Roman"/>
          <w:sz w:val="24"/>
          <w:szCs w:val="24"/>
        </w:rPr>
        <w:t xml:space="preserve">uz projekta iesnieguma iesniegšanas dienu; </w:t>
      </w:r>
    </w:p>
    <w:p w14:paraId="75DCE75C" w14:textId="77777777" w:rsidR="00C17F70" w:rsidRPr="00C17F70" w:rsidRDefault="00C17F70" w:rsidP="00865170">
      <w:pPr>
        <w:pStyle w:val="EndnoteText"/>
        <w:numPr>
          <w:ilvl w:val="0"/>
          <w:numId w:val="47"/>
        </w:numPr>
        <w:ind w:left="0" w:right="-1" w:firstLine="709"/>
        <w:jc w:val="both"/>
        <w:rPr>
          <w:rFonts w:ascii="Times New Roman" w:hAnsi="Times New Roman" w:cs="Times New Roman"/>
          <w:sz w:val="24"/>
          <w:szCs w:val="24"/>
        </w:rPr>
      </w:pPr>
      <w:r w:rsidRPr="00C17F70">
        <w:rPr>
          <w:rFonts w:ascii="Times New Roman" w:hAnsi="Times New Roman" w:cs="Times New Roman"/>
          <w:sz w:val="24"/>
          <w:szCs w:val="24"/>
        </w:rPr>
        <w:t xml:space="preserve">uz precizējumu iesniegšanas dienu arī gadījumos, </w:t>
      </w:r>
      <w:r w:rsidR="00C13E58">
        <w:rPr>
          <w:rFonts w:ascii="Times New Roman" w:hAnsi="Times New Roman" w:cs="Times New Roman"/>
          <w:sz w:val="24"/>
          <w:szCs w:val="24"/>
        </w:rPr>
        <w:t>ja</w:t>
      </w:r>
      <w:r w:rsidRPr="00C17F70">
        <w:rPr>
          <w:rFonts w:ascii="Times New Roman" w:hAnsi="Times New Roman" w:cs="Times New Roman"/>
          <w:sz w:val="24"/>
          <w:szCs w:val="24"/>
        </w:rPr>
        <w:t xml:space="preserve"> nosacījums</w:t>
      </w:r>
      <w:r w:rsidR="00C13E58" w:rsidRPr="00C13E58">
        <w:rPr>
          <w:rFonts w:ascii="Times New Roman" w:hAnsi="Times New Roman" w:cs="Times New Roman"/>
          <w:sz w:val="24"/>
          <w:szCs w:val="24"/>
        </w:rPr>
        <w:t xml:space="preserve"> </w:t>
      </w:r>
      <w:r w:rsidR="00C13E58" w:rsidRPr="00C17F70">
        <w:rPr>
          <w:rFonts w:ascii="Times New Roman" w:hAnsi="Times New Roman" w:cs="Times New Roman"/>
          <w:sz w:val="24"/>
          <w:szCs w:val="24"/>
        </w:rPr>
        <w:t>iepriekš netika izvirzīts</w:t>
      </w:r>
      <w:r w:rsidR="00C13E58">
        <w:rPr>
          <w:rFonts w:ascii="Times New Roman" w:hAnsi="Times New Roman" w:cs="Times New Roman"/>
          <w:sz w:val="24"/>
          <w:szCs w:val="24"/>
        </w:rPr>
        <w:t xml:space="preserve"> vai</w:t>
      </w:r>
      <w:r w:rsidRPr="00C17F70">
        <w:rPr>
          <w:rFonts w:ascii="Times New Roman" w:hAnsi="Times New Roman" w:cs="Times New Roman"/>
          <w:sz w:val="24"/>
          <w:szCs w:val="24"/>
        </w:rPr>
        <w:t xml:space="preserve"> kritērijs tiek pārvērtēts. </w:t>
      </w:r>
    </w:p>
    <w:p w14:paraId="36A4ACD5"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Fonts w:ascii="Times New Roman" w:hAnsi="Times New Roman" w:cs="Times New Roman"/>
          <w:sz w:val="24"/>
          <w:szCs w:val="24"/>
        </w:rPr>
        <w:t xml:space="preserve">Aģentūra ņem vērā, ka informācija par veikto nodokļu </w:t>
      </w:r>
      <w:r w:rsidR="00C13E58">
        <w:rPr>
          <w:rFonts w:ascii="Times New Roman" w:hAnsi="Times New Roman" w:cs="Times New Roman"/>
          <w:sz w:val="24"/>
          <w:szCs w:val="24"/>
        </w:rPr>
        <w:t>sa</w:t>
      </w:r>
      <w:r w:rsidRPr="00C17F70">
        <w:rPr>
          <w:rFonts w:ascii="Times New Roman" w:hAnsi="Times New Roman" w:cs="Times New Roman"/>
          <w:sz w:val="24"/>
          <w:szCs w:val="24"/>
        </w:rPr>
        <w:t>maksu VID parādnieku datubāzē tiek aktualizēta un publicēta ar divu darbdienu nobīdi.</w:t>
      </w:r>
    </w:p>
  </w:endnote>
  <w:endnote w:id="13">
    <w:p w14:paraId="66873D52"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Atbilstoši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34.</w:t>
      </w:r>
      <w:r w:rsidR="00C13E58">
        <w:rPr>
          <w:rFonts w:ascii="Times New Roman" w:hAnsi="Times New Roman" w:cs="Times New Roman"/>
          <w:sz w:val="24"/>
          <w:szCs w:val="24"/>
        </w:rPr>
        <w:t xml:space="preserve"> </w:t>
      </w:r>
      <w:r w:rsidRPr="00C17F70">
        <w:rPr>
          <w:rFonts w:ascii="Times New Roman" w:hAnsi="Times New Roman" w:cs="Times New Roman"/>
          <w:sz w:val="24"/>
          <w:szCs w:val="24"/>
        </w:rPr>
        <w:t>punktam. Var iesniegt arī papildu dokumentāciju, ko projekta iesniedzējs uzskata par nepieciešamu projekta izvērtēšanai. Dokument</w:t>
      </w:r>
      <w:r w:rsidR="00853735">
        <w:rPr>
          <w:rFonts w:ascii="Times New Roman" w:hAnsi="Times New Roman" w:cs="Times New Roman"/>
          <w:sz w:val="24"/>
          <w:szCs w:val="24"/>
        </w:rPr>
        <w:t>us</w:t>
      </w:r>
      <w:r w:rsidRPr="00C17F70">
        <w:rPr>
          <w:rFonts w:ascii="Times New Roman" w:hAnsi="Times New Roman" w:cs="Times New Roman"/>
          <w:sz w:val="24"/>
          <w:szCs w:val="24"/>
        </w:rPr>
        <w:t>, kas atrodami publiskajās dat</w:t>
      </w:r>
      <w:r w:rsidR="00853735">
        <w:rPr>
          <w:rFonts w:ascii="Times New Roman" w:hAnsi="Times New Roman" w:cs="Times New Roman"/>
          <w:sz w:val="24"/>
          <w:szCs w:val="24"/>
        </w:rPr>
        <w:t>u</w:t>
      </w:r>
      <w:r w:rsidRPr="00C17F70">
        <w:rPr>
          <w:rFonts w:ascii="Times New Roman" w:hAnsi="Times New Roman" w:cs="Times New Roman"/>
          <w:sz w:val="24"/>
          <w:szCs w:val="24"/>
        </w:rPr>
        <w:t>bāzēs</w:t>
      </w:r>
      <w:r w:rsidR="00853735">
        <w:rPr>
          <w:rFonts w:ascii="Times New Roman" w:hAnsi="Times New Roman" w:cs="Times New Roman"/>
          <w:sz w:val="24"/>
          <w:szCs w:val="24"/>
        </w:rPr>
        <w:t>,</w:t>
      </w:r>
      <w:r w:rsidRPr="00C17F70">
        <w:rPr>
          <w:rFonts w:ascii="Times New Roman" w:hAnsi="Times New Roman" w:cs="Times New Roman"/>
          <w:sz w:val="24"/>
          <w:szCs w:val="24"/>
        </w:rPr>
        <w:t xml:space="preserve"> var neiesniegt</w:t>
      </w:r>
      <w:r w:rsidR="00853735">
        <w:rPr>
          <w:rFonts w:ascii="Times New Roman" w:hAnsi="Times New Roman" w:cs="Times New Roman"/>
          <w:sz w:val="24"/>
          <w:szCs w:val="24"/>
        </w:rPr>
        <w:t>,</w:t>
      </w:r>
      <w:r w:rsidRPr="00C17F70">
        <w:rPr>
          <w:rFonts w:ascii="Times New Roman" w:hAnsi="Times New Roman" w:cs="Times New Roman"/>
          <w:sz w:val="24"/>
          <w:szCs w:val="24"/>
        </w:rPr>
        <w:t xml:space="preserve"> vērtētājs šos dokumentus no datubāzēm</w:t>
      </w:r>
      <w:r w:rsidR="00853735" w:rsidRPr="00853735">
        <w:rPr>
          <w:rFonts w:ascii="Times New Roman" w:hAnsi="Times New Roman" w:cs="Times New Roman"/>
          <w:sz w:val="24"/>
          <w:szCs w:val="24"/>
        </w:rPr>
        <w:t xml:space="preserve"> </w:t>
      </w:r>
      <w:r w:rsidR="00853735" w:rsidRPr="00C17F70">
        <w:rPr>
          <w:rFonts w:ascii="Times New Roman" w:hAnsi="Times New Roman" w:cs="Times New Roman"/>
          <w:sz w:val="24"/>
          <w:szCs w:val="24"/>
        </w:rPr>
        <w:t>iegūst</w:t>
      </w:r>
      <w:r w:rsidR="00853735">
        <w:rPr>
          <w:rFonts w:ascii="Times New Roman" w:hAnsi="Times New Roman" w:cs="Times New Roman"/>
          <w:sz w:val="24"/>
          <w:szCs w:val="24"/>
        </w:rPr>
        <w:t xml:space="preserve"> patstāvīgi</w:t>
      </w:r>
      <w:r w:rsidRPr="00C17F70">
        <w:rPr>
          <w:rFonts w:ascii="Times New Roman" w:hAnsi="Times New Roman" w:cs="Times New Roman"/>
          <w:sz w:val="24"/>
          <w:szCs w:val="24"/>
        </w:rPr>
        <w:t>.</w:t>
      </w:r>
    </w:p>
  </w:endnote>
  <w:endnote w:id="14">
    <w:p w14:paraId="6D4859BD"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Atbilstoši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IV sadaļai</w:t>
      </w:r>
      <w:r w:rsidR="00C13E58">
        <w:rPr>
          <w:rFonts w:ascii="Times New Roman" w:hAnsi="Times New Roman" w:cs="Times New Roman"/>
          <w:sz w:val="24"/>
          <w:szCs w:val="24"/>
        </w:rPr>
        <w:t>.</w:t>
      </w:r>
      <w:r w:rsidRPr="00C17F70">
        <w:rPr>
          <w:rFonts w:ascii="Times New Roman" w:hAnsi="Times New Roman" w:cs="Times New Roman"/>
          <w:sz w:val="24"/>
          <w:szCs w:val="24"/>
        </w:rPr>
        <w:t xml:space="preserve"> </w:t>
      </w:r>
      <w:r w:rsidR="00C13E58">
        <w:rPr>
          <w:rFonts w:ascii="Times New Roman" w:hAnsi="Times New Roman" w:cs="Times New Roman"/>
          <w:sz w:val="24"/>
          <w:szCs w:val="24"/>
        </w:rPr>
        <w:t>I</w:t>
      </w:r>
      <w:r w:rsidRPr="00C17F70">
        <w:rPr>
          <w:rFonts w:ascii="Times New Roman" w:hAnsi="Times New Roman" w:cs="Times New Roman"/>
          <w:sz w:val="24"/>
          <w:szCs w:val="24"/>
        </w:rPr>
        <w:t xml:space="preserve">zmanto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 punktā minētos dokumentus, tai skaitā vērtēšanā izmanto aģentūras projektu iesniegumu vērtēšanas nolikuma pielikumā pievienotos dokumentus </w:t>
      </w:r>
      <w:r w:rsidR="00825F07">
        <w:rPr>
          <w:rFonts w:ascii="Times New Roman" w:hAnsi="Times New Roman" w:cs="Times New Roman"/>
          <w:sz w:val="24"/>
          <w:szCs w:val="24"/>
        </w:rPr>
        <w:t>–</w:t>
      </w:r>
      <w:r w:rsidRPr="00C17F70">
        <w:rPr>
          <w:rFonts w:ascii="Times New Roman" w:hAnsi="Times New Roman" w:cs="Times New Roman"/>
          <w:sz w:val="24"/>
          <w:szCs w:val="24"/>
        </w:rPr>
        <w:t xml:space="preserve"> primārās enerģijas un siltumnīcefekta gāzu emisiju novērtējuma veidni, metodisko</w:t>
      </w:r>
      <w:r w:rsidR="007268DB">
        <w:rPr>
          <w:rFonts w:ascii="Times New Roman" w:hAnsi="Times New Roman" w:cs="Times New Roman"/>
          <w:sz w:val="24"/>
          <w:szCs w:val="24"/>
        </w:rPr>
        <w:t>s</w:t>
      </w:r>
      <w:r w:rsidRPr="00C17F70">
        <w:rPr>
          <w:rFonts w:ascii="Times New Roman" w:hAnsi="Times New Roman" w:cs="Times New Roman"/>
          <w:sz w:val="24"/>
          <w:szCs w:val="24"/>
        </w:rPr>
        <w:t xml:space="preserve"> norādījumus par papildinošās saimnieciskās darbības un parasto papildpakalpojumu uzraudzību</w:t>
      </w:r>
      <w:r w:rsidR="00825F07">
        <w:rPr>
          <w:rFonts w:ascii="Times New Roman" w:hAnsi="Times New Roman" w:cs="Times New Roman"/>
          <w:sz w:val="24"/>
          <w:szCs w:val="24"/>
        </w:rPr>
        <w:t>,</w:t>
      </w:r>
      <w:r w:rsidRPr="00C17F70">
        <w:rPr>
          <w:rFonts w:ascii="Times New Roman" w:hAnsi="Times New Roman" w:cs="Times New Roman"/>
          <w:sz w:val="24"/>
          <w:szCs w:val="24"/>
        </w:rPr>
        <w:t xml:space="preserve"> atskaites veidni un citas projektu iesniegumu vērtēšanai nepieciešamās veidnes saskaņā ar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17., 34., 81. punktu.</w:t>
      </w:r>
    </w:p>
  </w:endnote>
  <w:endnote w:id="15">
    <w:p w14:paraId="0BA79788"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w:t>
      </w:r>
      <w:r w:rsidR="00BC2652">
        <w:rPr>
          <w:rFonts w:ascii="Times New Roman" w:hAnsi="Times New Roman" w:cs="Times New Roman"/>
          <w:sz w:val="24"/>
          <w:szCs w:val="24"/>
        </w:rPr>
        <w:t>J</w:t>
      </w:r>
      <w:r w:rsidRPr="00C17F70">
        <w:rPr>
          <w:rFonts w:ascii="Times New Roman" w:hAnsi="Times New Roman" w:cs="Times New Roman"/>
          <w:sz w:val="24"/>
          <w:szCs w:val="24"/>
        </w:rPr>
        <w:t xml:space="preserve">a pārsniedz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6.</w:t>
      </w:r>
      <w:r w:rsidR="00853735">
        <w:rPr>
          <w:rFonts w:ascii="Times New Roman" w:hAnsi="Times New Roman" w:cs="Times New Roman"/>
          <w:sz w:val="24"/>
          <w:szCs w:val="24"/>
        </w:rPr>
        <w:t xml:space="preserve"> </w:t>
      </w:r>
      <w:r w:rsidRPr="00C17F70">
        <w:rPr>
          <w:rFonts w:ascii="Times New Roman" w:hAnsi="Times New Roman" w:cs="Times New Roman"/>
          <w:sz w:val="24"/>
          <w:szCs w:val="24"/>
        </w:rPr>
        <w:t>punktā noteikto vienam projektam pieejam</w:t>
      </w:r>
      <w:r w:rsidR="00BC2652">
        <w:rPr>
          <w:rFonts w:ascii="Times New Roman" w:hAnsi="Times New Roman" w:cs="Times New Roman"/>
          <w:sz w:val="24"/>
          <w:szCs w:val="24"/>
        </w:rPr>
        <w:t>o</w:t>
      </w:r>
      <w:r w:rsidRPr="00C17F70">
        <w:rPr>
          <w:rFonts w:ascii="Times New Roman" w:hAnsi="Times New Roman" w:cs="Times New Roman"/>
          <w:sz w:val="24"/>
          <w:szCs w:val="24"/>
        </w:rPr>
        <w:t xml:space="preserve"> atbalsta apmēru</w:t>
      </w:r>
      <w:r w:rsidR="00C731D4">
        <w:rPr>
          <w:rFonts w:ascii="Times New Roman" w:hAnsi="Times New Roman" w:cs="Times New Roman"/>
          <w:sz w:val="24"/>
          <w:szCs w:val="24"/>
        </w:rPr>
        <w:t>,</w:t>
      </w:r>
      <w:r w:rsidRPr="00C17F70">
        <w:rPr>
          <w:rFonts w:ascii="Times New Roman" w:hAnsi="Times New Roman" w:cs="Times New Roman"/>
          <w:sz w:val="24"/>
          <w:szCs w:val="24"/>
        </w:rPr>
        <w:t xml:space="preserve"> atbilstoši lēmum</w:t>
      </w:r>
      <w:r w:rsidR="00825F07">
        <w:rPr>
          <w:rFonts w:ascii="Times New Roman" w:hAnsi="Times New Roman" w:cs="Times New Roman"/>
          <w:sz w:val="24"/>
          <w:szCs w:val="24"/>
        </w:rPr>
        <w:t>am</w:t>
      </w:r>
      <w:r w:rsidRPr="00C17F70">
        <w:rPr>
          <w:rFonts w:ascii="Times New Roman" w:hAnsi="Times New Roman" w:cs="Times New Roman"/>
          <w:sz w:val="24"/>
          <w:szCs w:val="24"/>
        </w:rPr>
        <w:t xml:space="preserve"> par projekta iesnieguma apstiprināšanu ar nosacījumu tiek dota iespēja samazināt AF finansējuma apmēru un veikt precizējumus, lai projekta iesniegums pilnībā atbilstu projektu iesniegumu vērtēšanas kritērijiem un projektu varētu atbilstoši īstenot.</w:t>
      </w:r>
    </w:p>
  </w:endnote>
  <w:endnote w:id="16">
    <w:p w14:paraId="376CF73A"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Vērtē, vai projekta iesniegumā norādītais projekta īstenošanas termiņš nepārsniedz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60.</w:t>
      </w:r>
      <w:r w:rsidR="003C173E">
        <w:rPr>
          <w:rFonts w:ascii="Times New Roman" w:hAnsi="Times New Roman" w:cs="Times New Roman"/>
          <w:sz w:val="24"/>
          <w:szCs w:val="24"/>
        </w:rPr>
        <w:t xml:space="preserve"> </w:t>
      </w:r>
      <w:r w:rsidRPr="00C17F70">
        <w:rPr>
          <w:rFonts w:ascii="Times New Roman" w:hAnsi="Times New Roman" w:cs="Times New Roman"/>
          <w:sz w:val="24"/>
          <w:szCs w:val="24"/>
        </w:rPr>
        <w:t>punktā noteikto periodu.</w:t>
      </w:r>
    </w:p>
  </w:endnote>
  <w:endnote w:id="17">
    <w:p w14:paraId="6A553619" w14:textId="77777777" w:rsidR="00C17F70" w:rsidRPr="00636E89" w:rsidRDefault="00C17F70" w:rsidP="00865170">
      <w:pPr>
        <w:pStyle w:val="EndnoteText"/>
        <w:ind w:right="-1" w:firstLine="709"/>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w:t>
      </w:r>
      <w:r w:rsidRPr="00636E89">
        <w:rPr>
          <w:rFonts w:ascii="Times New Roman" w:hAnsi="Times New Roman" w:cs="Times New Roman"/>
          <w:sz w:val="24"/>
          <w:szCs w:val="24"/>
        </w:rPr>
        <w:t xml:space="preserve">Atbilstoši </w:t>
      </w:r>
      <w:r w:rsidR="00315D0A" w:rsidRPr="00636E89">
        <w:rPr>
          <w:rFonts w:ascii="Times New Roman" w:hAnsi="Times New Roman" w:cs="Times New Roman"/>
          <w:sz w:val="24"/>
          <w:szCs w:val="24"/>
        </w:rPr>
        <w:t>1.2.1.3.i. investīcijas noteikumu</w:t>
      </w:r>
      <w:r w:rsidRPr="00636E89">
        <w:rPr>
          <w:rFonts w:ascii="Times New Roman" w:hAnsi="Times New Roman" w:cs="Times New Roman"/>
          <w:sz w:val="24"/>
          <w:szCs w:val="24"/>
        </w:rPr>
        <w:t xml:space="preserve"> 2.</w:t>
      </w:r>
      <w:r w:rsidR="00825F07" w:rsidRPr="00636E89">
        <w:rPr>
          <w:rFonts w:ascii="Times New Roman" w:hAnsi="Times New Roman" w:cs="Times New Roman"/>
          <w:sz w:val="24"/>
          <w:szCs w:val="24"/>
        </w:rPr>
        <w:t xml:space="preserve"> </w:t>
      </w:r>
      <w:r w:rsidRPr="00636E89">
        <w:rPr>
          <w:rFonts w:ascii="Times New Roman" w:hAnsi="Times New Roman" w:cs="Times New Roman"/>
          <w:sz w:val="24"/>
          <w:szCs w:val="24"/>
        </w:rPr>
        <w:t>punktam un  9.2. apakšpunktam.</w:t>
      </w:r>
    </w:p>
  </w:endnote>
  <w:endnote w:id="18">
    <w:p w14:paraId="6209489A" w14:textId="77777777" w:rsidR="00636E89" w:rsidRDefault="00636E89" w:rsidP="00636E89">
      <w:pPr>
        <w:pStyle w:val="EndnoteText"/>
        <w:tabs>
          <w:tab w:val="left" w:pos="709"/>
        </w:tabs>
        <w:ind w:right="-625" w:firstLine="709"/>
        <w:jc w:val="both"/>
        <w:rPr>
          <w:rFonts w:ascii="Times New Roman" w:hAnsi="Times New Roman" w:cs="Times New Roman"/>
          <w:sz w:val="24"/>
          <w:szCs w:val="24"/>
        </w:rPr>
      </w:pPr>
      <w:r w:rsidRPr="00636E89">
        <w:rPr>
          <w:rStyle w:val="EndnoteReference"/>
          <w:rFonts w:ascii="Times New Roman" w:hAnsi="Times New Roman" w:cs="Times New Roman"/>
          <w:sz w:val="24"/>
          <w:szCs w:val="24"/>
        </w:rPr>
        <w:endnoteRef/>
      </w:r>
      <w:r w:rsidRPr="00636E89">
        <w:rPr>
          <w:rFonts w:ascii="Times New Roman" w:hAnsi="Times New Roman" w:cs="Times New Roman"/>
          <w:sz w:val="24"/>
          <w:szCs w:val="24"/>
        </w:rPr>
        <w:t xml:space="preserve"> Vērtēšanas kritērijos izmantotie apzīmējumi: </w:t>
      </w:r>
    </w:p>
    <w:p w14:paraId="19332EE3" w14:textId="77777777" w:rsidR="00636E89" w:rsidRDefault="00636E89" w:rsidP="00636E89">
      <w:pPr>
        <w:pStyle w:val="EndnoteText"/>
        <w:tabs>
          <w:tab w:val="left" w:pos="709"/>
        </w:tabs>
        <w:ind w:right="-625" w:firstLine="709"/>
        <w:jc w:val="both"/>
        <w:rPr>
          <w:rFonts w:ascii="Times New Roman" w:hAnsi="Times New Roman" w:cs="Times New Roman"/>
          <w:sz w:val="24"/>
          <w:szCs w:val="24"/>
        </w:rPr>
      </w:pPr>
      <w:r w:rsidRPr="00636E89">
        <w:rPr>
          <w:rFonts w:ascii="Times New Roman" w:hAnsi="Times New Roman" w:cs="Times New Roman"/>
          <w:sz w:val="24"/>
          <w:szCs w:val="24"/>
        </w:rPr>
        <w:t xml:space="preserve">N – ja vērtējums ir negatīvs, projekta iesniegumu noraida; </w:t>
      </w:r>
    </w:p>
    <w:p w14:paraId="538922F1" w14:textId="41F45012" w:rsidR="00872F47" w:rsidRPr="00872F47" w:rsidRDefault="00872F47" w:rsidP="00327501">
      <w:pPr>
        <w:pStyle w:val="EndnoteText"/>
        <w:tabs>
          <w:tab w:val="left" w:pos="709"/>
        </w:tabs>
        <w:ind w:right="-1" w:firstLine="709"/>
        <w:jc w:val="both"/>
        <w:rPr>
          <w:rFonts w:ascii="Times New Roman" w:hAnsi="Times New Roman" w:cs="Times New Roman"/>
          <w:sz w:val="24"/>
          <w:szCs w:val="24"/>
        </w:rPr>
      </w:pPr>
      <w:r w:rsidRPr="00872F47">
        <w:rPr>
          <w:rFonts w:ascii="Times New Roman" w:hAnsi="Times New Roman" w:cs="Times New Roman"/>
          <w:sz w:val="24"/>
          <w:szCs w:val="24"/>
        </w:rPr>
        <w:t>P –</w:t>
      </w:r>
      <w:r>
        <w:rPr>
          <w:rFonts w:ascii="Times New Roman" w:hAnsi="Times New Roman" w:cs="Times New Roman"/>
          <w:sz w:val="24"/>
          <w:szCs w:val="24"/>
        </w:rPr>
        <w:t xml:space="preserve"> </w:t>
      </w:r>
      <w:r w:rsidRPr="00872F47">
        <w:rPr>
          <w:rFonts w:ascii="Times New Roman" w:hAnsi="Times New Roman" w:cs="Times New Roman"/>
          <w:sz w:val="24"/>
          <w:szCs w:val="24"/>
        </w:rPr>
        <w:t>ja pieņemts lēmums par projekta apstiprināšanu ar nosacījumu, projekta iesniedzējam jānodrošina atbilstība kritērijiem, precizējot projekta iesniegumu lēmuma noteiktajā termiņā.</w:t>
      </w:r>
    </w:p>
    <w:p w14:paraId="4F0E530A" w14:textId="77777777" w:rsidR="00872F47" w:rsidRPr="00872F47" w:rsidRDefault="00872F47" w:rsidP="00327501">
      <w:pPr>
        <w:pStyle w:val="EndnoteText"/>
        <w:tabs>
          <w:tab w:val="left" w:pos="709"/>
        </w:tabs>
        <w:ind w:right="-1" w:firstLine="709"/>
        <w:jc w:val="both"/>
        <w:rPr>
          <w:rFonts w:ascii="Times New Roman" w:hAnsi="Times New Roman" w:cs="Times New Roman"/>
          <w:sz w:val="24"/>
          <w:szCs w:val="24"/>
        </w:rPr>
      </w:pPr>
      <w:r w:rsidRPr="00872F47">
        <w:rPr>
          <w:rFonts w:ascii="Times New Roman" w:hAnsi="Times New Roman" w:cs="Times New Roman"/>
          <w:sz w:val="24"/>
          <w:szCs w:val="24"/>
        </w:rPr>
        <w:t xml:space="preserve">Ja projekta iesniegums atbilst izvirzītajām prasībām, tas vērtējams ar vērtējumu "Jā", ja projekta iesniegumā norādītā informācija un/vai pievienotie pielikumi neatbilst prasībām vai kāds no pielikumiem nav pievienots un tiek izvirzīts attiecīgs nosacījums trūkumu novēršanai – ar vērtējumu "Jā, ar nosacījumu". Ja kāds no noteiktajiem nosacījumiem netiek izpildīts vai netiek izpildīts noteiktajā termiņā, projekta iesniegumu noraida. </w:t>
      </w:r>
    </w:p>
    <w:p w14:paraId="52219E10" w14:textId="77777777" w:rsidR="00636E89" w:rsidRDefault="00636E89" w:rsidP="00636E89">
      <w:pPr>
        <w:pStyle w:val="EndnoteText"/>
        <w:tabs>
          <w:tab w:val="left" w:pos="709"/>
        </w:tabs>
        <w:ind w:right="-625" w:firstLine="709"/>
        <w:jc w:val="both"/>
        <w:rPr>
          <w:rFonts w:ascii="Times New Roman" w:hAnsi="Times New Roman" w:cs="Times New Roman"/>
          <w:sz w:val="24"/>
          <w:szCs w:val="24"/>
        </w:rPr>
      </w:pPr>
      <w:r w:rsidRPr="00636E89">
        <w:rPr>
          <w:rFonts w:ascii="Times New Roman" w:hAnsi="Times New Roman" w:cs="Times New Roman"/>
          <w:sz w:val="24"/>
          <w:szCs w:val="24"/>
        </w:rPr>
        <w:t xml:space="preserve">N/A – kritērijs nav piemērojams. </w:t>
      </w:r>
    </w:p>
    <w:p w14:paraId="6EB9A473" w14:textId="77777777" w:rsidR="00636E89" w:rsidRPr="00636E89" w:rsidRDefault="00636E89" w:rsidP="00636E89">
      <w:pPr>
        <w:pStyle w:val="EndnoteText"/>
        <w:tabs>
          <w:tab w:val="left" w:pos="709"/>
        </w:tabs>
        <w:ind w:right="-1" w:firstLine="709"/>
        <w:jc w:val="both"/>
        <w:rPr>
          <w:rFonts w:ascii="Times New Roman" w:hAnsi="Times New Roman" w:cs="Times New Roman"/>
          <w:sz w:val="24"/>
          <w:szCs w:val="24"/>
        </w:rPr>
      </w:pPr>
      <w:r w:rsidRPr="00327501">
        <w:rPr>
          <w:rFonts w:ascii="Times New Roman" w:hAnsi="Times New Roman" w:cs="Times New Roman"/>
          <w:sz w:val="24"/>
          <w:szCs w:val="24"/>
        </w:rPr>
        <w:t>Ja projekts atbilst izvirzītajām prasībām, piemēro vērtējumu "Jā", ja neatbilst izvirzītajām prasībām – vērtējumu "Nē".</w:t>
      </w:r>
    </w:p>
  </w:endnote>
  <w:endnote w:id="19">
    <w:p w14:paraId="62E6CB68"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Fonts w:ascii="Times New Roman" w:hAnsi="Times New Roman" w:cs="Times New Roman"/>
          <w:sz w:val="24"/>
          <w:szCs w:val="24"/>
          <w:vertAlign w:val="superscript"/>
        </w:rPr>
        <w:endnoteRef/>
      </w:r>
      <w:r w:rsidRPr="00C17F70">
        <w:rPr>
          <w:rFonts w:ascii="Times New Roman" w:hAnsi="Times New Roman" w:cs="Times New Roman"/>
          <w:sz w:val="24"/>
          <w:szCs w:val="24"/>
        </w:rPr>
        <w:t xml:space="preserve"> Reģionālās politikas pamatnostādņu 2021.</w:t>
      </w:r>
      <w:r w:rsidR="00825F07">
        <w:rPr>
          <w:rFonts w:ascii="Times New Roman" w:hAnsi="Times New Roman" w:cs="Times New Roman"/>
          <w:sz w:val="24"/>
          <w:szCs w:val="24"/>
        </w:rPr>
        <w:t>–</w:t>
      </w:r>
      <w:r w:rsidRPr="00C17F70">
        <w:rPr>
          <w:rFonts w:ascii="Times New Roman" w:hAnsi="Times New Roman" w:cs="Times New Roman"/>
          <w:sz w:val="24"/>
          <w:szCs w:val="24"/>
        </w:rPr>
        <w:t>2027.</w:t>
      </w:r>
      <w:r w:rsidR="008B2A1A">
        <w:rPr>
          <w:rFonts w:ascii="Times New Roman" w:hAnsi="Times New Roman" w:cs="Times New Roman"/>
          <w:sz w:val="24"/>
          <w:szCs w:val="24"/>
        </w:rPr>
        <w:t xml:space="preserve"> </w:t>
      </w:r>
      <w:r w:rsidRPr="00C17F70">
        <w:rPr>
          <w:rFonts w:ascii="Times New Roman" w:hAnsi="Times New Roman" w:cs="Times New Roman"/>
          <w:sz w:val="24"/>
          <w:szCs w:val="24"/>
        </w:rPr>
        <w:t xml:space="preserve">gadam tematiskā virziena </w:t>
      </w:r>
      <w:r w:rsidR="008B2A1A" w:rsidRPr="00C17F70">
        <w:rPr>
          <w:rFonts w:ascii="Times New Roman" w:hAnsi="Times New Roman" w:cs="Times New Roman"/>
          <w:sz w:val="24"/>
          <w:szCs w:val="24"/>
        </w:rPr>
        <w:t>"</w:t>
      </w:r>
      <w:r w:rsidRPr="00C17F70">
        <w:rPr>
          <w:rFonts w:ascii="Times New Roman" w:hAnsi="Times New Roman" w:cs="Times New Roman"/>
          <w:sz w:val="24"/>
          <w:szCs w:val="24"/>
        </w:rPr>
        <w:t>Pakalpojumu efektivitātes uzlabošana atbilstoši demogrāfijas izaicinājumiem</w:t>
      </w:r>
      <w:r w:rsidR="008B2A1A" w:rsidRPr="00C17F70">
        <w:rPr>
          <w:rFonts w:ascii="Times New Roman" w:hAnsi="Times New Roman" w:cs="Times New Roman"/>
          <w:sz w:val="24"/>
          <w:szCs w:val="24"/>
        </w:rPr>
        <w:t>"</w:t>
      </w:r>
      <w:r w:rsidRPr="00C17F70">
        <w:rPr>
          <w:rFonts w:ascii="Times New Roman" w:hAnsi="Times New Roman" w:cs="Times New Roman"/>
          <w:sz w:val="24"/>
          <w:szCs w:val="24"/>
        </w:rPr>
        <w:t xml:space="preserve"> rezultatīvais rādītājs ir pašvaldību pakalpojumu efektivitāte </w:t>
      </w:r>
      <w:r w:rsidR="008B2A1A">
        <w:rPr>
          <w:rFonts w:ascii="Times New Roman" w:hAnsi="Times New Roman" w:cs="Times New Roman"/>
          <w:sz w:val="24"/>
          <w:szCs w:val="24"/>
        </w:rPr>
        <w:t>–</w:t>
      </w:r>
      <w:r w:rsidRPr="00C17F70">
        <w:rPr>
          <w:rFonts w:ascii="Times New Roman" w:hAnsi="Times New Roman" w:cs="Times New Roman"/>
          <w:sz w:val="24"/>
          <w:szCs w:val="24"/>
        </w:rPr>
        <w:t xml:space="preserve"> izmaksas uz klientu </w:t>
      </w:r>
      <w:r w:rsidR="008B2A1A">
        <w:rPr>
          <w:rFonts w:ascii="Times New Roman" w:hAnsi="Times New Roman" w:cs="Times New Roman"/>
          <w:sz w:val="24"/>
          <w:szCs w:val="24"/>
        </w:rPr>
        <w:t xml:space="preserve">– </w:t>
      </w:r>
      <w:r w:rsidRPr="00C17F70">
        <w:rPr>
          <w:rFonts w:ascii="Times New Roman" w:hAnsi="Times New Roman" w:cs="Times New Roman"/>
          <w:sz w:val="24"/>
          <w:szCs w:val="24"/>
        </w:rPr>
        <w:t xml:space="preserve">izmaksu samazinājums </w:t>
      </w:r>
      <w:r w:rsidR="008B2A1A">
        <w:rPr>
          <w:rFonts w:ascii="Times New Roman" w:hAnsi="Times New Roman" w:cs="Times New Roman"/>
          <w:sz w:val="24"/>
          <w:szCs w:val="24"/>
        </w:rPr>
        <w:t>(</w:t>
      </w:r>
      <w:r w:rsidR="008B2A1A" w:rsidRPr="00C17F70">
        <w:rPr>
          <w:rFonts w:ascii="Times New Roman" w:hAnsi="Times New Roman" w:cs="Times New Roman"/>
          <w:sz w:val="24"/>
          <w:szCs w:val="24"/>
        </w:rPr>
        <w:t>%</w:t>
      </w:r>
      <w:r w:rsidR="008B2A1A">
        <w:rPr>
          <w:rFonts w:ascii="Times New Roman" w:hAnsi="Times New Roman" w:cs="Times New Roman"/>
          <w:sz w:val="24"/>
          <w:szCs w:val="24"/>
        </w:rPr>
        <w:t xml:space="preserve">) </w:t>
      </w:r>
      <w:r w:rsidRPr="00C17F70">
        <w:rPr>
          <w:rFonts w:ascii="Times New Roman" w:hAnsi="Times New Roman" w:cs="Times New Roman"/>
          <w:sz w:val="24"/>
          <w:szCs w:val="24"/>
        </w:rPr>
        <w:t>pašvaldības sniegtajam pakalpojumam</w:t>
      </w:r>
      <w:r w:rsidR="001600C1">
        <w:rPr>
          <w:rFonts w:ascii="Times New Roman" w:hAnsi="Times New Roman" w:cs="Times New Roman"/>
          <w:sz w:val="24"/>
          <w:szCs w:val="24"/>
        </w:rPr>
        <w:t>.</w:t>
      </w:r>
      <w:r w:rsidRPr="00C17F70">
        <w:rPr>
          <w:rFonts w:ascii="Times New Roman" w:hAnsi="Times New Roman" w:cs="Times New Roman"/>
          <w:sz w:val="24"/>
          <w:szCs w:val="24"/>
        </w:rPr>
        <w:t xml:space="preserve"> </w:t>
      </w:r>
      <w:r w:rsidR="008B2A1A">
        <w:rPr>
          <w:rFonts w:ascii="Times New Roman" w:hAnsi="Times New Roman" w:cs="Times New Roman"/>
          <w:sz w:val="24"/>
          <w:szCs w:val="24"/>
        </w:rPr>
        <w:t>Lai</w:t>
      </w:r>
      <w:r w:rsidRPr="00C17F70">
        <w:rPr>
          <w:rFonts w:ascii="Times New Roman" w:hAnsi="Times New Roman" w:cs="Times New Roman"/>
          <w:sz w:val="24"/>
          <w:szCs w:val="24"/>
        </w:rPr>
        <w:t xml:space="preserve"> </w:t>
      </w:r>
      <w:r w:rsidR="008B2A1A" w:rsidRPr="00C17F70">
        <w:rPr>
          <w:rFonts w:ascii="Times New Roman" w:hAnsi="Times New Roman" w:cs="Times New Roman"/>
          <w:sz w:val="24"/>
          <w:szCs w:val="24"/>
        </w:rPr>
        <w:t>novērtē</w:t>
      </w:r>
      <w:r w:rsidR="008B2A1A">
        <w:rPr>
          <w:rFonts w:ascii="Times New Roman" w:hAnsi="Times New Roman" w:cs="Times New Roman"/>
          <w:sz w:val="24"/>
          <w:szCs w:val="24"/>
        </w:rPr>
        <w:t>tu</w:t>
      </w:r>
      <w:r w:rsidR="008B2A1A" w:rsidRPr="00C17F70">
        <w:rPr>
          <w:rFonts w:ascii="Times New Roman" w:hAnsi="Times New Roman" w:cs="Times New Roman"/>
          <w:sz w:val="24"/>
          <w:szCs w:val="24"/>
        </w:rPr>
        <w:t xml:space="preserve"> </w:t>
      </w:r>
      <w:r w:rsidRPr="00C17F70">
        <w:rPr>
          <w:rFonts w:ascii="Times New Roman" w:hAnsi="Times New Roman" w:cs="Times New Roman"/>
          <w:sz w:val="24"/>
          <w:szCs w:val="24"/>
        </w:rPr>
        <w:t>investīciju ietekm</w:t>
      </w:r>
      <w:r w:rsidR="008B2A1A">
        <w:rPr>
          <w:rFonts w:ascii="Times New Roman" w:hAnsi="Times New Roman" w:cs="Times New Roman"/>
          <w:sz w:val="24"/>
          <w:szCs w:val="24"/>
        </w:rPr>
        <w:t>i</w:t>
      </w:r>
      <w:r w:rsidRPr="00C17F70">
        <w:rPr>
          <w:rFonts w:ascii="Times New Roman" w:hAnsi="Times New Roman" w:cs="Times New Roman"/>
          <w:sz w:val="24"/>
          <w:szCs w:val="24"/>
        </w:rPr>
        <w:t xml:space="preserve"> uz teritoriju attīstību</w:t>
      </w:r>
      <w:r w:rsidR="008B2A1A">
        <w:rPr>
          <w:rFonts w:ascii="Times New Roman" w:hAnsi="Times New Roman" w:cs="Times New Roman"/>
          <w:sz w:val="24"/>
          <w:szCs w:val="24"/>
        </w:rPr>
        <w:t>,</w:t>
      </w:r>
      <w:r w:rsidRPr="00C17F70">
        <w:rPr>
          <w:rFonts w:ascii="Times New Roman" w:hAnsi="Times New Roman" w:cs="Times New Roman"/>
          <w:sz w:val="24"/>
          <w:szCs w:val="24"/>
        </w:rPr>
        <w:t xml:space="preserve"> pašvaldības attīstības programmas investīciju plānā norāda </w:t>
      </w:r>
      <w:r w:rsidR="00CB7E68" w:rsidRPr="00C17F70">
        <w:rPr>
          <w:rFonts w:ascii="Times New Roman" w:hAnsi="Times New Roman" w:cs="Times New Roman"/>
          <w:sz w:val="24"/>
          <w:szCs w:val="24"/>
        </w:rPr>
        <w:t xml:space="preserve">projekta </w:t>
      </w:r>
      <w:r w:rsidRPr="00C17F70">
        <w:rPr>
          <w:rFonts w:ascii="Times New Roman" w:hAnsi="Times New Roman" w:cs="Times New Roman"/>
          <w:sz w:val="24"/>
          <w:szCs w:val="24"/>
        </w:rPr>
        <w:t>rezultatīv</w:t>
      </w:r>
      <w:r w:rsidR="008B2A1A">
        <w:rPr>
          <w:rFonts w:ascii="Times New Roman" w:hAnsi="Times New Roman" w:cs="Times New Roman"/>
          <w:sz w:val="24"/>
          <w:szCs w:val="24"/>
        </w:rPr>
        <w:t>o</w:t>
      </w:r>
      <w:r w:rsidRPr="00C17F70">
        <w:rPr>
          <w:rFonts w:ascii="Times New Roman" w:hAnsi="Times New Roman" w:cs="Times New Roman"/>
          <w:sz w:val="24"/>
          <w:szCs w:val="24"/>
        </w:rPr>
        <w:t xml:space="preserve"> rādītāj</w:t>
      </w:r>
      <w:r w:rsidR="008B2A1A">
        <w:rPr>
          <w:rFonts w:ascii="Times New Roman" w:hAnsi="Times New Roman" w:cs="Times New Roman"/>
          <w:sz w:val="24"/>
          <w:szCs w:val="24"/>
        </w:rPr>
        <w:t>u</w:t>
      </w:r>
      <w:r w:rsidRPr="00C17F70">
        <w:rPr>
          <w:rFonts w:ascii="Times New Roman" w:hAnsi="Times New Roman" w:cs="Times New Roman"/>
          <w:sz w:val="24"/>
          <w:szCs w:val="24"/>
        </w:rPr>
        <w:t>, kas atbilst Reģionālās politikas pamatnostādņu 2021.</w:t>
      </w:r>
      <w:r w:rsidR="008B2A1A">
        <w:rPr>
          <w:rFonts w:ascii="Times New Roman" w:hAnsi="Times New Roman" w:cs="Times New Roman"/>
          <w:sz w:val="24"/>
          <w:szCs w:val="24"/>
        </w:rPr>
        <w:t>–</w:t>
      </w:r>
      <w:r w:rsidRPr="00C17F70">
        <w:rPr>
          <w:rFonts w:ascii="Times New Roman" w:hAnsi="Times New Roman" w:cs="Times New Roman"/>
          <w:sz w:val="24"/>
          <w:szCs w:val="24"/>
        </w:rPr>
        <w:t>2027.</w:t>
      </w:r>
      <w:r w:rsidR="008B2A1A">
        <w:rPr>
          <w:rFonts w:ascii="Times New Roman" w:hAnsi="Times New Roman" w:cs="Times New Roman"/>
          <w:sz w:val="24"/>
          <w:szCs w:val="24"/>
        </w:rPr>
        <w:t xml:space="preserve"> </w:t>
      </w:r>
      <w:r w:rsidRPr="00C17F70">
        <w:rPr>
          <w:rFonts w:ascii="Times New Roman" w:hAnsi="Times New Roman" w:cs="Times New Roman"/>
          <w:sz w:val="24"/>
          <w:szCs w:val="24"/>
        </w:rPr>
        <w:t>g</w:t>
      </w:r>
      <w:r w:rsidR="008B2A1A">
        <w:rPr>
          <w:rFonts w:ascii="Times New Roman" w:hAnsi="Times New Roman" w:cs="Times New Roman"/>
          <w:sz w:val="24"/>
          <w:szCs w:val="24"/>
        </w:rPr>
        <w:t>a</w:t>
      </w:r>
      <w:r w:rsidRPr="00C17F70">
        <w:rPr>
          <w:rFonts w:ascii="Times New Roman" w:hAnsi="Times New Roman" w:cs="Times New Roman"/>
          <w:sz w:val="24"/>
          <w:szCs w:val="24"/>
        </w:rPr>
        <w:t>dam rezultatīvajiem rādītājiem, norādot rezultātu sasniegšanas termiņu (maksimāli 3 gadi no projekta pabeigšanas brīža). Plānoto rezultatīvo rādītāju izpildes uzraudzība tiek nodrošināta, informāciju par veiktajiem ieguldījumiem un to rezultātiem pašvaldībai atbilstoši Teritorijas attīstības plānošanas likuma 22.</w:t>
      </w:r>
      <w:r w:rsidR="001600C1">
        <w:rPr>
          <w:rFonts w:ascii="Times New Roman" w:hAnsi="Times New Roman" w:cs="Times New Roman"/>
          <w:sz w:val="24"/>
          <w:szCs w:val="24"/>
        </w:rPr>
        <w:t xml:space="preserve"> </w:t>
      </w:r>
      <w:r w:rsidRPr="00C17F70">
        <w:rPr>
          <w:rFonts w:ascii="Times New Roman" w:hAnsi="Times New Roman" w:cs="Times New Roman"/>
          <w:sz w:val="24"/>
          <w:szCs w:val="24"/>
        </w:rPr>
        <w:t>panta 2</w:t>
      </w:r>
      <w:r w:rsidR="00CB7E68" w:rsidRPr="00C17F70">
        <w:rPr>
          <w:rFonts w:ascii="Times New Roman" w:hAnsi="Times New Roman" w:cs="Times New Roman"/>
          <w:sz w:val="24"/>
          <w:szCs w:val="24"/>
        </w:rPr>
        <w:t>.</w:t>
      </w:r>
      <w:r w:rsidRPr="00CB7E68">
        <w:rPr>
          <w:rFonts w:ascii="Times New Roman" w:hAnsi="Times New Roman" w:cs="Times New Roman"/>
          <w:sz w:val="24"/>
          <w:szCs w:val="24"/>
          <w:vertAlign w:val="superscript"/>
        </w:rPr>
        <w:t>2</w:t>
      </w:r>
      <w:r w:rsidR="001600C1">
        <w:rPr>
          <w:rFonts w:ascii="Times New Roman" w:hAnsi="Times New Roman" w:cs="Times New Roman"/>
          <w:sz w:val="24"/>
          <w:szCs w:val="24"/>
        </w:rPr>
        <w:t xml:space="preserve"> </w:t>
      </w:r>
      <w:r w:rsidRPr="00C17F70">
        <w:rPr>
          <w:rFonts w:ascii="Times New Roman" w:hAnsi="Times New Roman" w:cs="Times New Roman"/>
          <w:sz w:val="24"/>
          <w:szCs w:val="24"/>
        </w:rPr>
        <w:t>punktam atspoguļojot ikgadējā pārskatā. Rādītāji tiek iekļauti gada publiskajā pārskatā, kuru apstiprina pašvaldības domes sēdē un iesniedz Vides aizsardzības un reģionālās attīstības ministrijā.</w:t>
      </w:r>
    </w:p>
  </w:endnote>
  <w:endnote w:id="20">
    <w:p w14:paraId="4B1649E5"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Fonts w:ascii="Times New Roman" w:hAnsi="Times New Roman" w:cs="Times New Roman"/>
          <w:sz w:val="24"/>
          <w:szCs w:val="24"/>
          <w:vertAlign w:val="superscript"/>
        </w:rPr>
        <w:endnoteRef/>
      </w:r>
      <w:r w:rsidRPr="00C17F70">
        <w:rPr>
          <w:rFonts w:ascii="Times New Roman" w:hAnsi="Times New Roman" w:cs="Times New Roman"/>
          <w:sz w:val="24"/>
          <w:szCs w:val="24"/>
        </w:rPr>
        <w:t xml:space="preserve"> Ja netika veikta administratīvi teritoriālā reforma, pamatojumā sniedz vērtējum</w:t>
      </w:r>
      <w:r w:rsidR="00853735">
        <w:rPr>
          <w:rFonts w:ascii="Times New Roman" w:hAnsi="Times New Roman" w:cs="Times New Roman"/>
          <w:sz w:val="24"/>
          <w:szCs w:val="24"/>
        </w:rPr>
        <w:t>u</w:t>
      </w:r>
      <w:r w:rsidRPr="00C17F70">
        <w:rPr>
          <w:rFonts w:ascii="Times New Roman" w:hAnsi="Times New Roman" w:cs="Times New Roman"/>
          <w:sz w:val="24"/>
          <w:szCs w:val="24"/>
        </w:rPr>
        <w:t xml:space="preserve"> par esošo pašvaldību ēku stāvokli un tajās plānotām funkcijām.</w:t>
      </w:r>
    </w:p>
  </w:endnote>
  <w:endnote w:id="21">
    <w:p w14:paraId="311DAC5C" w14:textId="77777777" w:rsidR="00C17F70" w:rsidRPr="00C17F70" w:rsidRDefault="00C17F70" w:rsidP="001D127B">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vērtēšanai izmanto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34.1. apakšpunktā minētos dokumentus.</w:t>
      </w:r>
    </w:p>
  </w:endnote>
  <w:endnote w:id="22">
    <w:p w14:paraId="5A6A1AEA"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vērtēšanai izmanto </w:t>
      </w:r>
      <w:r w:rsidR="00853735"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34.4., 34.5., 34.6., 34.7.</w:t>
      </w:r>
      <w:r w:rsidR="00DA64FE">
        <w:rPr>
          <w:rFonts w:ascii="Times New Roman" w:hAnsi="Times New Roman" w:cs="Times New Roman"/>
          <w:sz w:val="24"/>
          <w:szCs w:val="24"/>
        </w:rPr>
        <w:t>,</w:t>
      </w:r>
      <w:r w:rsidRPr="00C17F70">
        <w:rPr>
          <w:rFonts w:ascii="Times New Roman" w:hAnsi="Times New Roman" w:cs="Times New Roman"/>
          <w:sz w:val="24"/>
          <w:szCs w:val="24"/>
        </w:rPr>
        <w:t xml:space="preserve"> 34.8., 34.9., 34.10. un 34.11. apakšpunkt</w:t>
      </w:r>
      <w:r w:rsidR="00853735">
        <w:rPr>
          <w:rFonts w:ascii="Times New Roman" w:hAnsi="Times New Roman" w:cs="Times New Roman"/>
          <w:sz w:val="24"/>
          <w:szCs w:val="24"/>
        </w:rPr>
        <w:t>ā</w:t>
      </w:r>
      <w:r w:rsidRPr="00C17F70">
        <w:rPr>
          <w:rFonts w:ascii="Times New Roman" w:hAnsi="Times New Roman" w:cs="Times New Roman"/>
          <w:sz w:val="24"/>
          <w:szCs w:val="24"/>
        </w:rPr>
        <w:t xml:space="preserve"> minētos dokumentus. Primārās enerģijas samazinājums tiek aprēķināts no esošā kopējās primārās enerģijas novērtējuma atbilstoši Ministru kabineta 2021. gada 8. aprīļa noteikumiem Nr. 222 </w:t>
      </w:r>
      <w:r w:rsidR="008B2A1A" w:rsidRPr="00C17F70">
        <w:rPr>
          <w:rFonts w:ascii="Times New Roman" w:hAnsi="Times New Roman" w:cs="Times New Roman"/>
          <w:sz w:val="24"/>
          <w:szCs w:val="24"/>
        </w:rPr>
        <w:t>"</w:t>
      </w:r>
      <w:r w:rsidRPr="00C17F70">
        <w:rPr>
          <w:rFonts w:ascii="Times New Roman" w:hAnsi="Times New Roman" w:cs="Times New Roman"/>
          <w:sz w:val="24"/>
          <w:szCs w:val="24"/>
        </w:rPr>
        <w:t>Ēku energoefektivitātes aprēķina metodes un ēku energosertifikācijas noteikumi</w:t>
      </w:r>
      <w:r w:rsidR="008B2A1A" w:rsidRPr="00C17F70">
        <w:rPr>
          <w:rFonts w:ascii="Times New Roman" w:hAnsi="Times New Roman" w:cs="Times New Roman"/>
          <w:sz w:val="24"/>
          <w:szCs w:val="24"/>
        </w:rPr>
        <w:t>"</w:t>
      </w:r>
      <w:r w:rsidRPr="00C17F70">
        <w:rPr>
          <w:rFonts w:ascii="Times New Roman" w:hAnsi="Times New Roman" w:cs="Times New Roman"/>
          <w:sz w:val="24"/>
          <w:szCs w:val="24"/>
        </w:rPr>
        <w:t xml:space="preserve"> atņemot projekta iesnieguma veidlapā (1.1., 1.3. sadaļā) un pielikumā pievienotajos dokumentos norādīto paredzamo kopējo primārās enerģijas novērtējumu pēc projekta īstenošanas. Iegūtais enerģijas samazinājums procentuāli izsakāms, aprēķināto ietaupījumu enerģijas vienīb</w:t>
      </w:r>
      <w:r w:rsidR="00CB7E68">
        <w:rPr>
          <w:rFonts w:ascii="Times New Roman" w:hAnsi="Times New Roman" w:cs="Times New Roman"/>
          <w:sz w:val="24"/>
          <w:szCs w:val="24"/>
        </w:rPr>
        <w:t>ā</w:t>
      </w:r>
      <w:r w:rsidRPr="00C17F70">
        <w:rPr>
          <w:rFonts w:ascii="Times New Roman" w:hAnsi="Times New Roman" w:cs="Times New Roman"/>
          <w:sz w:val="24"/>
          <w:szCs w:val="24"/>
        </w:rPr>
        <w:t>s attiecinot pret sākotnējo kopējās primārās enerģijas novērtējumu un reizinot ar 100</w:t>
      </w:r>
      <w:r w:rsidR="00CB7E68">
        <w:rPr>
          <w:rFonts w:ascii="Times New Roman" w:hAnsi="Times New Roman" w:cs="Times New Roman"/>
          <w:sz w:val="24"/>
          <w:szCs w:val="24"/>
        </w:rPr>
        <w:t xml:space="preserve"> </w:t>
      </w:r>
      <w:r w:rsidRPr="00C17F70">
        <w:rPr>
          <w:rFonts w:ascii="Times New Roman" w:hAnsi="Times New Roman" w:cs="Times New Roman"/>
          <w:sz w:val="24"/>
          <w:szCs w:val="24"/>
        </w:rPr>
        <w:t xml:space="preserve">%. </w:t>
      </w:r>
    </w:p>
  </w:endnote>
  <w:endnote w:id="23">
    <w:p w14:paraId="33976683"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Informācijas avots vērtētājiem – </w:t>
      </w:r>
      <w:r w:rsidR="006301CA">
        <w:rPr>
          <w:rFonts w:ascii="Times New Roman" w:hAnsi="Times New Roman" w:cs="Times New Roman"/>
          <w:sz w:val="24"/>
          <w:szCs w:val="24"/>
        </w:rPr>
        <w:t>p</w:t>
      </w:r>
      <w:r w:rsidRPr="00C17F70">
        <w:rPr>
          <w:rFonts w:ascii="Times New Roman" w:hAnsi="Times New Roman" w:cs="Times New Roman"/>
          <w:sz w:val="24"/>
          <w:szCs w:val="24"/>
        </w:rPr>
        <w:t>rojekta iesnieguma veid</w:t>
      </w:r>
      <w:r w:rsidR="00853735">
        <w:rPr>
          <w:rFonts w:ascii="Times New Roman" w:hAnsi="Times New Roman" w:cs="Times New Roman"/>
          <w:sz w:val="24"/>
          <w:szCs w:val="24"/>
        </w:rPr>
        <w:t>l</w:t>
      </w:r>
      <w:r w:rsidRPr="00C17F70">
        <w:rPr>
          <w:rFonts w:ascii="Times New Roman" w:hAnsi="Times New Roman" w:cs="Times New Roman"/>
          <w:sz w:val="24"/>
          <w:szCs w:val="24"/>
        </w:rPr>
        <w:t>ap</w:t>
      </w:r>
      <w:r w:rsidR="006301CA">
        <w:rPr>
          <w:rFonts w:ascii="Times New Roman" w:hAnsi="Times New Roman" w:cs="Times New Roman"/>
          <w:sz w:val="24"/>
          <w:szCs w:val="24"/>
        </w:rPr>
        <w:t>as</w:t>
      </w:r>
      <w:r w:rsidRPr="00C17F70">
        <w:rPr>
          <w:rFonts w:ascii="Times New Roman" w:hAnsi="Times New Roman" w:cs="Times New Roman"/>
          <w:sz w:val="24"/>
          <w:szCs w:val="24"/>
        </w:rPr>
        <w:t xml:space="preserve"> 1.3. sadaļā norādītais sasniedzamais primārās enerģijas ietaupījums (kWh/gadā) un </w:t>
      </w:r>
      <w:r w:rsidR="006301CA">
        <w:rPr>
          <w:rFonts w:ascii="Times New Roman" w:hAnsi="Times New Roman" w:cs="Times New Roman"/>
          <w:sz w:val="24"/>
          <w:szCs w:val="24"/>
        </w:rPr>
        <w:t>p</w:t>
      </w:r>
      <w:r w:rsidRPr="00C17F70">
        <w:rPr>
          <w:rFonts w:ascii="Times New Roman" w:hAnsi="Times New Roman" w:cs="Times New Roman"/>
          <w:sz w:val="24"/>
          <w:szCs w:val="24"/>
        </w:rPr>
        <w:t>rojekta iesnieguma veid</w:t>
      </w:r>
      <w:r w:rsidR="00853735">
        <w:rPr>
          <w:rFonts w:ascii="Times New Roman" w:hAnsi="Times New Roman" w:cs="Times New Roman"/>
          <w:sz w:val="24"/>
          <w:szCs w:val="24"/>
        </w:rPr>
        <w:t>l</w:t>
      </w:r>
      <w:r w:rsidRPr="00C17F70">
        <w:rPr>
          <w:rFonts w:ascii="Times New Roman" w:hAnsi="Times New Roman" w:cs="Times New Roman"/>
          <w:sz w:val="24"/>
          <w:szCs w:val="24"/>
        </w:rPr>
        <w:t xml:space="preserve">apas 1. pielikumā norādītais AF finansējums. Aprēķinu veikšanai izmanto arī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 punktā minētos dokumentus. Ietaupīt</w:t>
      </w:r>
      <w:r w:rsidR="006301CA">
        <w:rPr>
          <w:rFonts w:ascii="Times New Roman" w:hAnsi="Times New Roman" w:cs="Times New Roman"/>
          <w:sz w:val="24"/>
          <w:szCs w:val="24"/>
        </w:rPr>
        <w:t>o</w:t>
      </w:r>
      <w:r w:rsidRPr="00C17F70">
        <w:rPr>
          <w:rFonts w:ascii="Times New Roman" w:hAnsi="Times New Roman" w:cs="Times New Roman"/>
          <w:sz w:val="24"/>
          <w:szCs w:val="24"/>
        </w:rPr>
        <w:t xml:space="preserve"> primār</w:t>
      </w:r>
      <w:r w:rsidR="006301CA">
        <w:rPr>
          <w:rFonts w:ascii="Times New Roman" w:hAnsi="Times New Roman" w:cs="Times New Roman"/>
          <w:sz w:val="24"/>
          <w:szCs w:val="24"/>
        </w:rPr>
        <w:t>o</w:t>
      </w:r>
      <w:r w:rsidRPr="00C17F70">
        <w:rPr>
          <w:rFonts w:ascii="Times New Roman" w:hAnsi="Times New Roman" w:cs="Times New Roman"/>
          <w:sz w:val="24"/>
          <w:szCs w:val="24"/>
        </w:rPr>
        <w:t xml:space="preserve"> enerģij</w:t>
      </w:r>
      <w:r w:rsidR="006301CA">
        <w:rPr>
          <w:rFonts w:ascii="Times New Roman" w:hAnsi="Times New Roman" w:cs="Times New Roman"/>
          <w:sz w:val="24"/>
          <w:szCs w:val="24"/>
        </w:rPr>
        <w:t>u</w:t>
      </w:r>
      <w:r w:rsidRPr="00C17F70">
        <w:rPr>
          <w:rFonts w:ascii="Times New Roman" w:hAnsi="Times New Roman" w:cs="Times New Roman"/>
          <w:sz w:val="24"/>
          <w:szCs w:val="24"/>
        </w:rPr>
        <w:t xml:space="preserve"> </w:t>
      </w:r>
      <w:r w:rsidR="006301CA">
        <w:rPr>
          <w:rFonts w:ascii="Times New Roman" w:hAnsi="Times New Roman" w:cs="Times New Roman"/>
          <w:sz w:val="24"/>
          <w:szCs w:val="24"/>
        </w:rPr>
        <w:t>(</w:t>
      </w:r>
      <w:r w:rsidRPr="00C17F70">
        <w:rPr>
          <w:rFonts w:ascii="Times New Roman" w:hAnsi="Times New Roman" w:cs="Times New Roman"/>
          <w:sz w:val="24"/>
          <w:szCs w:val="24"/>
        </w:rPr>
        <w:t>kWh/gadā</w:t>
      </w:r>
      <w:r w:rsidR="006301CA">
        <w:rPr>
          <w:rFonts w:ascii="Times New Roman" w:hAnsi="Times New Roman" w:cs="Times New Roman"/>
          <w:sz w:val="24"/>
          <w:szCs w:val="24"/>
        </w:rPr>
        <w:t>)</w:t>
      </w:r>
      <w:r w:rsidRPr="00C17F70">
        <w:rPr>
          <w:rFonts w:ascii="Times New Roman" w:hAnsi="Times New Roman" w:cs="Times New Roman"/>
          <w:sz w:val="24"/>
          <w:szCs w:val="24"/>
        </w:rPr>
        <w:t xml:space="preserve"> noapaļo veselos skaitļos, atbilstību kritērijam vērtē vērtībai ar </w:t>
      </w:r>
      <w:r w:rsidR="006301CA">
        <w:rPr>
          <w:rFonts w:ascii="Times New Roman" w:hAnsi="Times New Roman" w:cs="Times New Roman"/>
          <w:sz w:val="24"/>
          <w:szCs w:val="24"/>
        </w:rPr>
        <w:t>divām</w:t>
      </w:r>
      <w:r w:rsidRPr="00C17F70">
        <w:rPr>
          <w:rFonts w:ascii="Times New Roman" w:hAnsi="Times New Roman" w:cs="Times New Roman"/>
          <w:sz w:val="24"/>
          <w:szCs w:val="24"/>
        </w:rPr>
        <w:t xml:space="preserve"> zīmēm aiz komata, piemēram, projekts ar vērtību 6,00 </w:t>
      </w:r>
      <w:r w:rsidRPr="00C17F70">
        <w:rPr>
          <w:rFonts w:ascii="Times New Roman" w:hAnsi="Times New Roman" w:cs="Times New Roman"/>
          <w:i/>
          <w:iCs/>
          <w:sz w:val="24"/>
          <w:szCs w:val="24"/>
        </w:rPr>
        <w:t>euro</w:t>
      </w:r>
      <w:r w:rsidRPr="00C17F70">
        <w:rPr>
          <w:rFonts w:ascii="Times New Roman" w:hAnsi="Times New Roman" w:cs="Times New Roman"/>
          <w:sz w:val="24"/>
          <w:szCs w:val="24"/>
        </w:rPr>
        <w:t xml:space="preserve">/kWh gadā atbilst kritērijam, savukārt projektam ar vērtību 6,01 </w:t>
      </w:r>
      <w:r w:rsidRPr="00C17F70">
        <w:rPr>
          <w:rFonts w:ascii="Times New Roman" w:hAnsi="Times New Roman" w:cs="Times New Roman"/>
          <w:i/>
          <w:iCs/>
          <w:sz w:val="24"/>
          <w:szCs w:val="24"/>
        </w:rPr>
        <w:t>euro</w:t>
      </w:r>
      <w:r w:rsidRPr="00C17F70">
        <w:rPr>
          <w:rFonts w:ascii="Times New Roman" w:hAnsi="Times New Roman" w:cs="Times New Roman"/>
          <w:sz w:val="24"/>
          <w:szCs w:val="24"/>
        </w:rPr>
        <w:t>/kWh tiek izvirzīts attiecīgs nosacījums trūkumu novēršanai.</w:t>
      </w:r>
    </w:p>
  </w:endnote>
  <w:endnote w:id="24">
    <w:p w14:paraId="524491D2"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vērtēšanai izmanto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34.5., 34.6. un 34.7. apakšpunkt</w:t>
      </w:r>
      <w:r w:rsidR="006301CA">
        <w:rPr>
          <w:rFonts w:ascii="Times New Roman" w:hAnsi="Times New Roman" w:cs="Times New Roman"/>
          <w:sz w:val="24"/>
          <w:szCs w:val="24"/>
        </w:rPr>
        <w:t>ā</w:t>
      </w:r>
      <w:r w:rsidRPr="00C17F70">
        <w:rPr>
          <w:rFonts w:ascii="Times New Roman" w:hAnsi="Times New Roman" w:cs="Times New Roman"/>
          <w:sz w:val="24"/>
          <w:szCs w:val="24"/>
        </w:rPr>
        <w:t xml:space="preserve"> minētos dokumentus, ja šī informācija nav pieejama Būvniecības informācijas sistēmā.</w:t>
      </w:r>
    </w:p>
  </w:endnote>
  <w:endnote w:id="25">
    <w:p w14:paraId="2B9B0426"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w:t>
      </w:r>
      <w:r w:rsidRPr="00C17F70">
        <w:rPr>
          <w:rFonts w:ascii="Times New Roman" w:eastAsia="Times New Roman" w:hAnsi="Times New Roman" w:cs="Times New Roman"/>
          <w:bCs/>
          <w:sz w:val="24"/>
          <w:szCs w:val="24"/>
        </w:rPr>
        <w:t>Darbības nepārklājas</w:t>
      </w:r>
      <w:r w:rsidRPr="00C17F70">
        <w:rPr>
          <w:rFonts w:ascii="Times New Roman" w:eastAsia="Times New Roman" w:hAnsi="Times New Roman" w:cs="Times New Roman"/>
          <w:sz w:val="24"/>
          <w:szCs w:val="24"/>
        </w:rPr>
        <w:t xml:space="preserve">, </w:t>
      </w:r>
      <w:r w:rsidRPr="00C17F70">
        <w:rPr>
          <w:rFonts w:ascii="Times New Roman" w:hAnsi="Times New Roman" w:cs="Times New Roman"/>
          <w:sz w:val="24"/>
          <w:szCs w:val="24"/>
        </w:rPr>
        <w:t xml:space="preserve">ja, pārbaudot informāciju Kohēzijas politikas vadības informācijas sistēmā un vismaz šādās tīmekļvietnēs: </w:t>
      </w:r>
      <w:hyperlink r:id="rId1" w:history="1">
        <w:r w:rsidRPr="00C17F70">
          <w:rPr>
            <w:rStyle w:val="Hyperlink"/>
            <w:rFonts w:ascii="Times New Roman" w:hAnsi="Times New Roman" w:cs="Times New Roman"/>
            <w:sz w:val="24"/>
            <w:szCs w:val="24"/>
          </w:rPr>
          <w:t>www.swiss-contribution.lv</w:t>
        </w:r>
      </w:hyperlink>
      <w:r w:rsidRPr="00C17F70">
        <w:rPr>
          <w:rFonts w:ascii="Times New Roman" w:hAnsi="Times New Roman" w:cs="Times New Roman"/>
          <w:sz w:val="24"/>
          <w:szCs w:val="24"/>
        </w:rPr>
        <w:t xml:space="preserve">, </w:t>
      </w:r>
      <w:hyperlink r:id="rId2" w:history="1">
        <w:r w:rsidRPr="00C17F70">
          <w:rPr>
            <w:rStyle w:val="Hyperlink"/>
            <w:rFonts w:ascii="Times New Roman" w:hAnsi="Times New Roman" w:cs="Times New Roman"/>
            <w:sz w:val="24"/>
            <w:szCs w:val="24"/>
          </w:rPr>
          <w:t>www.eeagrants.lv</w:t>
        </w:r>
      </w:hyperlink>
      <w:r w:rsidRPr="00C17F70">
        <w:rPr>
          <w:rFonts w:ascii="Times New Roman" w:hAnsi="Times New Roman" w:cs="Times New Roman"/>
          <w:sz w:val="24"/>
          <w:szCs w:val="24"/>
        </w:rPr>
        <w:t xml:space="preserve">, </w:t>
      </w:r>
      <w:hyperlink r:id="rId3" w:history="1">
        <w:r w:rsidRPr="00C17F70">
          <w:rPr>
            <w:rStyle w:val="Hyperlink"/>
            <w:rFonts w:ascii="Times New Roman" w:hAnsi="Times New Roman" w:cs="Times New Roman"/>
            <w:sz w:val="24"/>
            <w:szCs w:val="24"/>
          </w:rPr>
          <w:t>www.ekii.lv</w:t>
        </w:r>
      </w:hyperlink>
      <w:r w:rsidRPr="00C17F70">
        <w:rPr>
          <w:rFonts w:ascii="Times New Roman" w:hAnsi="Times New Roman" w:cs="Times New Roman"/>
          <w:sz w:val="24"/>
          <w:szCs w:val="24"/>
        </w:rPr>
        <w:t xml:space="preserve">, tiek konstatēts, ka </w:t>
      </w:r>
      <w:r w:rsidRPr="00C17F70">
        <w:rPr>
          <w:rFonts w:ascii="Times New Roman" w:eastAsia="Times New Roman" w:hAnsi="Times New Roman" w:cs="Times New Roman"/>
          <w:sz w:val="24"/>
          <w:szCs w:val="24"/>
        </w:rPr>
        <w:t xml:space="preserve">projekta iesniegumā plānotās darbības nepārklājas ar darbībām, kas paredzētas citu specifisko atbalsta mērķu vai citu ārvalstu finanšu palīdzības instrumentu aktivitāšu ietvaros, </w:t>
      </w:r>
      <w:r w:rsidR="00927B1E">
        <w:rPr>
          <w:rFonts w:ascii="Times New Roman" w:eastAsia="Times New Roman" w:hAnsi="Times New Roman" w:cs="Times New Roman"/>
          <w:sz w:val="24"/>
          <w:szCs w:val="24"/>
        </w:rPr>
        <w:t>kā arī</w:t>
      </w:r>
      <w:r w:rsidRPr="00C17F70">
        <w:rPr>
          <w:rFonts w:ascii="Times New Roman" w:eastAsia="Times New Roman" w:hAnsi="Times New Roman" w:cs="Times New Roman"/>
          <w:sz w:val="24"/>
          <w:szCs w:val="24"/>
        </w:rPr>
        <w:t xml:space="preserve"> citu atbalsta programmu vai individuālā atbalsta projektu ietvaros, kas finansēti no publiskajiem līdzekļiem. Papildu informācijas iegūšanai iespējams sazināties ar citām atbildīgajām iestādēm (piemēram, Ekonomikas ministriju, SIA </w:t>
      </w:r>
      <w:r w:rsidR="008B2A1A" w:rsidRPr="00C17F70">
        <w:rPr>
          <w:rFonts w:ascii="Times New Roman" w:hAnsi="Times New Roman" w:cs="Times New Roman"/>
          <w:sz w:val="24"/>
          <w:szCs w:val="24"/>
        </w:rPr>
        <w:t>"</w:t>
      </w:r>
      <w:r w:rsidRPr="00C17F70">
        <w:rPr>
          <w:rFonts w:ascii="Times New Roman" w:eastAsia="Times New Roman" w:hAnsi="Times New Roman" w:cs="Times New Roman"/>
          <w:sz w:val="24"/>
          <w:szCs w:val="24"/>
        </w:rPr>
        <w:t>Vides investīciju fonds</w:t>
      </w:r>
      <w:r w:rsidR="008B2A1A" w:rsidRPr="00C17F70">
        <w:rPr>
          <w:rFonts w:ascii="Times New Roman" w:hAnsi="Times New Roman" w:cs="Times New Roman"/>
          <w:sz w:val="24"/>
          <w:szCs w:val="24"/>
        </w:rPr>
        <w:t>"</w:t>
      </w:r>
      <w:r w:rsidRPr="00C17F70">
        <w:rPr>
          <w:rFonts w:ascii="Times New Roman" w:eastAsia="Times New Roman" w:hAnsi="Times New Roman" w:cs="Times New Roman"/>
          <w:sz w:val="24"/>
          <w:szCs w:val="24"/>
        </w:rPr>
        <w:t>).</w:t>
      </w:r>
    </w:p>
  </w:endnote>
  <w:endnote w:id="26">
    <w:p w14:paraId="74FAFDFE"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Pārbauda nosacījumus, kas iekļauti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35., 36., 37., 38., 39. un 40. punktā.</w:t>
      </w:r>
    </w:p>
  </w:endnote>
  <w:endnote w:id="27">
    <w:p w14:paraId="5BEEF175" w14:textId="77777777" w:rsidR="006617C0" w:rsidRPr="00C17F70" w:rsidRDefault="006617C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un tā apakškritēriju vērtēšanā pārliecinās, ka ir ņemt</w:t>
      </w:r>
      <w:r w:rsidR="00927B1E">
        <w:rPr>
          <w:rFonts w:ascii="Times New Roman" w:hAnsi="Times New Roman" w:cs="Times New Roman"/>
          <w:sz w:val="24"/>
          <w:szCs w:val="24"/>
        </w:rPr>
        <w:t>i</w:t>
      </w:r>
      <w:r w:rsidRPr="00C17F70">
        <w:rPr>
          <w:rFonts w:ascii="Times New Roman" w:hAnsi="Times New Roman" w:cs="Times New Roman"/>
          <w:sz w:val="24"/>
          <w:szCs w:val="24"/>
        </w:rPr>
        <w:t xml:space="preserve"> vērā š</w:t>
      </w:r>
      <w:r w:rsidR="00927B1E">
        <w:rPr>
          <w:rFonts w:ascii="Times New Roman" w:hAnsi="Times New Roman" w:cs="Times New Roman"/>
          <w:sz w:val="24"/>
          <w:szCs w:val="24"/>
        </w:rPr>
        <w:t>o</w:t>
      </w:r>
      <w:r w:rsidRPr="00C17F70">
        <w:rPr>
          <w:rFonts w:ascii="Times New Roman" w:hAnsi="Times New Roman" w:cs="Times New Roman"/>
          <w:sz w:val="24"/>
          <w:szCs w:val="24"/>
        </w:rPr>
        <w:t xml:space="preserve"> noteikum</w:t>
      </w:r>
      <w:r w:rsidR="00927B1E">
        <w:rPr>
          <w:rFonts w:ascii="Times New Roman" w:hAnsi="Times New Roman" w:cs="Times New Roman"/>
          <w:sz w:val="24"/>
          <w:szCs w:val="24"/>
        </w:rPr>
        <w:t>u</w:t>
      </w:r>
      <w:r w:rsidRPr="00C17F70">
        <w:rPr>
          <w:rFonts w:ascii="Times New Roman" w:hAnsi="Times New Roman" w:cs="Times New Roman"/>
          <w:sz w:val="24"/>
          <w:szCs w:val="24"/>
        </w:rPr>
        <w:t xml:space="preserve"> nos</w:t>
      </w:r>
      <w:r w:rsidR="00927B1E">
        <w:rPr>
          <w:rFonts w:ascii="Times New Roman" w:hAnsi="Times New Roman" w:cs="Times New Roman"/>
          <w:sz w:val="24"/>
          <w:szCs w:val="24"/>
        </w:rPr>
        <w:t>acījumi</w:t>
      </w:r>
      <w:r w:rsidRPr="00C17F70">
        <w:rPr>
          <w:rFonts w:ascii="Times New Roman" w:hAnsi="Times New Roman" w:cs="Times New Roman"/>
          <w:sz w:val="24"/>
          <w:szCs w:val="24"/>
        </w:rPr>
        <w:t xml:space="preserve">, papildinošas saimnieciskas darbības, parasto papildpakalpojumu un citas saimnieciskas darbības regulējums un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30. punktā minētie metodiskie norādījumi par papildinošās saimnieciskās darbības un parasto papildpakalpojumu uzraudzību.  </w:t>
      </w:r>
    </w:p>
  </w:endnote>
  <w:endnote w:id="28">
    <w:p w14:paraId="78B1FCD4" w14:textId="77777777" w:rsidR="00617C61" w:rsidRPr="00C17F70" w:rsidRDefault="00617C61"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Atbilstoši Tehniskajiem norādījumiem par principa "</w:t>
      </w:r>
      <w:r>
        <w:rPr>
          <w:rFonts w:ascii="Times New Roman" w:hAnsi="Times New Roman" w:cs="Times New Roman"/>
          <w:sz w:val="24"/>
          <w:szCs w:val="24"/>
        </w:rPr>
        <w:t>n</w:t>
      </w:r>
      <w:r w:rsidRPr="00C17F70">
        <w:rPr>
          <w:rFonts w:ascii="Times New Roman" w:hAnsi="Times New Roman" w:cs="Times New Roman"/>
          <w:sz w:val="24"/>
          <w:szCs w:val="24"/>
        </w:rPr>
        <w:t>enodarīt būtisku kaitējumu" piemērošanu saskaņā ar Eiropas Parlamenta un Padomes Regulu (ES) 2021/241 (2021. gada 12. februāris), ar ko izveido Atveseļošanas un noturības mehānismu atbalsta piešķiršanai konkrētajam projekta iesniedzējam attiecīgā projekta iesnieguma ietvaros.</w:t>
      </w:r>
    </w:p>
  </w:endnote>
  <w:endnote w:id="29">
    <w:p w14:paraId="5F3D3D5C" w14:textId="77777777" w:rsidR="00617C61" w:rsidRPr="00C17F70" w:rsidRDefault="00617C61"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un apakškritēriju vērtēšanai izmanto </w:t>
      </w:r>
      <w:r>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34.4., 34.5., 34.6., 34.7., 34.8., 34.9.</w:t>
      </w:r>
      <w:r>
        <w:rPr>
          <w:rFonts w:ascii="Times New Roman" w:hAnsi="Times New Roman" w:cs="Times New Roman"/>
          <w:sz w:val="24"/>
          <w:szCs w:val="24"/>
        </w:rPr>
        <w:t>,</w:t>
      </w:r>
      <w:r w:rsidRPr="00C17F70">
        <w:rPr>
          <w:rFonts w:ascii="Times New Roman" w:hAnsi="Times New Roman" w:cs="Times New Roman"/>
          <w:sz w:val="24"/>
          <w:szCs w:val="24"/>
        </w:rPr>
        <w:t xml:space="preserve"> 3.10., 34.11. un 34.12. apakšpunktā minētos dokumentus.</w:t>
      </w:r>
    </w:p>
  </w:endnote>
  <w:endnote w:id="30">
    <w:p w14:paraId="4B67E570"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Style w:val="EndnoteReference"/>
          <w:rFonts w:ascii="Times New Roman" w:hAnsi="Times New Roman" w:cs="Times New Roman"/>
          <w:sz w:val="24"/>
          <w:szCs w:val="24"/>
        </w:rPr>
        <w:t xml:space="preserve"> </w:t>
      </w:r>
      <w:r w:rsidRPr="00C17F70">
        <w:rPr>
          <w:rFonts w:ascii="Times New Roman" w:hAnsi="Times New Roman" w:cs="Times New Roman"/>
          <w:sz w:val="24"/>
          <w:szCs w:val="24"/>
        </w:rPr>
        <w:t xml:space="preserve">Kritērija vērtēšanai izmanto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34.10. punktā minētos dokumentus.</w:t>
      </w:r>
    </w:p>
  </w:endnote>
  <w:endnote w:id="31">
    <w:p w14:paraId="6BD9CC8E"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Kritēriju attiecina tikai uz gadījumiem, kad projekt</w:t>
      </w:r>
      <w:r w:rsidR="00315D0A">
        <w:rPr>
          <w:rFonts w:ascii="Times New Roman" w:hAnsi="Times New Roman" w:cs="Times New Roman"/>
          <w:sz w:val="24"/>
          <w:szCs w:val="24"/>
        </w:rPr>
        <w:t>ā</w:t>
      </w:r>
      <w:r w:rsidRPr="00C17F70">
        <w:rPr>
          <w:rFonts w:ascii="Times New Roman" w:hAnsi="Times New Roman" w:cs="Times New Roman"/>
          <w:sz w:val="24"/>
          <w:szCs w:val="24"/>
        </w:rPr>
        <w:t xml:space="preserve"> paredzēta cietās biomasas apkures iekārtu vai gaisa kvalitātes uzlabošanas iekārtu uzstādīšana. </w:t>
      </w:r>
    </w:p>
  </w:endnote>
  <w:endnote w:id="32">
    <w:p w14:paraId="1D895FBF"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vērtēšanai izmanto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34.12.4. apakšpunktā minētos dokumentus.</w:t>
      </w:r>
    </w:p>
  </w:endnote>
  <w:endnote w:id="33">
    <w:p w14:paraId="3A2AD51D"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vērtēšanai izmanto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34.5., 34.6., 34.7., 34.8., 34.9.</w:t>
      </w:r>
      <w:r w:rsidR="00DA64FE">
        <w:rPr>
          <w:rFonts w:ascii="Times New Roman" w:hAnsi="Times New Roman" w:cs="Times New Roman"/>
          <w:sz w:val="24"/>
          <w:szCs w:val="24"/>
        </w:rPr>
        <w:t>,</w:t>
      </w:r>
      <w:r w:rsidRPr="00C17F70">
        <w:rPr>
          <w:rFonts w:ascii="Times New Roman" w:hAnsi="Times New Roman" w:cs="Times New Roman"/>
          <w:sz w:val="24"/>
          <w:szCs w:val="24"/>
        </w:rPr>
        <w:t xml:space="preserve"> 34.10., 34.11. un 34.12. apakšpunktā minētos dokumentus, ja nepieciešams</w:t>
      </w:r>
      <w:r w:rsidR="00315D0A">
        <w:rPr>
          <w:rFonts w:ascii="Times New Roman" w:hAnsi="Times New Roman" w:cs="Times New Roman"/>
          <w:sz w:val="24"/>
          <w:szCs w:val="24"/>
        </w:rPr>
        <w:t>,</w:t>
      </w:r>
      <w:r w:rsidRPr="00C17F70">
        <w:rPr>
          <w:rFonts w:ascii="Times New Roman" w:hAnsi="Times New Roman" w:cs="Times New Roman"/>
          <w:sz w:val="24"/>
          <w:szCs w:val="24"/>
        </w:rPr>
        <w:t xml:space="preserve"> projektu iesniegumu vērtēšanas komisija piesaista atbilstošās jomas ekspertu saskaņā</w:t>
      </w:r>
      <w:r w:rsidR="00DA64FE">
        <w:rPr>
          <w:rFonts w:ascii="Times New Roman" w:hAnsi="Times New Roman" w:cs="Times New Roman"/>
          <w:sz w:val="24"/>
          <w:szCs w:val="24"/>
        </w:rPr>
        <w:t xml:space="preserve"> ar</w:t>
      </w:r>
      <w:r w:rsidRPr="00C17F70">
        <w:rPr>
          <w:rFonts w:ascii="Times New Roman" w:hAnsi="Times New Roman" w:cs="Times New Roman"/>
          <w:sz w:val="24"/>
          <w:szCs w:val="24"/>
        </w:rPr>
        <w:t xml:space="preserve">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17.1.11.</w:t>
      </w:r>
      <w:r w:rsidR="00927B1E">
        <w:rPr>
          <w:rFonts w:ascii="Times New Roman" w:hAnsi="Times New Roman" w:cs="Times New Roman"/>
          <w:sz w:val="24"/>
          <w:szCs w:val="24"/>
        </w:rPr>
        <w:t xml:space="preserve"> </w:t>
      </w:r>
      <w:r w:rsidRPr="00C17F70">
        <w:rPr>
          <w:rFonts w:ascii="Times New Roman" w:hAnsi="Times New Roman" w:cs="Times New Roman"/>
          <w:sz w:val="24"/>
          <w:szCs w:val="24"/>
        </w:rPr>
        <w:t>apakšpunkt</w:t>
      </w:r>
      <w:r w:rsidR="00315D0A">
        <w:rPr>
          <w:rFonts w:ascii="Times New Roman" w:hAnsi="Times New Roman" w:cs="Times New Roman"/>
          <w:sz w:val="24"/>
          <w:szCs w:val="24"/>
        </w:rPr>
        <w:t>u</w:t>
      </w:r>
      <w:r w:rsidRPr="00C17F70">
        <w:rPr>
          <w:rFonts w:ascii="Times New Roman" w:hAnsi="Times New Roman" w:cs="Times New Roman"/>
          <w:sz w:val="24"/>
          <w:szCs w:val="24"/>
        </w:rPr>
        <w:t>.</w:t>
      </w:r>
    </w:p>
  </w:endnote>
  <w:endnote w:id="34">
    <w:p w14:paraId="183E9241" w14:textId="77777777" w:rsidR="00C17F70" w:rsidRPr="00C17F70" w:rsidRDefault="00C17F70" w:rsidP="00865170">
      <w:pPr>
        <w:pStyle w:val="EndnoteText"/>
        <w:ind w:right="-1" w:firstLine="709"/>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Atbilstoši projekta iesnieguma 2.</w:t>
      </w:r>
      <w:r w:rsidR="00927B1E">
        <w:rPr>
          <w:rFonts w:ascii="Times New Roman" w:hAnsi="Times New Roman" w:cs="Times New Roman"/>
          <w:sz w:val="24"/>
          <w:szCs w:val="24"/>
        </w:rPr>
        <w:t xml:space="preserve"> </w:t>
      </w:r>
      <w:r w:rsidRPr="00C17F70">
        <w:rPr>
          <w:rFonts w:ascii="Times New Roman" w:hAnsi="Times New Roman" w:cs="Times New Roman"/>
          <w:sz w:val="24"/>
          <w:szCs w:val="24"/>
        </w:rPr>
        <w:t xml:space="preserve">pielikumam </w:t>
      </w:r>
      <w:r w:rsidR="008B2A1A" w:rsidRPr="00C17F70">
        <w:rPr>
          <w:rFonts w:ascii="Times New Roman" w:hAnsi="Times New Roman" w:cs="Times New Roman"/>
          <w:sz w:val="24"/>
          <w:szCs w:val="24"/>
        </w:rPr>
        <w:t>"</w:t>
      </w:r>
      <w:r w:rsidRPr="00C17F70">
        <w:rPr>
          <w:rFonts w:ascii="Times New Roman" w:hAnsi="Times New Roman" w:cs="Times New Roman"/>
          <w:sz w:val="24"/>
          <w:szCs w:val="24"/>
        </w:rPr>
        <w:t>Projekta finansēšanas plāns</w:t>
      </w:r>
      <w:r w:rsidR="008B2A1A" w:rsidRPr="00C17F70">
        <w:rPr>
          <w:rFonts w:ascii="Times New Roman" w:hAnsi="Times New Roman" w:cs="Times New Roman"/>
          <w:sz w:val="24"/>
          <w:szCs w:val="24"/>
        </w:rPr>
        <w:t>"</w:t>
      </w:r>
      <w:r w:rsidR="00DA64FE">
        <w:rPr>
          <w:rFonts w:ascii="Times New Roman" w:hAnsi="Times New Roman" w:cs="Times New Roman"/>
          <w:sz w:val="24"/>
          <w:szCs w:val="24"/>
        </w:rPr>
        <w:t>.</w:t>
      </w:r>
    </w:p>
  </w:endnote>
  <w:endnote w:id="35">
    <w:p w14:paraId="337D7D7D" w14:textId="27ACB6FF"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vērtēšanai izmanto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34.8., 34.9., 34.10. apakšpunkt</w:t>
      </w:r>
      <w:r w:rsidR="00315D0A">
        <w:rPr>
          <w:rFonts w:ascii="Times New Roman" w:hAnsi="Times New Roman" w:cs="Times New Roman"/>
          <w:sz w:val="24"/>
          <w:szCs w:val="24"/>
        </w:rPr>
        <w:t>ā</w:t>
      </w:r>
      <w:r w:rsidRPr="00C17F70">
        <w:rPr>
          <w:rFonts w:ascii="Times New Roman" w:hAnsi="Times New Roman" w:cs="Times New Roman"/>
          <w:sz w:val="24"/>
          <w:szCs w:val="24"/>
        </w:rPr>
        <w:t xml:space="preserve"> minētos dokumentus, t.</w:t>
      </w:r>
      <w:r w:rsidR="00927B1E">
        <w:rPr>
          <w:rFonts w:ascii="Times New Roman" w:hAnsi="Times New Roman" w:cs="Times New Roman"/>
          <w:sz w:val="24"/>
          <w:szCs w:val="24"/>
        </w:rPr>
        <w:t xml:space="preserve"> </w:t>
      </w:r>
      <w:r w:rsidRPr="00C17F70">
        <w:rPr>
          <w:rFonts w:ascii="Times New Roman" w:hAnsi="Times New Roman" w:cs="Times New Roman"/>
          <w:sz w:val="24"/>
          <w:szCs w:val="24"/>
        </w:rPr>
        <w:t xml:space="preserve">sk. </w:t>
      </w:r>
      <w:r w:rsidR="00927B1E">
        <w:rPr>
          <w:rFonts w:ascii="Times New Roman" w:hAnsi="Times New Roman" w:cs="Times New Roman"/>
          <w:sz w:val="24"/>
          <w:szCs w:val="24"/>
        </w:rPr>
        <w:t>par</w:t>
      </w:r>
      <w:r w:rsidRPr="00C17F70">
        <w:rPr>
          <w:rFonts w:ascii="Times New Roman" w:hAnsi="Times New Roman" w:cs="Times New Roman"/>
          <w:sz w:val="24"/>
          <w:szCs w:val="24"/>
        </w:rPr>
        <w:t xml:space="preserve"> datu avot</w:t>
      </w:r>
      <w:r w:rsidR="00927B1E">
        <w:rPr>
          <w:rFonts w:ascii="Times New Roman" w:hAnsi="Times New Roman" w:cs="Times New Roman"/>
          <w:sz w:val="24"/>
          <w:szCs w:val="24"/>
        </w:rPr>
        <w:t>u</w:t>
      </w:r>
      <w:r w:rsidRPr="00C17F70">
        <w:rPr>
          <w:rFonts w:ascii="Times New Roman" w:hAnsi="Times New Roman" w:cs="Times New Roman"/>
          <w:sz w:val="24"/>
          <w:szCs w:val="24"/>
        </w:rPr>
        <w:t xml:space="preserve"> izmanto primārās enerģijas un siltumnīcefekta gāzu emisiju novērtējuma veidn</w:t>
      </w:r>
      <w:r w:rsidR="00927B1E">
        <w:rPr>
          <w:rFonts w:ascii="Times New Roman" w:hAnsi="Times New Roman" w:cs="Times New Roman"/>
          <w:sz w:val="24"/>
          <w:szCs w:val="24"/>
        </w:rPr>
        <w:t>i,</w:t>
      </w:r>
      <w:r w:rsidRPr="00C17F70">
        <w:rPr>
          <w:rFonts w:ascii="Times New Roman" w:hAnsi="Times New Roman" w:cs="Times New Roman"/>
          <w:sz w:val="24"/>
          <w:szCs w:val="24"/>
        </w:rPr>
        <w:t xml:space="preserve"> energosertifikāt</w:t>
      </w:r>
      <w:r w:rsidR="00927B1E">
        <w:rPr>
          <w:rFonts w:ascii="Times New Roman" w:hAnsi="Times New Roman" w:cs="Times New Roman"/>
          <w:sz w:val="24"/>
          <w:szCs w:val="24"/>
        </w:rPr>
        <w:t>u,</w:t>
      </w:r>
      <w:r w:rsidRPr="00C17F70">
        <w:rPr>
          <w:rFonts w:ascii="Times New Roman" w:hAnsi="Times New Roman" w:cs="Times New Roman"/>
          <w:sz w:val="24"/>
          <w:szCs w:val="24"/>
        </w:rPr>
        <w:t xml:space="preserve"> pārskat</w:t>
      </w:r>
      <w:r w:rsidR="00927B1E">
        <w:rPr>
          <w:rFonts w:ascii="Times New Roman" w:hAnsi="Times New Roman" w:cs="Times New Roman"/>
          <w:sz w:val="24"/>
          <w:szCs w:val="24"/>
        </w:rPr>
        <w:t>u</w:t>
      </w:r>
      <w:r w:rsidRPr="00C17F70">
        <w:rPr>
          <w:rFonts w:ascii="Times New Roman" w:hAnsi="Times New Roman" w:cs="Times New Roman"/>
          <w:sz w:val="24"/>
          <w:szCs w:val="24"/>
        </w:rPr>
        <w:t xml:space="preserve"> par ekonomiski pamatotiem energoefektivitāti uzlabojošiem pasākumiem, kuru īstenošanas izmaksas ir rentablas paredzamajā (plānotajā) kalpošanas laikā</w:t>
      </w:r>
      <w:r w:rsidR="00927B1E">
        <w:rPr>
          <w:rFonts w:ascii="Times New Roman" w:hAnsi="Times New Roman" w:cs="Times New Roman"/>
          <w:sz w:val="24"/>
          <w:szCs w:val="24"/>
        </w:rPr>
        <w:t>,</w:t>
      </w:r>
      <w:r w:rsidRPr="00C17F70">
        <w:rPr>
          <w:rFonts w:ascii="Times New Roman" w:hAnsi="Times New Roman" w:cs="Times New Roman"/>
          <w:sz w:val="24"/>
          <w:szCs w:val="24"/>
        </w:rPr>
        <w:t xml:space="preserve"> un pārskat</w:t>
      </w:r>
      <w:r w:rsidR="00927B1E">
        <w:rPr>
          <w:rFonts w:ascii="Times New Roman" w:hAnsi="Times New Roman" w:cs="Times New Roman"/>
          <w:sz w:val="24"/>
          <w:szCs w:val="24"/>
        </w:rPr>
        <w:t>u</w:t>
      </w:r>
      <w:r w:rsidRPr="00C17F70">
        <w:rPr>
          <w:rFonts w:ascii="Times New Roman" w:hAnsi="Times New Roman" w:cs="Times New Roman"/>
          <w:sz w:val="24"/>
          <w:szCs w:val="24"/>
        </w:rPr>
        <w:t xml:space="preserve"> par ēkas energosertifikāta aprēķinos izmantotajām ievaddatu vērtībām.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34.9.</w:t>
      </w:r>
      <w:r w:rsidR="00927B1E">
        <w:rPr>
          <w:rFonts w:ascii="Times New Roman" w:hAnsi="Times New Roman" w:cs="Times New Roman"/>
          <w:sz w:val="24"/>
          <w:szCs w:val="24"/>
        </w:rPr>
        <w:t xml:space="preserve"> </w:t>
      </w:r>
      <w:r w:rsidRPr="00C17F70">
        <w:rPr>
          <w:rFonts w:ascii="Times New Roman" w:hAnsi="Times New Roman" w:cs="Times New Roman"/>
          <w:sz w:val="24"/>
          <w:szCs w:val="24"/>
        </w:rPr>
        <w:t>apakšpunktā noteiktie dokumenti ir sagatavoti atbilstoši</w:t>
      </w:r>
      <w:r w:rsidRPr="00C17F70" w:rsidDel="006F0C17">
        <w:rPr>
          <w:rFonts w:ascii="Times New Roman" w:hAnsi="Times New Roman" w:cs="Times New Roman"/>
          <w:sz w:val="24"/>
          <w:szCs w:val="24"/>
        </w:rPr>
        <w:t xml:space="preserve"> </w:t>
      </w:r>
      <w:bookmarkStart w:id="3" w:name="_Hlk119329907"/>
      <w:r w:rsidR="00DA64FE" w:rsidRPr="00C17F70">
        <w:rPr>
          <w:rFonts w:ascii="Times New Roman" w:hAnsi="Times New Roman" w:cs="Times New Roman"/>
          <w:sz w:val="24"/>
          <w:szCs w:val="24"/>
        </w:rPr>
        <w:t xml:space="preserve">Ministru kabineta </w:t>
      </w:r>
      <w:r w:rsidRPr="00C17F70">
        <w:rPr>
          <w:rFonts w:ascii="Times New Roman" w:hAnsi="Times New Roman" w:cs="Times New Roman"/>
          <w:sz w:val="24"/>
          <w:szCs w:val="24"/>
        </w:rPr>
        <w:t>2021. gada 8. aprīļa noteikumiem Nr. 222</w:t>
      </w:r>
      <w:bookmarkEnd w:id="3"/>
      <w:r w:rsidRPr="00C17F70">
        <w:rPr>
          <w:rFonts w:ascii="Times New Roman" w:hAnsi="Times New Roman" w:cs="Times New Roman"/>
          <w:sz w:val="24"/>
          <w:szCs w:val="24"/>
        </w:rPr>
        <w:t xml:space="preserve"> </w:t>
      </w:r>
      <w:r w:rsidR="008B2A1A" w:rsidRPr="00C17F70">
        <w:rPr>
          <w:rFonts w:ascii="Times New Roman" w:hAnsi="Times New Roman" w:cs="Times New Roman"/>
          <w:sz w:val="24"/>
          <w:szCs w:val="24"/>
        </w:rPr>
        <w:t>"</w:t>
      </w:r>
      <w:r w:rsidRPr="00C17F70">
        <w:rPr>
          <w:rFonts w:ascii="Times New Roman" w:hAnsi="Times New Roman" w:cs="Times New Roman"/>
          <w:sz w:val="24"/>
          <w:szCs w:val="24"/>
        </w:rPr>
        <w:t xml:space="preserve">Ēku energoefektivitātes aprēķina metodes un ēku </w:t>
      </w:r>
      <w:r w:rsidRPr="00C17F70">
        <w:rPr>
          <w:rFonts w:ascii="Times New Roman" w:hAnsi="Times New Roman" w:cs="Times New Roman"/>
          <w:sz w:val="24"/>
          <w:szCs w:val="24"/>
        </w:rPr>
        <w:t>energosertifikācijas noteikumi</w:t>
      </w:r>
      <w:r w:rsidR="008B2A1A" w:rsidRPr="00C17F70">
        <w:rPr>
          <w:rFonts w:ascii="Times New Roman" w:hAnsi="Times New Roman" w:cs="Times New Roman"/>
          <w:sz w:val="24"/>
          <w:szCs w:val="24"/>
        </w:rPr>
        <w:t>"</w:t>
      </w:r>
      <w:r w:rsidR="008B5A29">
        <w:rPr>
          <w:rFonts w:ascii="Times New Roman" w:hAnsi="Times New Roman" w:cs="Times New Roman"/>
          <w:sz w:val="24"/>
          <w:szCs w:val="24"/>
        </w:rPr>
        <w:t xml:space="preserve"> (turpmāk – MK noteikumi Nr.</w:t>
      </w:r>
      <w:r w:rsidR="006E5BA0">
        <w:rPr>
          <w:rFonts w:ascii="Times New Roman" w:hAnsi="Times New Roman" w:cs="Times New Roman"/>
          <w:sz w:val="24"/>
          <w:szCs w:val="24"/>
        </w:rPr>
        <w:t>222)</w:t>
      </w:r>
      <w:r w:rsidR="00DA64FE">
        <w:rPr>
          <w:rFonts w:ascii="Times New Roman" w:hAnsi="Times New Roman" w:cs="Times New Roman"/>
          <w:sz w:val="24"/>
          <w:szCs w:val="24"/>
        </w:rPr>
        <w:t>,</w:t>
      </w:r>
      <w:r w:rsidRPr="00C17F70">
        <w:rPr>
          <w:rFonts w:ascii="Times New Roman" w:hAnsi="Times New Roman" w:cs="Times New Roman"/>
          <w:sz w:val="24"/>
          <w:szCs w:val="24"/>
        </w:rPr>
        <w:t xml:space="preserve"> un izmantojami </w:t>
      </w:r>
      <w:r w:rsidR="006E5BA0" w:rsidRPr="006E5BA0">
        <w:rPr>
          <w:rFonts w:ascii="Times New Roman" w:hAnsi="Times New Roman" w:cs="Times New Roman"/>
          <w:sz w:val="24"/>
          <w:szCs w:val="24"/>
        </w:rPr>
        <w:t>MK noteikum</w:t>
      </w:r>
      <w:r w:rsidR="006E5BA0">
        <w:rPr>
          <w:rFonts w:ascii="Times New Roman" w:hAnsi="Times New Roman" w:cs="Times New Roman"/>
          <w:sz w:val="24"/>
          <w:szCs w:val="24"/>
        </w:rPr>
        <w:t>u</w:t>
      </w:r>
      <w:r w:rsidR="006E5BA0" w:rsidRPr="006E5BA0">
        <w:rPr>
          <w:rFonts w:ascii="Times New Roman" w:hAnsi="Times New Roman" w:cs="Times New Roman"/>
          <w:sz w:val="24"/>
          <w:szCs w:val="24"/>
        </w:rPr>
        <w:t xml:space="preserve"> Nr.222</w:t>
      </w:r>
      <w:r w:rsidRPr="00C17F70">
        <w:rPr>
          <w:rFonts w:ascii="Times New Roman" w:hAnsi="Times New Roman" w:cs="Times New Roman"/>
          <w:sz w:val="24"/>
          <w:szCs w:val="24"/>
        </w:rPr>
        <w:t xml:space="preserve"> 6.</w:t>
      </w:r>
      <w:r w:rsidR="00927B1E">
        <w:rPr>
          <w:rFonts w:ascii="Times New Roman" w:hAnsi="Times New Roman" w:cs="Times New Roman"/>
          <w:sz w:val="24"/>
          <w:szCs w:val="24"/>
        </w:rPr>
        <w:t xml:space="preserve"> </w:t>
      </w:r>
      <w:r w:rsidRPr="00C17F70">
        <w:rPr>
          <w:rFonts w:ascii="Times New Roman" w:hAnsi="Times New Roman" w:cs="Times New Roman"/>
          <w:sz w:val="24"/>
          <w:szCs w:val="24"/>
        </w:rPr>
        <w:t>pielikumā noteiktie siltumnīcefekta gāzu emisiju faktori (K</w:t>
      </w:r>
      <w:r w:rsidRPr="00C17F70">
        <w:rPr>
          <w:rFonts w:ascii="Times New Roman" w:hAnsi="Times New Roman" w:cs="Times New Roman"/>
          <w:sz w:val="24"/>
          <w:szCs w:val="24"/>
          <w:vertAlign w:val="subscript"/>
        </w:rPr>
        <w:t>CO2e</w:t>
      </w:r>
      <w:r w:rsidRPr="00C17F70">
        <w:rPr>
          <w:rFonts w:ascii="Times New Roman" w:hAnsi="Times New Roman" w:cs="Times New Roman"/>
          <w:sz w:val="24"/>
          <w:szCs w:val="24"/>
        </w:rPr>
        <w:t>) un kopējās primārās enerģijas faktori (f</w:t>
      </w:r>
      <w:r w:rsidRPr="00C17F70">
        <w:rPr>
          <w:rFonts w:ascii="Times New Roman" w:hAnsi="Times New Roman" w:cs="Times New Roman"/>
          <w:sz w:val="24"/>
          <w:szCs w:val="24"/>
          <w:vertAlign w:val="subscript"/>
        </w:rPr>
        <w:t>Ptot</w:t>
      </w:r>
      <w:r w:rsidRPr="00C17F70">
        <w:rPr>
          <w:rFonts w:ascii="Times New Roman" w:hAnsi="Times New Roman" w:cs="Times New Roman"/>
          <w:sz w:val="24"/>
          <w:szCs w:val="24"/>
        </w:rPr>
        <w:t xml:space="preserve">). </w:t>
      </w:r>
      <w:r w:rsidR="00315D0A">
        <w:rPr>
          <w:rFonts w:ascii="Times New Roman" w:hAnsi="Times New Roman" w:cs="Times New Roman"/>
          <w:sz w:val="24"/>
          <w:szCs w:val="24"/>
        </w:rPr>
        <w:t>J</w:t>
      </w:r>
      <w:r w:rsidRPr="00C17F70">
        <w:rPr>
          <w:rFonts w:ascii="Times New Roman" w:hAnsi="Times New Roman" w:cs="Times New Roman"/>
          <w:sz w:val="24"/>
          <w:szCs w:val="24"/>
        </w:rPr>
        <w:t>a ēkas energosertifikācija n</w:t>
      </w:r>
      <w:r w:rsidR="00E05F3A">
        <w:rPr>
          <w:rFonts w:ascii="Times New Roman" w:hAnsi="Times New Roman" w:cs="Times New Roman"/>
          <w:sz w:val="24"/>
          <w:szCs w:val="24"/>
        </w:rPr>
        <w:t>av</w:t>
      </w:r>
      <w:r w:rsidRPr="00C17F70">
        <w:rPr>
          <w:rFonts w:ascii="Times New Roman" w:hAnsi="Times New Roman" w:cs="Times New Roman"/>
          <w:sz w:val="24"/>
          <w:szCs w:val="24"/>
        </w:rPr>
        <w:t xml:space="preserve"> izstrādāta atbilstoši </w:t>
      </w:r>
      <w:r w:rsidR="006E5BA0" w:rsidRPr="006E5BA0">
        <w:rPr>
          <w:rFonts w:ascii="Times New Roman" w:hAnsi="Times New Roman" w:cs="Times New Roman"/>
          <w:sz w:val="24"/>
          <w:szCs w:val="24"/>
        </w:rPr>
        <w:t>MK noteikum</w:t>
      </w:r>
      <w:r w:rsidR="006E5BA0">
        <w:rPr>
          <w:rFonts w:ascii="Times New Roman" w:hAnsi="Times New Roman" w:cs="Times New Roman"/>
          <w:sz w:val="24"/>
          <w:szCs w:val="24"/>
        </w:rPr>
        <w:t>iem</w:t>
      </w:r>
      <w:r w:rsidR="006E5BA0" w:rsidRPr="006E5BA0">
        <w:rPr>
          <w:rFonts w:ascii="Times New Roman" w:hAnsi="Times New Roman" w:cs="Times New Roman"/>
          <w:sz w:val="24"/>
          <w:szCs w:val="24"/>
        </w:rPr>
        <w:t xml:space="preserve"> Nr.222</w:t>
      </w:r>
      <w:r w:rsidRPr="00C17F70">
        <w:rPr>
          <w:rFonts w:ascii="Times New Roman" w:hAnsi="Times New Roman" w:cs="Times New Roman"/>
          <w:sz w:val="24"/>
          <w:szCs w:val="24"/>
        </w:rPr>
        <w:t>, finansējuma saņēmēj</w:t>
      </w:r>
      <w:r w:rsidR="00315D0A">
        <w:rPr>
          <w:rFonts w:ascii="Times New Roman" w:hAnsi="Times New Roman" w:cs="Times New Roman"/>
          <w:sz w:val="24"/>
          <w:szCs w:val="24"/>
        </w:rPr>
        <w:t>s</w:t>
      </w:r>
      <w:r w:rsidRPr="00C17F70">
        <w:rPr>
          <w:rFonts w:ascii="Times New Roman" w:hAnsi="Times New Roman" w:cs="Times New Roman"/>
          <w:sz w:val="24"/>
          <w:szCs w:val="24"/>
        </w:rPr>
        <w:t xml:space="preserve"> </w:t>
      </w:r>
      <w:r w:rsidR="00E05F3A">
        <w:rPr>
          <w:rFonts w:ascii="Times New Roman" w:hAnsi="Times New Roman" w:cs="Times New Roman"/>
          <w:sz w:val="24"/>
          <w:szCs w:val="24"/>
        </w:rPr>
        <w:t xml:space="preserve">to </w:t>
      </w:r>
      <w:r w:rsidR="00315D0A">
        <w:rPr>
          <w:rFonts w:ascii="Times New Roman" w:hAnsi="Times New Roman" w:cs="Times New Roman"/>
          <w:sz w:val="24"/>
          <w:szCs w:val="24"/>
        </w:rPr>
        <w:t>precizē</w:t>
      </w:r>
      <w:r w:rsidRPr="00C17F70">
        <w:rPr>
          <w:rFonts w:ascii="Times New Roman" w:hAnsi="Times New Roman" w:cs="Times New Roman"/>
          <w:sz w:val="24"/>
          <w:szCs w:val="24"/>
        </w:rPr>
        <w:t xml:space="preserve"> atbilstoši </w:t>
      </w:r>
      <w:r w:rsidR="00A143DF" w:rsidRPr="00A143DF">
        <w:rPr>
          <w:rFonts w:ascii="Times New Roman" w:hAnsi="Times New Roman" w:cs="Times New Roman"/>
          <w:sz w:val="24"/>
          <w:szCs w:val="24"/>
        </w:rPr>
        <w:t>MK noteikumiem Nr.222</w:t>
      </w:r>
      <w:r w:rsidRPr="00C17F70">
        <w:rPr>
          <w:rFonts w:ascii="Times New Roman" w:hAnsi="Times New Roman" w:cs="Times New Roman"/>
          <w:sz w:val="24"/>
          <w:szCs w:val="24"/>
        </w:rPr>
        <w:t xml:space="preserve">. </w:t>
      </w:r>
      <w:r w:rsidR="00315D0A">
        <w:rPr>
          <w:rFonts w:ascii="Times New Roman" w:hAnsi="Times New Roman" w:cs="Times New Roman"/>
          <w:sz w:val="24"/>
          <w:szCs w:val="24"/>
        </w:rPr>
        <w:t>J</w:t>
      </w:r>
      <w:r w:rsidRPr="00C17F70">
        <w:rPr>
          <w:rFonts w:ascii="Times New Roman" w:hAnsi="Times New Roman" w:cs="Times New Roman"/>
          <w:sz w:val="24"/>
          <w:szCs w:val="24"/>
        </w:rPr>
        <w:t xml:space="preserve">a </w:t>
      </w:r>
      <w:r w:rsidR="00AE0E20" w:rsidRPr="00C17F70">
        <w:rPr>
          <w:rFonts w:ascii="Times New Roman" w:hAnsi="Times New Roman" w:cs="Times New Roman"/>
          <w:sz w:val="24"/>
          <w:szCs w:val="24"/>
        </w:rPr>
        <w:t xml:space="preserve">energosertifikācija </w:t>
      </w:r>
      <w:r w:rsidRPr="00C17F70">
        <w:rPr>
          <w:rFonts w:ascii="Times New Roman" w:hAnsi="Times New Roman" w:cs="Times New Roman"/>
          <w:sz w:val="24"/>
          <w:szCs w:val="24"/>
        </w:rPr>
        <w:t xml:space="preserve">netiek </w:t>
      </w:r>
      <w:r w:rsidR="00AE0E20">
        <w:rPr>
          <w:rFonts w:ascii="Times New Roman" w:hAnsi="Times New Roman" w:cs="Times New Roman"/>
          <w:sz w:val="24"/>
          <w:szCs w:val="24"/>
        </w:rPr>
        <w:t>precizēta</w:t>
      </w:r>
      <w:r w:rsidRPr="00C17F70">
        <w:rPr>
          <w:rFonts w:ascii="Times New Roman" w:hAnsi="Times New Roman" w:cs="Times New Roman"/>
          <w:sz w:val="24"/>
          <w:szCs w:val="24"/>
        </w:rPr>
        <w:t>, projekts tiek noraidīts.</w:t>
      </w:r>
      <w:r w:rsidRPr="00C17F70">
        <w:rPr>
          <w:rFonts w:ascii="Times New Roman" w:eastAsia="Times New Roman" w:hAnsi="Times New Roman" w:cs="Times New Roman"/>
          <w:color w:val="333333"/>
          <w:sz w:val="24"/>
          <w:szCs w:val="24"/>
          <w:lang w:eastAsia="lv-LV"/>
        </w:rPr>
        <w:t xml:space="preserve"> </w:t>
      </w:r>
    </w:p>
  </w:endnote>
  <w:endnote w:id="36">
    <w:p w14:paraId="7043EEE3"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Fosilie energoresursi atbilstoši Eiropas Vides aģentūras definīcijai (pieejama: https://www.eea.europa.eu/help/glossary/gemet-environmental-thesaurus/fossil-fuel) – naftas produkti, ogles (un to produkti), kūdra (un tās produkti) un dabasgāze. </w:t>
      </w:r>
    </w:p>
  </w:endnote>
  <w:endnote w:id="37">
    <w:p w14:paraId="7930696E"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w:t>
      </w:r>
      <w:r w:rsidR="00E05F3A">
        <w:rPr>
          <w:rFonts w:ascii="Times New Roman" w:hAnsi="Times New Roman" w:cs="Times New Roman"/>
          <w:sz w:val="24"/>
          <w:szCs w:val="24"/>
        </w:rPr>
        <w:t>Ja</w:t>
      </w:r>
      <w:r w:rsidRPr="00C17F70">
        <w:rPr>
          <w:rFonts w:ascii="Times New Roman" w:hAnsi="Times New Roman" w:cs="Times New Roman"/>
          <w:sz w:val="24"/>
          <w:szCs w:val="24"/>
        </w:rPr>
        <w:t xml:space="preserve"> vērtējum</w:t>
      </w:r>
      <w:r w:rsidR="00E05F3A">
        <w:rPr>
          <w:rFonts w:ascii="Times New Roman" w:hAnsi="Times New Roman" w:cs="Times New Roman"/>
          <w:sz w:val="24"/>
          <w:szCs w:val="24"/>
        </w:rPr>
        <w:t>s ir vienāds,</w:t>
      </w:r>
      <w:r w:rsidRPr="00C17F70">
        <w:rPr>
          <w:rFonts w:ascii="Times New Roman" w:hAnsi="Times New Roman" w:cs="Times New Roman"/>
          <w:sz w:val="24"/>
          <w:szCs w:val="24"/>
        </w:rPr>
        <w:t xml:space="preserve"> priekšroku saskaņā ar </w:t>
      </w:r>
      <w:r w:rsidR="00315D0A">
        <w:rPr>
          <w:rFonts w:ascii="Times New Roman" w:hAnsi="Times New Roman" w:cs="Times New Roman"/>
          <w:sz w:val="24"/>
          <w:szCs w:val="24"/>
        </w:rPr>
        <w:t>1.2.1.3.i. investīcijas noteikumu</w:t>
      </w:r>
      <w:r w:rsidRPr="00C17F70">
        <w:rPr>
          <w:rFonts w:ascii="Times New Roman" w:hAnsi="Times New Roman" w:cs="Times New Roman"/>
          <w:sz w:val="24"/>
          <w:szCs w:val="24"/>
        </w:rPr>
        <w:t xml:space="preserve"> 53.4.2. un 53.4.3.</w:t>
      </w:r>
      <w:r w:rsidR="00DA64FE">
        <w:rPr>
          <w:rFonts w:ascii="Times New Roman" w:hAnsi="Times New Roman" w:cs="Times New Roman"/>
          <w:sz w:val="24"/>
          <w:szCs w:val="24"/>
        </w:rPr>
        <w:t xml:space="preserve"> </w:t>
      </w:r>
      <w:r w:rsidRPr="00C17F70">
        <w:rPr>
          <w:rFonts w:ascii="Times New Roman" w:hAnsi="Times New Roman" w:cs="Times New Roman"/>
          <w:sz w:val="24"/>
          <w:szCs w:val="24"/>
        </w:rPr>
        <w:t xml:space="preserve">apakšpunktu dod projektam, kuru paredzēts īstenot plānošanas reģionā ar mazāko reģionālo iekšzemes kopproduktu uz vienu iedzīvotāju pēc pēdējiem pieejamajiem datiem attiecīgajā gadā, kad tiek vērtēts projekta iesniegums. </w:t>
      </w:r>
    </w:p>
  </w:endnote>
  <w:endnote w:id="38">
    <w:p w14:paraId="5149A19D"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Kritēriju un apakškritēriju vērtēšanai izmanto </w:t>
      </w:r>
      <w:r w:rsidR="00EB45CD"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34.5., 34.6., 34.7., 34.8., 34.9.</w:t>
      </w:r>
      <w:r w:rsidR="00DA64FE">
        <w:rPr>
          <w:rFonts w:ascii="Times New Roman" w:hAnsi="Times New Roman" w:cs="Times New Roman"/>
          <w:sz w:val="24"/>
          <w:szCs w:val="24"/>
        </w:rPr>
        <w:t>,</w:t>
      </w:r>
      <w:r w:rsidRPr="00C17F70">
        <w:rPr>
          <w:rFonts w:ascii="Times New Roman" w:hAnsi="Times New Roman" w:cs="Times New Roman"/>
          <w:sz w:val="24"/>
          <w:szCs w:val="24"/>
        </w:rPr>
        <w:t xml:space="preserve"> 34.10., 34.11.</w:t>
      </w:r>
      <w:r w:rsidR="00DA64FE">
        <w:rPr>
          <w:rFonts w:ascii="Times New Roman" w:hAnsi="Times New Roman" w:cs="Times New Roman"/>
          <w:sz w:val="24"/>
          <w:szCs w:val="24"/>
        </w:rPr>
        <w:t>,</w:t>
      </w:r>
      <w:r w:rsidRPr="00C17F70">
        <w:rPr>
          <w:rFonts w:ascii="Times New Roman" w:hAnsi="Times New Roman" w:cs="Times New Roman"/>
          <w:sz w:val="24"/>
          <w:szCs w:val="24"/>
        </w:rPr>
        <w:t xml:space="preserve"> 34.12. un 34.13. apakšpunktā minētos dokumentus.</w:t>
      </w:r>
    </w:p>
  </w:endnote>
  <w:endnote w:id="39">
    <w:p w14:paraId="10C9D93B"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Formulas koeficienta K</w:t>
      </w:r>
      <w:r w:rsidRPr="00C17F70">
        <w:rPr>
          <w:rFonts w:ascii="Times New Roman" w:hAnsi="Times New Roman" w:cs="Times New Roman"/>
          <w:sz w:val="24"/>
          <w:szCs w:val="24"/>
          <w:vertAlign w:val="subscript"/>
        </w:rPr>
        <w:t>1</w:t>
      </w:r>
      <w:r w:rsidRPr="00C17F70">
        <w:rPr>
          <w:rFonts w:ascii="Times New Roman" w:hAnsi="Times New Roman" w:cs="Times New Roman"/>
          <w:sz w:val="24"/>
          <w:szCs w:val="24"/>
        </w:rPr>
        <w:t xml:space="preserve"> daļas 6.00/(F/E) un 16835/(F/G) katru atsevišķi noapaļo ar sešām zīmēm aiz komata. K</w:t>
      </w:r>
      <w:r w:rsidRPr="00C17F70">
        <w:rPr>
          <w:rFonts w:ascii="Times New Roman" w:hAnsi="Times New Roman" w:cs="Times New Roman"/>
          <w:sz w:val="24"/>
          <w:szCs w:val="24"/>
          <w:vertAlign w:val="subscript"/>
        </w:rPr>
        <w:t>k</w:t>
      </w:r>
      <w:r w:rsidRPr="00C17F70">
        <w:rPr>
          <w:rFonts w:ascii="Times New Roman" w:hAnsi="Times New Roman" w:cs="Times New Roman"/>
          <w:sz w:val="24"/>
          <w:szCs w:val="24"/>
        </w:rPr>
        <w:t xml:space="preserve"> vērtību nenoapaļo un izvērtē atbilstību K</w:t>
      </w:r>
      <w:r w:rsidRPr="00C17F70">
        <w:rPr>
          <w:rFonts w:ascii="Times New Roman" w:hAnsi="Times New Roman" w:cs="Times New Roman"/>
          <w:sz w:val="24"/>
          <w:szCs w:val="24"/>
          <w:vertAlign w:val="subscript"/>
        </w:rPr>
        <w:t>k</w:t>
      </w:r>
      <w:r w:rsidRPr="00C17F70">
        <w:rPr>
          <w:rFonts w:ascii="Times New Roman" w:hAnsi="Times New Roman" w:cs="Times New Roman"/>
          <w:sz w:val="24"/>
          <w:szCs w:val="24"/>
        </w:rPr>
        <w:t xml:space="preserve"> ≥</w:t>
      </w:r>
      <w:r w:rsidR="00DA64FE">
        <w:rPr>
          <w:rFonts w:ascii="Times New Roman" w:hAnsi="Times New Roman" w:cs="Times New Roman"/>
          <w:sz w:val="24"/>
          <w:szCs w:val="24"/>
        </w:rPr>
        <w:t xml:space="preserve"> </w:t>
      </w:r>
      <w:r w:rsidRPr="00C17F70">
        <w:rPr>
          <w:rFonts w:ascii="Times New Roman" w:hAnsi="Times New Roman" w:cs="Times New Roman"/>
          <w:sz w:val="24"/>
          <w:szCs w:val="24"/>
        </w:rPr>
        <w:t>1,0. Ja K</w:t>
      </w:r>
      <w:r w:rsidRPr="00C17F70">
        <w:rPr>
          <w:rFonts w:ascii="Times New Roman" w:hAnsi="Times New Roman" w:cs="Times New Roman"/>
          <w:sz w:val="24"/>
          <w:szCs w:val="24"/>
          <w:vertAlign w:val="subscript"/>
        </w:rPr>
        <w:t>k</w:t>
      </w:r>
      <w:r w:rsidRPr="00C17F70">
        <w:rPr>
          <w:rFonts w:ascii="Times New Roman" w:hAnsi="Times New Roman" w:cs="Times New Roman"/>
          <w:sz w:val="24"/>
          <w:szCs w:val="24"/>
        </w:rPr>
        <w:t xml:space="preserve"> koeficients ar sešām zīmēm aiz komata nesasniedz vērtību 1,000000, projektu noraida, piemēram, projekts ar koeficientu 0,999887 tiek noraidīts, bet projekts ar koeficientu 1,000000</w:t>
      </w:r>
      <w:r w:rsidR="00865170" w:rsidRPr="00865170">
        <w:rPr>
          <w:rFonts w:ascii="Times New Roman" w:hAnsi="Times New Roman" w:cs="Times New Roman"/>
          <w:sz w:val="24"/>
          <w:szCs w:val="24"/>
        </w:rPr>
        <w:t xml:space="preserve"> </w:t>
      </w:r>
      <w:r w:rsidR="00865170" w:rsidRPr="00C17F70">
        <w:rPr>
          <w:rFonts w:ascii="Times New Roman" w:hAnsi="Times New Roman" w:cs="Times New Roman"/>
          <w:sz w:val="24"/>
          <w:szCs w:val="24"/>
        </w:rPr>
        <w:t>netiek noraidīts</w:t>
      </w:r>
      <w:r w:rsidRPr="00C17F70">
        <w:rPr>
          <w:rFonts w:ascii="Times New Roman" w:hAnsi="Times New Roman" w:cs="Times New Roman"/>
          <w:sz w:val="24"/>
          <w:szCs w:val="24"/>
        </w:rPr>
        <w:t>. Turpinot vērtēšanu, K</w:t>
      </w:r>
      <w:r w:rsidRPr="00C17F70">
        <w:rPr>
          <w:rFonts w:ascii="Times New Roman" w:hAnsi="Times New Roman" w:cs="Times New Roman"/>
          <w:sz w:val="24"/>
          <w:szCs w:val="24"/>
          <w:vertAlign w:val="subscript"/>
        </w:rPr>
        <w:t>k</w:t>
      </w:r>
      <w:r w:rsidRPr="00C17F70">
        <w:rPr>
          <w:rFonts w:ascii="Times New Roman" w:hAnsi="Times New Roman" w:cs="Times New Roman"/>
          <w:sz w:val="24"/>
          <w:szCs w:val="24"/>
        </w:rPr>
        <w:t xml:space="preserve"> vērtību noapaļo ar vienu zīmi aiz komata un vienāda punktu skaita gadījumā prioritizē atbilstoši </w:t>
      </w:r>
      <w:r w:rsidR="00865170" w:rsidRPr="00C96A95">
        <w:rPr>
          <w:rFonts w:ascii="Times New Roman" w:hAnsi="Times New Roman" w:cs="Times New Roman"/>
          <w:sz w:val="24"/>
          <w:szCs w:val="24"/>
        </w:rPr>
        <w:t>1.2.1.3.i. investīcijas</w:t>
      </w:r>
      <w:r w:rsidR="00865170" w:rsidRPr="00C17F70">
        <w:rPr>
          <w:rFonts w:ascii="Times New Roman" w:hAnsi="Times New Roman" w:cs="Times New Roman"/>
          <w:sz w:val="24"/>
          <w:szCs w:val="24"/>
        </w:rPr>
        <w:t xml:space="preserve"> </w:t>
      </w:r>
      <w:r w:rsidRPr="00C17F70">
        <w:rPr>
          <w:rFonts w:ascii="Times New Roman" w:hAnsi="Times New Roman" w:cs="Times New Roman"/>
          <w:sz w:val="24"/>
          <w:szCs w:val="24"/>
        </w:rPr>
        <w:t>noteikumu 53.4.</w:t>
      </w:r>
      <w:r w:rsidR="00865170">
        <w:rPr>
          <w:rFonts w:ascii="Times New Roman" w:hAnsi="Times New Roman" w:cs="Times New Roman"/>
          <w:sz w:val="24"/>
          <w:szCs w:val="24"/>
        </w:rPr>
        <w:t xml:space="preserve"> </w:t>
      </w:r>
      <w:r w:rsidRPr="00C17F70">
        <w:rPr>
          <w:rFonts w:ascii="Times New Roman" w:hAnsi="Times New Roman" w:cs="Times New Roman"/>
          <w:sz w:val="24"/>
          <w:szCs w:val="24"/>
        </w:rPr>
        <w:t>apakšpunkt</w:t>
      </w:r>
      <w:r w:rsidR="00EB45CD">
        <w:rPr>
          <w:rFonts w:ascii="Times New Roman" w:hAnsi="Times New Roman" w:cs="Times New Roman"/>
          <w:sz w:val="24"/>
          <w:szCs w:val="24"/>
        </w:rPr>
        <w:t>am</w:t>
      </w:r>
      <w:r w:rsidRPr="00C17F70">
        <w:rPr>
          <w:rFonts w:ascii="Times New Roman" w:hAnsi="Times New Roman" w:cs="Times New Roman"/>
          <w:sz w:val="24"/>
          <w:szCs w:val="24"/>
        </w:rPr>
        <w:t xml:space="preserve">. </w:t>
      </w:r>
      <w:r w:rsidR="00865170">
        <w:rPr>
          <w:rFonts w:ascii="Times New Roman" w:hAnsi="Times New Roman" w:cs="Times New Roman"/>
          <w:sz w:val="24"/>
          <w:szCs w:val="24"/>
        </w:rPr>
        <w:t xml:space="preserve">Ja </w:t>
      </w:r>
      <w:r w:rsidR="00865170" w:rsidRPr="00C17F70">
        <w:rPr>
          <w:rFonts w:ascii="Times New Roman" w:hAnsi="Times New Roman" w:cs="Times New Roman"/>
          <w:sz w:val="24"/>
          <w:szCs w:val="24"/>
        </w:rPr>
        <w:t>vienād</w:t>
      </w:r>
      <w:r w:rsidR="00865170">
        <w:rPr>
          <w:rFonts w:ascii="Times New Roman" w:hAnsi="Times New Roman" w:cs="Times New Roman"/>
          <w:sz w:val="24"/>
          <w:szCs w:val="24"/>
        </w:rPr>
        <w:t>s</w:t>
      </w:r>
      <w:r w:rsidR="00865170" w:rsidRPr="00C17F70">
        <w:rPr>
          <w:rFonts w:ascii="Times New Roman" w:hAnsi="Times New Roman" w:cs="Times New Roman"/>
          <w:sz w:val="24"/>
          <w:szCs w:val="24"/>
        </w:rPr>
        <w:t xml:space="preserve"> punktu </w:t>
      </w:r>
      <w:r w:rsidR="00865170">
        <w:rPr>
          <w:rFonts w:ascii="Times New Roman" w:hAnsi="Times New Roman" w:cs="Times New Roman"/>
          <w:sz w:val="24"/>
          <w:szCs w:val="24"/>
        </w:rPr>
        <w:t>skaits ir p</w:t>
      </w:r>
      <w:r w:rsidRPr="00C17F70">
        <w:rPr>
          <w:rFonts w:ascii="Times New Roman" w:hAnsi="Times New Roman" w:cs="Times New Roman"/>
          <w:sz w:val="24"/>
          <w:szCs w:val="24"/>
        </w:rPr>
        <w:t>rojektiem vienā plānošanas reģionā, projektus savstarpēji prioritizē atbilstoši K</w:t>
      </w:r>
      <w:r w:rsidRPr="00C17F70">
        <w:rPr>
          <w:rFonts w:ascii="Times New Roman" w:hAnsi="Times New Roman" w:cs="Times New Roman"/>
          <w:sz w:val="24"/>
          <w:szCs w:val="24"/>
          <w:vertAlign w:val="subscript"/>
        </w:rPr>
        <w:t>k</w:t>
      </w:r>
      <w:r w:rsidRPr="00C17F70">
        <w:rPr>
          <w:rFonts w:ascii="Times New Roman" w:hAnsi="Times New Roman" w:cs="Times New Roman"/>
          <w:sz w:val="24"/>
          <w:szCs w:val="24"/>
        </w:rPr>
        <w:t xml:space="preserve"> vērtībai </w:t>
      </w:r>
      <w:bookmarkStart w:id="4" w:name="OLE_LINK1"/>
      <w:r w:rsidRPr="00C17F70">
        <w:rPr>
          <w:rFonts w:ascii="Times New Roman" w:hAnsi="Times New Roman" w:cs="Times New Roman"/>
          <w:sz w:val="24"/>
          <w:szCs w:val="24"/>
        </w:rPr>
        <w:t>ar sešām zīmēm aiz komata</w:t>
      </w:r>
      <w:bookmarkEnd w:id="4"/>
      <w:r w:rsidRPr="00C17F70">
        <w:rPr>
          <w:rFonts w:ascii="Times New Roman" w:hAnsi="Times New Roman" w:cs="Times New Roman"/>
          <w:sz w:val="24"/>
          <w:szCs w:val="24"/>
        </w:rPr>
        <w:t>, noapaļošanas rezultātā nemainot prioritizēšanas pozīciju attiecībā pret projektiem, kas īstenoti citā plānošanas reģionā.</w:t>
      </w:r>
    </w:p>
  </w:endnote>
  <w:endnote w:id="40">
    <w:p w14:paraId="2A9F7411"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Kritērija vērtēšanai izmanto </w:t>
      </w:r>
      <w:r w:rsidR="00EB45CD"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34.5.</w:t>
      </w:r>
      <w:r w:rsidR="00865170">
        <w:rPr>
          <w:rFonts w:ascii="Times New Roman" w:hAnsi="Times New Roman" w:cs="Times New Roman"/>
          <w:sz w:val="24"/>
          <w:szCs w:val="24"/>
        </w:rPr>
        <w:t xml:space="preserve"> </w:t>
      </w:r>
      <w:r w:rsidRPr="00C17F70">
        <w:rPr>
          <w:rFonts w:ascii="Times New Roman" w:hAnsi="Times New Roman" w:cs="Times New Roman"/>
          <w:sz w:val="24"/>
          <w:szCs w:val="24"/>
        </w:rPr>
        <w:t>apakšpunkt</w:t>
      </w:r>
      <w:r w:rsidR="00865170">
        <w:rPr>
          <w:rFonts w:ascii="Times New Roman" w:hAnsi="Times New Roman" w:cs="Times New Roman"/>
          <w:sz w:val="24"/>
          <w:szCs w:val="24"/>
        </w:rPr>
        <w:t>ā minētos</w:t>
      </w:r>
      <w:r w:rsidRPr="00C17F70">
        <w:rPr>
          <w:rFonts w:ascii="Times New Roman" w:hAnsi="Times New Roman" w:cs="Times New Roman"/>
          <w:sz w:val="24"/>
          <w:szCs w:val="24"/>
        </w:rPr>
        <w:t xml:space="preserve"> dokumentus un 34.5.4.</w:t>
      </w:r>
      <w:r w:rsidR="00DA64FE">
        <w:rPr>
          <w:rFonts w:ascii="Times New Roman" w:hAnsi="Times New Roman" w:cs="Times New Roman"/>
          <w:sz w:val="24"/>
          <w:szCs w:val="24"/>
        </w:rPr>
        <w:t xml:space="preserve"> </w:t>
      </w:r>
      <w:r w:rsidRPr="00C17F70">
        <w:rPr>
          <w:rFonts w:ascii="Times New Roman" w:hAnsi="Times New Roman" w:cs="Times New Roman"/>
          <w:sz w:val="24"/>
          <w:szCs w:val="24"/>
        </w:rPr>
        <w:t>apakšpunktā sniegto informāciju par līguma slēgšanas tiesību piešķiršanu.</w:t>
      </w:r>
    </w:p>
  </w:endnote>
  <w:endnote w:id="41">
    <w:p w14:paraId="42347C87"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w:t>
      </w:r>
      <w:bookmarkStart w:id="5" w:name="_Hlk114227679"/>
      <w:r w:rsidRPr="00C17F70">
        <w:rPr>
          <w:rFonts w:ascii="Times New Roman" w:hAnsi="Times New Roman" w:cs="Times New Roman"/>
          <w:sz w:val="24"/>
          <w:szCs w:val="24"/>
        </w:rPr>
        <w:t xml:space="preserve">Kritērija vērtēšanai izmanto </w:t>
      </w:r>
      <w:r w:rsidR="00EB45CD" w:rsidRPr="00C96A95">
        <w:rPr>
          <w:rFonts w:ascii="Times New Roman" w:hAnsi="Times New Roman" w:cs="Times New Roman"/>
          <w:sz w:val="24"/>
          <w:szCs w:val="24"/>
        </w:rPr>
        <w:t>1.2.1.3.i. investīcijas</w:t>
      </w:r>
      <w:r w:rsidRPr="00C17F70">
        <w:rPr>
          <w:rFonts w:ascii="Times New Roman" w:hAnsi="Times New Roman" w:cs="Times New Roman"/>
          <w:sz w:val="24"/>
          <w:szCs w:val="24"/>
        </w:rPr>
        <w:t xml:space="preserve"> noteikumu </w:t>
      </w:r>
      <w:bookmarkEnd w:id="5"/>
      <w:r w:rsidRPr="00C17F70">
        <w:rPr>
          <w:rFonts w:ascii="Times New Roman" w:hAnsi="Times New Roman" w:cs="Times New Roman"/>
          <w:sz w:val="24"/>
          <w:szCs w:val="24"/>
        </w:rPr>
        <w:t>34.5., 34.6., 34.7. un 34.13.</w:t>
      </w:r>
      <w:r w:rsidR="00DA64FE">
        <w:rPr>
          <w:rFonts w:ascii="Times New Roman" w:hAnsi="Times New Roman" w:cs="Times New Roman"/>
          <w:sz w:val="24"/>
          <w:szCs w:val="24"/>
        </w:rPr>
        <w:t xml:space="preserve"> </w:t>
      </w:r>
      <w:r w:rsidRPr="00C17F70">
        <w:rPr>
          <w:rFonts w:ascii="Times New Roman" w:hAnsi="Times New Roman" w:cs="Times New Roman"/>
          <w:sz w:val="24"/>
          <w:szCs w:val="24"/>
        </w:rPr>
        <w:t>apakšpunktā minētos dokumentus.</w:t>
      </w:r>
    </w:p>
  </w:endnote>
  <w:endnote w:id="42">
    <w:p w14:paraId="729A2467" w14:textId="77777777" w:rsidR="00C17F70" w:rsidRPr="00C17F70" w:rsidRDefault="00C17F70" w:rsidP="00865170">
      <w:pPr>
        <w:pStyle w:val="EndnoteText"/>
        <w:ind w:right="-1" w:firstLine="709"/>
        <w:jc w:val="both"/>
        <w:rPr>
          <w:rFonts w:ascii="Times New Roman" w:hAnsi="Times New Roman" w:cs="Times New Roman"/>
          <w:sz w:val="24"/>
          <w:szCs w:val="24"/>
        </w:rPr>
      </w:pPr>
      <w:r w:rsidRPr="00C17F70">
        <w:rPr>
          <w:rStyle w:val="EndnoteReference"/>
          <w:rFonts w:ascii="Times New Roman" w:hAnsi="Times New Roman" w:cs="Times New Roman"/>
          <w:sz w:val="24"/>
          <w:szCs w:val="24"/>
        </w:rPr>
        <w:endnoteRef/>
      </w:r>
      <w:r w:rsidRPr="00C17F70">
        <w:rPr>
          <w:rFonts w:ascii="Times New Roman" w:hAnsi="Times New Roman" w:cs="Times New Roman"/>
          <w:sz w:val="24"/>
          <w:szCs w:val="24"/>
        </w:rPr>
        <w:t xml:space="preserve"> Projektu vērtēšanā izmanto </w:t>
      </w:r>
      <w:r w:rsidR="00865170">
        <w:rPr>
          <w:rFonts w:ascii="Times New Roman" w:hAnsi="Times New Roman" w:cs="Times New Roman"/>
          <w:sz w:val="24"/>
          <w:szCs w:val="24"/>
        </w:rPr>
        <w:t>horizontālā principa</w:t>
      </w:r>
      <w:r w:rsidRPr="00C17F70">
        <w:rPr>
          <w:rFonts w:ascii="Times New Roman" w:hAnsi="Times New Roman" w:cs="Times New Roman"/>
          <w:sz w:val="24"/>
          <w:szCs w:val="24"/>
        </w:rPr>
        <w:t xml:space="preserve"> rādītāj</w:t>
      </w:r>
      <w:r w:rsidR="00E05F3A">
        <w:rPr>
          <w:rFonts w:ascii="Times New Roman" w:hAnsi="Times New Roman" w:cs="Times New Roman"/>
          <w:sz w:val="24"/>
          <w:szCs w:val="24"/>
        </w:rPr>
        <w:t>u</w:t>
      </w:r>
      <w:r w:rsidRPr="00C17F70">
        <w:rPr>
          <w:rFonts w:ascii="Times New Roman" w:hAnsi="Times New Roman" w:cs="Times New Roman"/>
          <w:sz w:val="24"/>
          <w:szCs w:val="24"/>
        </w:rPr>
        <w:t xml:space="preserve"> VINP12, kas noteikts Labklājības </w:t>
      </w:r>
      <w:r w:rsidR="00DA64FE">
        <w:rPr>
          <w:rFonts w:ascii="Times New Roman" w:hAnsi="Times New Roman" w:cs="Times New Roman"/>
          <w:sz w:val="24"/>
          <w:szCs w:val="24"/>
        </w:rPr>
        <w:t>m</w:t>
      </w:r>
      <w:r w:rsidRPr="00C17F70">
        <w:rPr>
          <w:rFonts w:ascii="Times New Roman" w:hAnsi="Times New Roman" w:cs="Times New Roman"/>
          <w:sz w:val="24"/>
          <w:szCs w:val="24"/>
        </w:rPr>
        <w:t xml:space="preserve">inistrijas izstrādātajā Horizontālā principa </w:t>
      </w:r>
      <w:r w:rsidR="008B2A1A" w:rsidRPr="00C17F70">
        <w:rPr>
          <w:rFonts w:ascii="Times New Roman" w:hAnsi="Times New Roman" w:cs="Times New Roman"/>
          <w:sz w:val="24"/>
          <w:szCs w:val="24"/>
        </w:rPr>
        <w:t>"</w:t>
      </w:r>
      <w:r w:rsidR="008B2A1A">
        <w:rPr>
          <w:rFonts w:ascii="Times New Roman" w:hAnsi="Times New Roman" w:cs="Times New Roman"/>
          <w:sz w:val="24"/>
          <w:szCs w:val="24"/>
        </w:rPr>
        <w:t>v</w:t>
      </w:r>
      <w:r w:rsidRPr="00C17F70">
        <w:rPr>
          <w:rFonts w:ascii="Times New Roman" w:hAnsi="Times New Roman" w:cs="Times New Roman"/>
          <w:sz w:val="24"/>
          <w:szCs w:val="24"/>
        </w:rPr>
        <w:t>ienlīdzība, iekļaušana, nediskriminācija un pamattiesību ievērošana</w:t>
      </w:r>
      <w:r w:rsidR="008B2A1A" w:rsidRPr="00C17F70">
        <w:rPr>
          <w:rFonts w:ascii="Times New Roman" w:hAnsi="Times New Roman" w:cs="Times New Roman"/>
          <w:sz w:val="24"/>
          <w:szCs w:val="24"/>
        </w:rPr>
        <w:t>"</w:t>
      </w:r>
      <w:r w:rsidRPr="00C17F70">
        <w:rPr>
          <w:rFonts w:ascii="Times New Roman" w:hAnsi="Times New Roman" w:cs="Times New Roman"/>
          <w:sz w:val="24"/>
          <w:szCs w:val="24"/>
        </w:rPr>
        <w:t xml:space="preserve"> īstenošanas un uzraudzības metodik</w:t>
      </w:r>
      <w:r w:rsidR="00E05F3A">
        <w:rPr>
          <w:rFonts w:ascii="Times New Roman" w:hAnsi="Times New Roman" w:cs="Times New Roman"/>
          <w:sz w:val="24"/>
          <w:szCs w:val="24"/>
        </w:rPr>
        <w:t>ā</w:t>
      </w:r>
      <w:r w:rsidRPr="00C17F70">
        <w:rPr>
          <w:rFonts w:ascii="Times New Roman" w:hAnsi="Times New Roman" w:cs="Times New Roman"/>
          <w:sz w:val="24"/>
          <w:szCs w:val="24"/>
        </w:rPr>
        <w:t xml:space="preserve"> (2021</w:t>
      </w:r>
      <w:r w:rsidR="00E05F3A">
        <w:rPr>
          <w:rFonts w:ascii="Times New Roman" w:hAnsi="Times New Roman" w:cs="Times New Roman"/>
          <w:sz w:val="24"/>
          <w:szCs w:val="24"/>
        </w:rPr>
        <w:t>–</w:t>
      </w:r>
      <w:r w:rsidRPr="00C17F70">
        <w:rPr>
          <w:rFonts w:ascii="Times New Roman" w:hAnsi="Times New Roman" w:cs="Times New Roman"/>
          <w:sz w:val="24"/>
          <w:szCs w:val="24"/>
        </w:rPr>
        <w:t xml:space="preserve">2027) </w:t>
      </w:r>
      <w:r w:rsidR="00E05F3A">
        <w:rPr>
          <w:rFonts w:ascii="Times New Roman" w:hAnsi="Times New Roman" w:cs="Times New Roman"/>
          <w:sz w:val="24"/>
          <w:szCs w:val="24"/>
        </w:rPr>
        <w:t>(</w:t>
      </w:r>
      <w:r w:rsidRPr="00C17F70">
        <w:rPr>
          <w:rFonts w:ascii="Times New Roman" w:hAnsi="Times New Roman" w:cs="Times New Roman"/>
          <w:sz w:val="24"/>
          <w:szCs w:val="24"/>
        </w:rPr>
        <w:t>pieejama: https://www.lm.gov.lv/lv/metodiskie-materiali</w:t>
      </w:r>
      <w:r w:rsidR="00E05F3A">
        <w:rPr>
          <w:rFonts w:ascii="Times New Roman" w:hAnsi="Times New Roman" w:cs="Times New Roman"/>
          <w:sz w:val="24"/>
          <w:szCs w:val="24"/>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6EAE" w14:textId="77777777" w:rsidR="007523F9" w:rsidRPr="007523F9" w:rsidRDefault="007523F9" w:rsidP="007523F9">
    <w:pPr>
      <w:pStyle w:val="Footer"/>
      <w:rPr>
        <w:rFonts w:ascii="Times New Roman" w:hAnsi="Times New Roman" w:cs="Times New Roman"/>
        <w:sz w:val="16"/>
        <w:szCs w:val="16"/>
      </w:rPr>
    </w:pPr>
    <w:r w:rsidRPr="007523F9">
      <w:rPr>
        <w:rFonts w:ascii="Times New Roman" w:hAnsi="Times New Roman" w:cs="Times New Roman"/>
        <w:sz w:val="16"/>
        <w:szCs w:val="16"/>
      </w:rPr>
      <w:t>1558p_2</w:t>
    </w:r>
  </w:p>
  <w:p w14:paraId="01801063" w14:textId="77777777" w:rsidR="007523F9" w:rsidRPr="007523F9" w:rsidRDefault="007523F9" w:rsidP="007523F9">
    <w:pPr>
      <w:pStyle w:val="Footer"/>
      <w:rPr>
        <w:rFonts w:ascii="Times New Roman" w:hAnsi="Times New Roman" w:cs="Times New Roman"/>
        <w:sz w:val="16"/>
        <w:szCs w:val="16"/>
      </w:rPr>
    </w:pPr>
  </w:p>
  <w:p w14:paraId="29014D27" w14:textId="77777777" w:rsidR="007523F9" w:rsidRPr="007523F9" w:rsidRDefault="007523F9" w:rsidP="007523F9">
    <w:pPr>
      <w:pStyle w:val="Footer"/>
      <w:rPr>
        <w:rFonts w:ascii="Times New Roman" w:hAnsi="Times New Roman" w:cs="Times New Roman"/>
        <w:sz w:val="16"/>
        <w:szCs w:val="16"/>
      </w:rPr>
    </w:pPr>
  </w:p>
  <w:p w14:paraId="31F9AAEF" w14:textId="77777777" w:rsidR="00507755" w:rsidRPr="007523F9" w:rsidRDefault="00507755" w:rsidP="00752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D1DB4" w14:textId="77777777" w:rsidR="007523F9" w:rsidRPr="007523F9" w:rsidRDefault="007523F9" w:rsidP="007523F9">
    <w:pPr>
      <w:pStyle w:val="Footer"/>
      <w:rPr>
        <w:rFonts w:ascii="Times New Roman" w:hAnsi="Times New Roman" w:cs="Times New Roman"/>
        <w:sz w:val="16"/>
        <w:szCs w:val="16"/>
      </w:rPr>
    </w:pPr>
    <w:r w:rsidRPr="007523F9">
      <w:rPr>
        <w:rFonts w:ascii="Times New Roman" w:hAnsi="Times New Roman" w:cs="Times New Roman"/>
        <w:sz w:val="16"/>
        <w:szCs w:val="16"/>
      </w:rPr>
      <w:t>1558p_2</w:t>
    </w:r>
  </w:p>
  <w:p w14:paraId="0439509F" w14:textId="77777777" w:rsidR="007523F9" w:rsidRPr="007523F9" w:rsidRDefault="007523F9" w:rsidP="007523F9">
    <w:pPr>
      <w:pStyle w:val="Footer"/>
      <w:rPr>
        <w:rFonts w:ascii="Times New Roman" w:hAnsi="Times New Roman" w:cs="Times New Roman"/>
        <w:sz w:val="16"/>
        <w:szCs w:val="16"/>
      </w:rPr>
    </w:pPr>
  </w:p>
  <w:p w14:paraId="25D68927" w14:textId="77777777" w:rsidR="007523F9" w:rsidRPr="007523F9" w:rsidRDefault="007523F9" w:rsidP="007523F9">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A7194" w14:textId="77777777" w:rsidR="006A1393" w:rsidRDefault="006A1393" w:rsidP="00700FD6">
      <w:pPr>
        <w:spacing w:after="0" w:line="240" w:lineRule="auto"/>
      </w:pPr>
      <w:r>
        <w:separator/>
      </w:r>
    </w:p>
  </w:footnote>
  <w:footnote w:type="continuationSeparator" w:id="0">
    <w:p w14:paraId="322387E8" w14:textId="77777777" w:rsidR="006A1393" w:rsidRDefault="006A1393" w:rsidP="00700FD6">
      <w:pPr>
        <w:spacing w:after="0" w:line="240" w:lineRule="auto"/>
      </w:pPr>
      <w:r>
        <w:continuationSeparator/>
      </w:r>
    </w:p>
  </w:footnote>
  <w:footnote w:type="continuationNotice" w:id="1">
    <w:p w14:paraId="5D95C51D" w14:textId="77777777" w:rsidR="006A1393" w:rsidRDefault="006A13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509776"/>
      <w:docPartObj>
        <w:docPartGallery w:val="Page Numbers (Top of Page)"/>
        <w:docPartUnique/>
      </w:docPartObj>
    </w:sdtPr>
    <w:sdtEndPr>
      <w:rPr>
        <w:rFonts w:ascii="Times New Roman" w:hAnsi="Times New Roman" w:cs="Times New Roman"/>
        <w:noProof/>
        <w:sz w:val="24"/>
        <w:szCs w:val="24"/>
      </w:rPr>
    </w:sdtEndPr>
    <w:sdtContent>
      <w:p w14:paraId="4C401453" w14:textId="77777777" w:rsidR="007523F9" w:rsidRPr="007523F9" w:rsidRDefault="007523F9">
        <w:pPr>
          <w:pStyle w:val="Header"/>
          <w:jc w:val="center"/>
          <w:rPr>
            <w:rFonts w:ascii="Times New Roman" w:hAnsi="Times New Roman" w:cs="Times New Roman"/>
            <w:sz w:val="24"/>
            <w:szCs w:val="24"/>
          </w:rPr>
        </w:pPr>
        <w:r w:rsidRPr="007523F9">
          <w:rPr>
            <w:rFonts w:ascii="Times New Roman" w:hAnsi="Times New Roman" w:cs="Times New Roman"/>
            <w:sz w:val="24"/>
            <w:szCs w:val="24"/>
          </w:rPr>
          <w:fldChar w:fldCharType="begin"/>
        </w:r>
        <w:r w:rsidRPr="007523F9">
          <w:rPr>
            <w:rFonts w:ascii="Times New Roman" w:hAnsi="Times New Roman" w:cs="Times New Roman"/>
            <w:sz w:val="24"/>
            <w:szCs w:val="24"/>
          </w:rPr>
          <w:instrText xml:space="preserve"> PAGE   \* MERGEFORMAT </w:instrText>
        </w:r>
        <w:r w:rsidRPr="007523F9">
          <w:rPr>
            <w:rFonts w:ascii="Times New Roman" w:hAnsi="Times New Roman" w:cs="Times New Roman"/>
            <w:sz w:val="24"/>
            <w:szCs w:val="24"/>
          </w:rPr>
          <w:fldChar w:fldCharType="separate"/>
        </w:r>
        <w:r w:rsidRPr="007523F9">
          <w:rPr>
            <w:rFonts w:ascii="Times New Roman" w:hAnsi="Times New Roman" w:cs="Times New Roman"/>
            <w:noProof/>
            <w:sz w:val="24"/>
            <w:szCs w:val="24"/>
          </w:rPr>
          <w:t>2</w:t>
        </w:r>
        <w:r w:rsidRPr="007523F9">
          <w:rPr>
            <w:rFonts w:ascii="Times New Roman" w:hAnsi="Times New Roman" w:cs="Times New Roman"/>
            <w:noProof/>
            <w:sz w:val="24"/>
            <w:szCs w:val="24"/>
          </w:rPr>
          <w:fldChar w:fldCharType="end"/>
        </w:r>
      </w:p>
    </w:sdtContent>
  </w:sdt>
  <w:p w14:paraId="51589961" w14:textId="77777777" w:rsidR="109E262C" w:rsidRPr="007523F9" w:rsidRDefault="109E262C" w:rsidP="00752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3D"/>
    <w:multiLevelType w:val="hybridMultilevel"/>
    <w:tmpl w:val="2A4C165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BD6DFD"/>
    <w:multiLevelType w:val="hybridMultilevel"/>
    <w:tmpl w:val="3F4810F2"/>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6C940CFC">
      <w:start w:val="1"/>
      <w:numFmt w:val="decimal"/>
      <w:lvlText w:val="%3)"/>
      <w:lvlJc w:val="left"/>
      <w:pPr>
        <w:ind w:left="2340" w:hanging="360"/>
      </w:pPr>
      <w:rPr>
        <w:rFonts w:hint="default"/>
      </w:rPr>
    </w:lvl>
    <w:lvl w:ilvl="3" w:tplc="86529830">
      <w:start w:val="1"/>
      <w:numFmt w:val="lowerLetter"/>
      <w:lvlText w:val="%4)"/>
      <w:lvlJc w:val="left"/>
      <w:pPr>
        <w:ind w:left="2880" w:hanging="360"/>
      </w:pPr>
      <w:rPr>
        <w:rFonts w:hint="default"/>
      </w:r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34E7354"/>
    <w:multiLevelType w:val="hybridMultilevel"/>
    <w:tmpl w:val="76BEF9D0"/>
    <w:lvl w:ilvl="0" w:tplc="D5B88C4E">
      <w:start w:val="1"/>
      <w:numFmt w:val="decimal"/>
      <w:lvlText w:val="%1."/>
      <w:lvlJc w:val="left"/>
      <w:pPr>
        <w:ind w:left="720" w:hanging="36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8705A07"/>
    <w:multiLevelType w:val="hybridMultilevel"/>
    <w:tmpl w:val="2586F362"/>
    <w:lvl w:ilvl="0" w:tplc="541AC8EE">
      <w:start w:val="4"/>
      <w:numFmt w:val="decimal"/>
      <w:lvlText w:val="%1."/>
      <w:lvlJc w:val="left"/>
      <w:pPr>
        <w:ind w:left="720" w:hanging="36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B335E81"/>
    <w:multiLevelType w:val="hybridMultilevel"/>
    <w:tmpl w:val="66AEA55E"/>
    <w:lvl w:ilvl="0" w:tplc="AABA2978">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11911B92"/>
    <w:multiLevelType w:val="hybridMultilevel"/>
    <w:tmpl w:val="FFFFFFFF"/>
    <w:lvl w:ilvl="0" w:tplc="EB3E6F02">
      <w:start w:val="1"/>
      <w:numFmt w:val="bullet"/>
      <w:lvlText w:val="-"/>
      <w:lvlJc w:val="left"/>
      <w:pPr>
        <w:ind w:left="720" w:hanging="360"/>
      </w:pPr>
      <w:rPr>
        <w:rFonts w:ascii="Calibri" w:hAnsi="Calibri" w:hint="default"/>
      </w:rPr>
    </w:lvl>
    <w:lvl w:ilvl="1" w:tplc="18FCBDF2">
      <w:start w:val="1"/>
      <w:numFmt w:val="bullet"/>
      <w:lvlText w:val="o"/>
      <w:lvlJc w:val="left"/>
      <w:pPr>
        <w:ind w:left="1440" w:hanging="360"/>
      </w:pPr>
      <w:rPr>
        <w:rFonts w:ascii="Courier New" w:hAnsi="Courier New" w:hint="default"/>
      </w:rPr>
    </w:lvl>
    <w:lvl w:ilvl="2" w:tplc="90C0896C">
      <w:start w:val="1"/>
      <w:numFmt w:val="bullet"/>
      <w:lvlText w:val=""/>
      <w:lvlJc w:val="left"/>
      <w:pPr>
        <w:ind w:left="2160" w:hanging="360"/>
      </w:pPr>
      <w:rPr>
        <w:rFonts w:ascii="Wingdings" w:hAnsi="Wingdings" w:hint="default"/>
      </w:rPr>
    </w:lvl>
    <w:lvl w:ilvl="3" w:tplc="958C8C08">
      <w:start w:val="1"/>
      <w:numFmt w:val="bullet"/>
      <w:lvlText w:val=""/>
      <w:lvlJc w:val="left"/>
      <w:pPr>
        <w:ind w:left="2880" w:hanging="360"/>
      </w:pPr>
      <w:rPr>
        <w:rFonts w:ascii="Symbol" w:hAnsi="Symbol" w:hint="default"/>
      </w:rPr>
    </w:lvl>
    <w:lvl w:ilvl="4" w:tplc="7C74EA9C">
      <w:start w:val="1"/>
      <w:numFmt w:val="bullet"/>
      <w:lvlText w:val="o"/>
      <w:lvlJc w:val="left"/>
      <w:pPr>
        <w:ind w:left="3600" w:hanging="360"/>
      </w:pPr>
      <w:rPr>
        <w:rFonts w:ascii="Courier New" w:hAnsi="Courier New" w:hint="default"/>
      </w:rPr>
    </w:lvl>
    <w:lvl w:ilvl="5" w:tplc="16AC16A8">
      <w:start w:val="1"/>
      <w:numFmt w:val="bullet"/>
      <w:lvlText w:val=""/>
      <w:lvlJc w:val="left"/>
      <w:pPr>
        <w:ind w:left="4320" w:hanging="360"/>
      </w:pPr>
      <w:rPr>
        <w:rFonts w:ascii="Wingdings" w:hAnsi="Wingdings" w:hint="default"/>
      </w:rPr>
    </w:lvl>
    <w:lvl w:ilvl="6" w:tplc="79761872">
      <w:start w:val="1"/>
      <w:numFmt w:val="bullet"/>
      <w:lvlText w:val=""/>
      <w:lvlJc w:val="left"/>
      <w:pPr>
        <w:ind w:left="5040" w:hanging="360"/>
      </w:pPr>
      <w:rPr>
        <w:rFonts w:ascii="Symbol" w:hAnsi="Symbol" w:hint="default"/>
      </w:rPr>
    </w:lvl>
    <w:lvl w:ilvl="7" w:tplc="1D10385E">
      <w:start w:val="1"/>
      <w:numFmt w:val="bullet"/>
      <w:lvlText w:val="o"/>
      <w:lvlJc w:val="left"/>
      <w:pPr>
        <w:ind w:left="5760" w:hanging="360"/>
      </w:pPr>
      <w:rPr>
        <w:rFonts w:ascii="Courier New" w:hAnsi="Courier New" w:hint="default"/>
      </w:rPr>
    </w:lvl>
    <w:lvl w:ilvl="8" w:tplc="E146D152">
      <w:start w:val="1"/>
      <w:numFmt w:val="bullet"/>
      <w:lvlText w:val=""/>
      <w:lvlJc w:val="left"/>
      <w:pPr>
        <w:ind w:left="6480" w:hanging="360"/>
      </w:pPr>
      <w:rPr>
        <w:rFonts w:ascii="Wingdings" w:hAnsi="Wingdings" w:hint="default"/>
      </w:rPr>
    </w:lvl>
  </w:abstractNum>
  <w:abstractNum w:abstractNumId="6" w15:restartNumberingAfterBreak="0">
    <w:nsid w:val="11E066BB"/>
    <w:multiLevelType w:val="hybridMultilevel"/>
    <w:tmpl w:val="D22C6F0E"/>
    <w:lvl w:ilvl="0" w:tplc="6F161890">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7" w15:restartNumberingAfterBreak="0">
    <w:nsid w:val="17D74486"/>
    <w:multiLevelType w:val="hybridMultilevel"/>
    <w:tmpl w:val="FC1EBE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86C2B0C"/>
    <w:multiLevelType w:val="hybridMultilevel"/>
    <w:tmpl w:val="82C2BBA6"/>
    <w:lvl w:ilvl="0" w:tplc="8A7E84C2">
      <w:start w:val="7"/>
      <w:numFmt w:val="bullet"/>
      <w:lvlText w:val="-"/>
      <w:lvlJc w:val="left"/>
      <w:pPr>
        <w:ind w:left="720"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BE3013F"/>
    <w:multiLevelType w:val="hybridMultilevel"/>
    <w:tmpl w:val="FFFFFFFF"/>
    <w:lvl w:ilvl="0" w:tplc="F6B8748A">
      <w:start w:val="1"/>
      <w:numFmt w:val="bullet"/>
      <w:lvlText w:val="-"/>
      <w:lvlJc w:val="left"/>
      <w:pPr>
        <w:ind w:left="720" w:hanging="360"/>
      </w:pPr>
      <w:rPr>
        <w:rFonts w:ascii="Calibri" w:hAnsi="Calibri" w:hint="default"/>
      </w:rPr>
    </w:lvl>
    <w:lvl w:ilvl="1" w:tplc="343ADB1C">
      <w:start w:val="1"/>
      <w:numFmt w:val="bullet"/>
      <w:lvlText w:val="o"/>
      <w:lvlJc w:val="left"/>
      <w:pPr>
        <w:ind w:left="1440" w:hanging="360"/>
      </w:pPr>
      <w:rPr>
        <w:rFonts w:ascii="Courier New" w:hAnsi="Courier New" w:hint="default"/>
      </w:rPr>
    </w:lvl>
    <w:lvl w:ilvl="2" w:tplc="5162AD40">
      <w:start w:val="1"/>
      <w:numFmt w:val="bullet"/>
      <w:lvlText w:val=""/>
      <w:lvlJc w:val="left"/>
      <w:pPr>
        <w:ind w:left="2160" w:hanging="360"/>
      </w:pPr>
      <w:rPr>
        <w:rFonts w:ascii="Wingdings" w:hAnsi="Wingdings" w:hint="default"/>
      </w:rPr>
    </w:lvl>
    <w:lvl w:ilvl="3" w:tplc="DBC2411C">
      <w:start w:val="1"/>
      <w:numFmt w:val="bullet"/>
      <w:lvlText w:val=""/>
      <w:lvlJc w:val="left"/>
      <w:pPr>
        <w:ind w:left="2880" w:hanging="360"/>
      </w:pPr>
      <w:rPr>
        <w:rFonts w:ascii="Symbol" w:hAnsi="Symbol" w:hint="default"/>
      </w:rPr>
    </w:lvl>
    <w:lvl w:ilvl="4" w:tplc="621657F8">
      <w:start w:val="1"/>
      <w:numFmt w:val="bullet"/>
      <w:lvlText w:val="o"/>
      <w:lvlJc w:val="left"/>
      <w:pPr>
        <w:ind w:left="3600" w:hanging="360"/>
      </w:pPr>
      <w:rPr>
        <w:rFonts w:ascii="Courier New" w:hAnsi="Courier New" w:hint="default"/>
      </w:rPr>
    </w:lvl>
    <w:lvl w:ilvl="5" w:tplc="436C0F92">
      <w:start w:val="1"/>
      <w:numFmt w:val="bullet"/>
      <w:lvlText w:val=""/>
      <w:lvlJc w:val="left"/>
      <w:pPr>
        <w:ind w:left="4320" w:hanging="360"/>
      </w:pPr>
      <w:rPr>
        <w:rFonts w:ascii="Wingdings" w:hAnsi="Wingdings" w:hint="default"/>
      </w:rPr>
    </w:lvl>
    <w:lvl w:ilvl="6" w:tplc="96B2D018">
      <w:start w:val="1"/>
      <w:numFmt w:val="bullet"/>
      <w:lvlText w:val=""/>
      <w:lvlJc w:val="left"/>
      <w:pPr>
        <w:ind w:left="5040" w:hanging="360"/>
      </w:pPr>
      <w:rPr>
        <w:rFonts w:ascii="Symbol" w:hAnsi="Symbol" w:hint="default"/>
      </w:rPr>
    </w:lvl>
    <w:lvl w:ilvl="7" w:tplc="CCD2306C">
      <w:start w:val="1"/>
      <w:numFmt w:val="bullet"/>
      <w:lvlText w:val="o"/>
      <w:lvlJc w:val="left"/>
      <w:pPr>
        <w:ind w:left="5760" w:hanging="360"/>
      </w:pPr>
      <w:rPr>
        <w:rFonts w:ascii="Courier New" w:hAnsi="Courier New" w:hint="default"/>
      </w:rPr>
    </w:lvl>
    <w:lvl w:ilvl="8" w:tplc="2628361A">
      <w:start w:val="1"/>
      <w:numFmt w:val="bullet"/>
      <w:lvlText w:val=""/>
      <w:lvlJc w:val="left"/>
      <w:pPr>
        <w:ind w:left="6480" w:hanging="360"/>
      </w:pPr>
      <w:rPr>
        <w:rFonts w:ascii="Wingdings" w:hAnsi="Wingdings" w:hint="default"/>
      </w:rPr>
    </w:lvl>
  </w:abstractNum>
  <w:abstractNum w:abstractNumId="10" w15:restartNumberingAfterBreak="0">
    <w:nsid w:val="240B7474"/>
    <w:multiLevelType w:val="hybridMultilevel"/>
    <w:tmpl w:val="FFFFFFFF"/>
    <w:lvl w:ilvl="0" w:tplc="91201F0C">
      <w:start w:val="1"/>
      <w:numFmt w:val="bullet"/>
      <w:lvlText w:val="-"/>
      <w:lvlJc w:val="left"/>
      <w:pPr>
        <w:ind w:left="720" w:hanging="360"/>
      </w:pPr>
      <w:rPr>
        <w:rFonts w:ascii="Calibri" w:hAnsi="Calibri" w:hint="default"/>
      </w:rPr>
    </w:lvl>
    <w:lvl w:ilvl="1" w:tplc="6E16DCEA">
      <w:start w:val="1"/>
      <w:numFmt w:val="bullet"/>
      <w:lvlText w:val="o"/>
      <w:lvlJc w:val="left"/>
      <w:pPr>
        <w:ind w:left="1440" w:hanging="360"/>
      </w:pPr>
      <w:rPr>
        <w:rFonts w:ascii="Courier New" w:hAnsi="Courier New" w:hint="default"/>
      </w:rPr>
    </w:lvl>
    <w:lvl w:ilvl="2" w:tplc="83362544">
      <w:start w:val="1"/>
      <w:numFmt w:val="bullet"/>
      <w:lvlText w:val=""/>
      <w:lvlJc w:val="left"/>
      <w:pPr>
        <w:ind w:left="2160" w:hanging="360"/>
      </w:pPr>
      <w:rPr>
        <w:rFonts w:ascii="Wingdings" w:hAnsi="Wingdings" w:hint="default"/>
      </w:rPr>
    </w:lvl>
    <w:lvl w:ilvl="3" w:tplc="E3CCBF4C">
      <w:start w:val="1"/>
      <w:numFmt w:val="bullet"/>
      <w:lvlText w:val=""/>
      <w:lvlJc w:val="left"/>
      <w:pPr>
        <w:ind w:left="2880" w:hanging="360"/>
      </w:pPr>
      <w:rPr>
        <w:rFonts w:ascii="Symbol" w:hAnsi="Symbol" w:hint="default"/>
      </w:rPr>
    </w:lvl>
    <w:lvl w:ilvl="4" w:tplc="6C3A55E8">
      <w:start w:val="1"/>
      <w:numFmt w:val="bullet"/>
      <w:lvlText w:val="o"/>
      <w:lvlJc w:val="left"/>
      <w:pPr>
        <w:ind w:left="3600" w:hanging="360"/>
      </w:pPr>
      <w:rPr>
        <w:rFonts w:ascii="Courier New" w:hAnsi="Courier New" w:hint="default"/>
      </w:rPr>
    </w:lvl>
    <w:lvl w:ilvl="5" w:tplc="F7540D88">
      <w:start w:val="1"/>
      <w:numFmt w:val="bullet"/>
      <w:lvlText w:val=""/>
      <w:lvlJc w:val="left"/>
      <w:pPr>
        <w:ind w:left="4320" w:hanging="360"/>
      </w:pPr>
      <w:rPr>
        <w:rFonts w:ascii="Wingdings" w:hAnsi="Wingdings" w:hint="default"/>
      </w:rPr>
    </w:lvl>
    <w:lvl w:ilvl="6" w:tplc="610212CC">
      <w:start w:val="1"/>
      <w:numFmt w:val="bullet"/>
      <w:lvlText w:val=""/>
      <w:lvlJc w:val="left"/>
      <w:pPr>
        <w:ind w:left="5040" w:hanging="360"/>
      </w:pPr>
      <w:rPr>
        <w:rFonts w:ascii="Symbol" w:hAnsi="Symbol" w:hint="default"/>
      </w:rPr>
    </w:lvl>
    <w:lvl w:ilvl="7" w:tplc="744ADC74">
      <w:start w:val="1"/>
      <w:numFmt w:val="bullet"/>
      <w:lvlText w:val="o"/>
      <w:lvlJc w:val="left"/>
      <w:pPr>
        <w:ind w:left="5760" w:hanging="360"/>
      </w:pPr>
      <w:rPr>
        <w:rFonts w:ascii="Courier New" w:hAnsi="Courier New" w:hint="default"/>
      </w:rPr>
    </w:lvl>
    <w:lvl w:ilvl="8" w:tplc="DCBEF796">
      <w:start w:val="1"/>
      <w:numFmt w:val="bullet"/>
      <w:lvlText w:val=""/>
      <w:lvlJc w:val="left"/>
      <w:pPr>
        <w:ind w:left="6480" w:hanging="360"/>
      </w:pPr>
      <w:rPr>
        <w:rFonts w:ascii="Wingdings" w:hAnsi="Wingdings" w:hint="default"/>
      </w:rPr>
    </w:lvl>
  </w:abstractNum>
  <w:abstractNum w:abstractNumId="11" w15:restartNumberingAfterBreak="0">
    <w:nsid w:val="241C09E7"/>
    <w:multiLevelType w:val="multilevel"/>
    <w:tmpl w:val="2C66B8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b w:val="0"/>
        <w:bCs w:val="0"/>
        <w:color w:val="auto"/>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DA253C"/>
    <w:multiLevelType w:val="hybridMultilevel"/>
    <w:tmpl w:val="7180C928"/>
    <w:lvl w:ilvl="0" w:tplc="0426000F">
      <w:start w:val="1"/>
      <w:numFmt w:val="decimal"/>
      <w:lvlText w:val="%1."/>
      <w:lvlJc w:val="left"/>
      <w:pPr>
        <w:ind w:left="1329" w:hanging="360"/>
      </w:pPr>
    </w:lvl>
    <w:lvl w:ilvl="1" w:tplc="04260019" w:tentative="1">
      <w:start w:val="1"/>
      <w:numFmt w:val="lowerLetter"/>
      <w:lvlText w:val="%2."/>
      <w:lvlJc w:val="left"/>
      <w:pPr>
        <w:ind w:left="2049" w:hanging="360"/>
      </w:pPr>
    </w:lvl>
    <w:lvl w:ilvl="2" w:tplc="0426001B" w:tentative="1">
      <w:start w:val="1"/>
      <w:numFmt w:val="lowerRoman"/>
      <w:lvlText w:val="%3."/>
      <w:lvlJc w:val="right"/>
      <w:pPr>
        <w:ind w:left="2769" w:hanging="180"/>
      </w:pPr>
    </w:lvl>
    <w:lvl w:ilvl="3" w:tplc="0426000F" w:tentative="1">
      <w:start w:val="1"/>
      <w:numFmt w:val="decimal"/>
      <w:lvlText w:val="%4."/>
      <w:lvlJc w:val="left"/>
      <w:pPr>
        <w:ind w:left="3489" w:hanging="360"/>
      </w:pPr>
    </w:lvl>
    <w:lvl w:ilvl="4" w:tplc="04260019" w:tentative="1">
      <w:start w:val="1"/>
      <w:numFmt w:val="lowerLetter"/>
      <w:lvlText w:val="%5."/>
      <w:lvlJc w:val="left"/>
      <w:pPr>
        <w:ind w:left="4209" w:hanging="360"/>
      </w:pPr>
    </w:lvl>
    <w:lvl w:ilvl="5" w:tplc="0426001B" w:tentative="1">
      <w:start w:val="1"/>
      <w:numFmt w:val="lowerRoman"/>
      <w:lvlText w:val="%6."/>
      <w:lvlJc w:val="right"/>
      <w:pPr>
        <w:ind w:left="4929" w:hanging="180"/>
      </w:pPr>
    </w:lvl>
    <w:lvl w:ilvl="6" w:tplc="0426000F" w:tentative="1">
      <w:start w:val="1"/>
      <w:numFmt w:val="decimal"/>
      <w:lvlText w:val="%7."/>
      <w:lvlJc w:val="left"/>
      <w:pPr>
        <w:ind w:left="5649" w:hanging="360"/>
      </w:pPr>
    </w:lvl>
    <w:lvl w:ilvl="7" w:tplc="04260019" w:tentative="1">
      <w:start w:val="1"/>
      <w:numFmt w:val="lowerLetter"/>
      <w:lvlText w:val="%8."/>
      <w:lvlJc w:val="left"/>
      <w:pPr>
        <w:ind w:left="6369" w:hanging="360"/>
      </w:pPr>
    </w:lvl>
    <w:lvl w:ilvl="8" w:tplc="0426001B" w:tentative="1">
      <w:start w:val="1"/>
      <w:numFmt w:val="lowerRoman"/>
      <w:lvlText w:val="%9."/>
      <w:lvlJc w:val="right"/>
      <w:pPr>
        <w:ind w:left="7089" w:hanging="180"/>
      </w:pPr>
    </w:lvl>
  </w:abstractNum>
  <w:abstractNum w:abstractNumId="13" w15:restartNumberingAfterBreak="0">
    <w:nsid w:val="2B0D5A5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14" w15:restartNumberingAfterBreak="0">
    <w:nsid w:val="2BF876B9"/>
    <w:multiLevelType w:val="hybridMultilevel"/>
    <w:tmpl w:val="FFFFFFFF"/>
    <w:lvl w:ilvl="0" w:tplc="D5C454C6">
      <w:start w:val="1"/>
      <w:numFmt w:val="bullet"/>
      <w:lvlText w:val="-"/>
      <w:lvlJc w:val="left"/>
      <w:pPr>
        <w:ind w:left="720" w:hanging="360"/>
      </w:pPr>
      <w:rPr>
        <w:rFonts w:ascii="Calibri" w:hAnsi="Calibri" w:hint="default"/>
      </w:rPr>
    </w:lvl>
    <w:lvl w:ilvl="1" w:tplc="B9465C00">
      <w:start w:val="1"/>
      <w:numFmt w:val="bullet"/>
      <w:lvlText w:val="o"/>
      <w:lvlJc w:val="left"/>
      <w:pPr>
        <w:ind w:left="1440" w:hanging="360"/>
      </w:pPr>
      <w:rPr>
        <w:rFonts w:ascii="Courier New" w:hAnsi="Courier New" w:hint="default"/>
      </w:rPr>
    </w:lvl>
    <w:lvl w:ilvl="2" w:tplc="CB28484A">
      <w:start w:val="1"/>
      <w:numFmt w:val="bullet"/>
      <w:lvlText w:val=""/>
      <w:lvlJc w:val="left"/>
      <w:pPr>
        <w:ind w:left="2160" w:hanging="360"/>
      </w:pPr>
      <w:rPr>
        <w:rFonts w:ascii="Wingdings" w:hAnsi="Wingdings" w:hint="default"/>
      </w:rPr>
    </w:lvl>
    <w:lvl w:ilvl="3" w:tplc="90105E7A">
      <w:start w:val="1"/>
      <w:numFmt w:val="bullet"/>
      <w:lvlText w:val=""/>
      <w:lvlJc w:val="left"/>
      <w:pPr>
        <w:ind w:left="2880" w:hanging="360"/>
      </w:pPr>
      <w:rPr>
        <w:rFonts w:ascii="Symbol" w:hAnsi="Symbol" w:hint="default"/>
      </w:rPr>
    </w:lvl>
    <w:lvl w:ilvl="4" w:tplc="033C79AA">
      <w:start w:val="1"/>
      <w:numFmt w:val="bullet"/>
      <w:lvlText w:val="o"/>
      <w:lvlJc w:val="left"/>
      <w:pPr>
        <w:ind w:left="3600" w:hanging="360"/>
      </w:pPr>
      <w:rPr>
        <w:rFonts w:ascii="Courier New" w:hAnsi="Courier New" w:hint="default"/>
      </w:rPr>
    </w:lvl>
    <w:lvl w:ilvl="5" w:tplc="FBAA635A">
      <w:start w:val="1"/>
      <w:numFmt w:val="bullet"/>
      <w:lvlText w:val=""/>
      <w:lvlJc w:val="left"/>
      <w:pPr>
        <w:ind w:left="4320" w:hanging="360"/>
      </w:pPr>
      <w:rPr>
        <w:rFonts w:ascii="Wingdings" w:hAnsi="Wingdings" w:hint="default"/>
      </w:rPr>
    </w:lvl>
    <w:lvl w:ilvl="6" w:tplc="017EC07E">
      <w:start w:val="1"/>
      <w:numFmt w:val="bullet"/>
      <w:lvlText w:val=""/>
      <w:lvlJc w:val="left"/>
      <w:pPr>
        <w:ind w:left="5040" w:hanging="360"/>
      </w:pPr>
      <w:rPr>
        <w:rFonts w:ascii="Symbol" w:hAnsi="Symbol" w:hint="default"/>
      </w:rPr>
    </w:lvl>
    <w:lvl w:ilvl="7" w:tplc="53B8199E">
      <w:start w:val="1"/>
      <w:numFmt w:val="bullet"/>
      <w:lvlText w:val="o"/>
      <w:lvlJc w:val="left"/>
      <w:pPr>
        <w:ind w:left="5760" w:hanging="360"/>
      </w:pPr>
      <w:rPr>
        <w:rFonts w:ascii="Courier New" w:hAnsi="Courier New" w:hint="default"/>
      </w:rPr>
    </w:lvl>
    <w:lvl w:ilvl="8" w:tplc="44A265FA">
      <w:start w:val="1"/>
      <w:numFmt w:val="bullet"/>
      <w:lvlText w:val=""/>
      <w:lvlJc w:val="left"/>
      <w:pPr>
        <w:ind w:left="6480" w:hanging="360"/>
      </w:pPr>
      <w:rPr>
        <w:rFonts w:ascii="Wingdings" w:hAnsi="Wingdings" w:hint="default"/>
      </w:rPr>
    </w:lvl>
  </w:abstractNum>
  <w:abstractNum w:abstractNumId="15" w15:restartNumberingAfterBreak="0">
    <w:nsid w:val="2D6E1BDC"/>
    <w:multiLevelType w:val="hybridMultilevel"/>
    <w:tmpl w:val="FFFFFFFF"/>
    <w:lvl w:ilvl="0" w:tplc="DE0C1046">
      <w:start w:val="1"/>
      <w:numFmt w:val="bullet"/>
      <w:lvlText w:val="-"/>
      <w:lvlJc w:val="left"/>
      <w:pPr>
        <w:ind w:left="720" w:hanging="360"/>
      </w:pPr>
      <w:rPr>
        <w:rFonts w:ascii="Calibri" w:hAnsi="Calibri" w:hint="default"/>
      </w:rPr>
    </w:lvl>
    <w:lvl w:ilvl="1" w:tplc="A822ADCE">
      <w:start w:val="1"/>
      <w:numFmt w:val="bullet"/>
      <w:lvlText w:val="o"/>
      <w:lvlJc w:val="left"/>
      <w:pPr>
        <w:ind w:left="1440" w:hanging="360"/>
      </w:pPr>
      <w:rPr>
        <w:rFonts w:ascii="Courier New" w:hAnsi="Courier New" w:hint="default"/>
      </w:rPr>
    </w:lvl>
    <w:lvl w:ilvl="2" w:tplc="2FE4B902">
      <w:start w:val="1"/>
      <w:numFmt w:val="bullet"/>
      <w:lvlText w:val=""/>
      <w:lvlJc w:val="left"/>
      <w:pPr>
        <w:ind w:left="2160" w:hanging="360"/>
      </w:pPr>
      <w:rPr>
        <w:rFonts w:ascii="Wingdings" w:hAnsi="Wingdings" w:hint="default"/>
      </w:rPr>
    </w:lvl>
    <w:lvl w:ilvl="3" w:tplc="278EE038">
      <w:start w:val="1"/>
      <w:numFmt w:val="bullet"/>
      <w:lvlText w:val=""/>
      <w:lvlJc w:val="left"/>
      <w:pPr>
        <w:ind w:left="2880" w:hanging="360"/>
      </w:pPr>
      <w:rPr>
        <w:rFonts w:ascii="Symbol" w:hAnsi="Symbol" w:hint="default"/>
      </w:rPr>
    </w:lvl>
    <w:lvl w:ilvl="4" w:tplc="3FD88EBC">
      <w:start w:val="1"/>
      <w:numFmt w:val="bullet"/>
      <w:lvlText w:val="o"/>
      <w:lvlJc w:val="left"/>
      <w:pPr>
        <w:ind w:left="3600" w:hanging="360"/>
      </w:pPr>
      <w:rPr>
        <w:rFonts w:ascii="Courier New" w:hAnsi="Courier New" w:hint="default"/>
      </w:rPr>
    </w:lvl>
    <w:lvl w:ilvl="5" w:tplc="37BC9F84">
      <w:start w:val="1"/>
      <w:numFmt w:val="bullet"/>
      <w:lvlText w:val=""/>
      <w:lvlJc w:val="left"/>
      <w:pPr>
        <w:ind w:left="4320" w:hanging="360"/>
      </w:pPr>
      <w:rPr>
        <w:rFonts w:ascii="Wingdings" w:hAnsi="Wingdings" w:hint="default"/>
      </w:rPr>
    </w:lvl>
    <w:lvl w:ilvl="6" w:tplc="291EA750">
      <w:start w:val="1"/>
      <w:numFmt w:val="bullet"/>
      <w:lvlText w:val=""/>
      <w:lvlJc w:val="left"/>
      <w:pPr>
        <w:ind w:left="5040" w:hanging="360"/>
      </w:pPr>
      <w:rPr>
        <w:rFonts w:ascii="Symbol" w:hAnsi="Symbol" w:hint="default"/>
      </w:rPr>
    </w:lvl>
    <w:lvl w:ilvl="7" w:tplc="1264C37A">
      <w:start w:val="1"/>
      <w:numFmt w:val="bullet"/>
      <w:lvlText w:val="o"/>
      <w:lvlJc w:val="left"/>
      <w:pPr>
        <w:ind w:left="5760" w:hanging="360"/>
      </w:pPr>
      <w:rPr>
        <w:rFonts w:ascii="Courier New" w:hAnsi="Courier New" w:hint="default"/>
      </w:rPr>
    </w:lvl>
    <w:lvl w:ilvl="8" w:tplc="CC5EE22A">
      <w:start w:val="1"/>
      <w:numFmt w:val="bullet"/>
      <w:lvlText w:val=""/>
      <w:lvlJc w:val="left"/>
      <w:pPr>
        <w:ind w:left="6480" w:hanging="360"/>
      </w:pPr>
      <w:rPr>
        <w:rFonts w:ascii="Wingdings" w:hAnsi="Wingdings" w:hint="default"/>
      </w:rPr>
    </w:lvl>
  </w:abstractNum>
  <w:abstractNum w:abstractNumId="16" w15:restartNumberingAfterBreak="0">
    <w:nsid w:val="2F5C247C"/>
    <w:multiLevelType w:val="hybridMultilevel"/>
    <w:tmpl w:val="C01A3522"/>
    <w:lvl w:ilvl="0" w:tplc="6FB2911C">
      <w:numFmt w:val="bullet"/>
      <w:lvlText w:val="-"/>
      <w:lvlJc w:val="left"/>
      <w:pPr>
        <w:ind w:left="720" w:hanging="360"/>
      </w:pPr>
      <w:rPr>
        <w:rFonts w:ascii="Times New Roman" w:eastAsia="Times New Roman" w:hAnsi="Times New Roman" w:cs="Times New Roman"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10F54EB"/>
    <w:multiLevelType w:val="hybridMultilevel"/>
    <w:tmpl w:val="B44A1976"/>
    <w:lvl w:ilvl="0" w:tplc="B7C6A94E">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8" w15:restartNumberingAfterBreak="0">
    <w:nsid w:val="351F1604"/>
    <w:multiLevelType w:val="hybridMultilevel"/>
    <w:tmpl w:val="9FA27AE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6F511B8"/>
    <w:multiLevelType w:val="hybridMultilevel"/>
    <w:tmpl w:val="EFDED138"/>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378E078E"/>
    <w:multiLevelType w:val="hybridMultilevel"/>
    <w:tmpl w:val="FFCE3EFA"/>
    <w:lvl w:ilvl="0" w:tplc="6FB2911C">
      <w:numFmt w:val="bullet"/>
      <w:lvlText w:val="-"/>
      <w:lvlJc w:val="left"/>
      <w:pPr>
        <w:ind w:left="720" w:hanging="360"/>
      </w:pPr>
      <w:rPr>
        <w:rFonts w:ascii="Times New Roman" w:eastAsia="Times New Roman" w:hAnsi="Times New Roman" w:cs="Times New Roman"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3E2E39A4"/>
    <w:multiLevelType w:val="hybridMultilevel"/>
    <w:tmpl w:val="1CD8D87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21E45EA"/>
    <w:multiLevelType w:val="hybridMultilevel"/>
    <w:tmpl w:val="0E2280E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4D14272"/>
    <w:multiLevelType w:val="hybridMultilevel"/>
    <w:tmpl w:val="8CD09FB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8577E84"/>
    <w:multiLevelType w:val="hybridMultilevel"/>
    <w:tmpl w:val="DB4A52FA"/>
    <w:lvl w:ilvl="0" w:tplc="997822DA">
      <w:start w:val="1"/>
      <w:numFmt w:val="lowerLetter"/>
      <w:lvlText w:val="%1)"/>
      <w:lvlJc w:val="left"/>
      <w:pPr>
        <w:ind w:left="720" w:hanging="360"/>
      </w:pPr>
      <w:rPr>
        <w:rFonts w:ascii="Times New Roman" w:eastAsia="Times New Roman"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48773A9D"/>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6" w15:restartNumberingAfterBreak="0">
    <w:nsid w:val="4B8C6DA0"/>
    <w:multiLevelType w:val="hybridMultilevel"/>
    <w:tmpl w:val="FFFFFFFF"/>
    <w:lvl w:ilvl="0" w:tplc="DD6E619C">
      <w:start w:val="1"/>
      <w:numFmt w:val="bullet"/>
      <w:lvlText w:val="-"/>
      <w:lvlJc w:val="left"/>
      <w:pPr>
        <w:ind w:left="720" w:hanging="360"/>
      </w:pPr>
      <w:rPr>
        <w:rFonts w:ascii="Calibri" w:hAnsi="Calibri" w:hint="default"/>
      </w:rPr>
    </w:lvl>
    <w:lvl w:ilvl="1" w:tplc="23527CA2">
      <w:start w:val="1"/>
      <w:numFmt w:val="bullet"/>
      <w:lvlText w:val="o"/>
      <w:lvlJc w:val="left"/>
      <w:pPr>
        <w:ind w:left="1440" w:hanging="360"/>
      </w:pPr>
      <w:rPr>
        <w:rFonts w:ascii="Courier New" w:hAnsi="Courier New" w:hint="default"/>
      </w:rPr>
    </w:lvl>
    <w:lvl w:ilvl="2" w:tplc="D29090D2">
      <w:start w:val="1"/>
      <w:numFmt w:val="bullet"/>
      <w:lvlText w:val=""/>
      <w:lvlJc w:val="left"/>
      <w:pPr>
        <w:ind w:left="2160" w:hanging="360"/>
      </w:pPr>
      <w:rPr>
        <w:rFonts w:ascii="Wingdings" w:hAnsi="Wingdings" w:hint="default"/>
      </w:rPr>
    </w:lvl>
    <w:lvl w:ilvl="3" w:tplc="5D3C51A8">
      <w:start w:val="1"/>
      <w:numFmt w:val="bullet"/>
      <w:lvlText w:val=""/>
      <w:lvlJc w:val="left"/>
      <w:pPr>
        <w:ind w:left="2880" w:hanging="360"/>
      </w:pPr>
      <w:rPr>
        <w:rFonts w:ascii="Symbol" w:hAnsi="Symbol" w:hint="default"/>
      </w:rPr>
    </w:lvl>
    <w:lvl w:ilvl="4" w:tplc="FFEC9D9A">
      <w:start w:val="1"/>
      <w:numFmt w:val="bullet"/>
      <w:lvlText w:val="o"/>
      <w:lvlJc w:val="left"/>
      <w:pPr>
        <w:ind w:left="3600" w:hanging="360"/>
      </w:pPr>
      <w:rPr>
        <w:rFonts w:ascii="Courier New" w:hAnsi="Courier New" w:hint="default"/>
      </w:rPr>
    </w:lvl>
    <w:lvl w:ilvl="5" w:tplc="83F828AC">
      <w:start w:val="1"/>
      <w:numFmt w:val="bullet"/>
      <w:lvlText w:val=""/>
      <w:lvlJc w:val="left"/>
      <w:pPr>
        <w:ind w:left="4320" w:hanging="360"/>
      </w:pPr>
      <w:rPr>
        <w:rFonts w:ascii="Wingdings" w:hAnsi="Wingdings" w:hint="default"/>
      </w:rPr>
    </w:lvl>
    <w:lvl w:ilvl="6" w:tplc="9CEA3CEC">
      <w:start w:val="1"/>
      <w:numFmt w:val="bullet"/>
      <w:lvlText w:val=""/>
      <w:lvlJc w:val="left"/>
      <w:pPr>
        <w:ind w:left="5040" w:hanging="360"/>
      </w:pPr>
      <w:rPr>
        <w:rFonts w:ascii="Symbol" w:hAnsi="Symbol" w:hint="default"/>
      </w:rPr>
    </w:lvl>
    <w:lvl w:ilvl="7" w:tplc="A8F08CB6">
      <w:start w:val="1"/>
      <w:numFmt w:val="bullet"/>
      <w:lvlText w:val="o"/>
      <w:lvlJc w:val="left"/>
      <w:pPr>
        <w:ind w:left="5760" w:hanging="360"/>
      </w:pPr>
      <w:rPr>
        <w:rFonts w:ascii="Courier New" w:hAnsi="Courier New" w:hint="default"/>
      </w:rPr>
    </w:lvl>
    <w:lvl w:ilvl="8" w:tplc="A58C772A">
      <w:start w:val="1"/>
      <w:numFmt w:val="bullet"/>
      <w:lvlText w:val=""/>
      <w:lvlJc w:val="left"/>
      <w:pPr>
        <w:ind w:left="6480" w:hanging="360"/>
      </w:pPr>
      <w:rPr>
        <w:rFonts w:ascii="Wingdings" w:hAnsi="Wingdings" w:hint="default"/>
      </w:rPr>
    </w:lvl>
  </w:abstractNum>
  <w:abstractNum w:abstractNumId="27" w15:restartNumberingAfterBreak="0">
    <w:nsid w:val="4CA10D39"/>
    <w:multiLevelType w:val="hybridMultilevel"/>
    <w:tmpl w:val="538A571C"/>
    <w:lvl w:ilvl="0" w:tplc="9742492A">
      <w:start w:val="1"/>
      <w:numFmt w:val="decimal"/>
      <w:lvlText w:val="%1)"/>
      <w:lvlJc w:val="left"/>
      <w:pPr>
        <w:ind w:left="1680" w:hanging="13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4CD004BC"/>
    <w:multiLevelType w:val="hybridMultilevel"/>
    <w:tmpl w:val="FFFFFFFF"/>
    <w:lvl w:ilvl="0" w:tplc="7E76F270">
      <w:start w:val="1"/>
      <w:numFmt w:val="bullet"/>
      <w:lvlText w:val="-"/>
      <w:lvlJc w:val="left"/>
      <w:pPr>
        <w:ind w:left="720" w:hanging="360"/>
      </w:pPr>
      <w:rPr>
        <w:rFonts w:ascii="Calibri" w:hAnsi="Calibri" w:hint="default"/>
      </w:rPr>
    </w:lvl>
    <w:lvl w:ilvl="1" w:tplc="47F87D04">
      <w:start w:val="1"/>
      <w:numFmt w:val="bullet"/>
      <w:lvlText w:val="o"/>
      <w:lvlJc w:val="left"/>
      <w:pPr>
        <w:ind w:left="1440" w:hanging="360"/>
      </w:pPr>
      <w:rPr>
        <w:rFonts w:ascii="Courier New" w:hAnsi="Courier New" w:hint="default"/>
      </w:rPr>
    </w:lvl>
    <w:lvl w:ilvl="2" w:tplc="6658AC5C">
      <w:start w:val="1"/>
      <w:numFmt w:val="bullet"/>
      <w:lvlText w:val=""/>
      <w:lvlJc w:val="left"/>
      <w:pPr>
        <w:ind w:left="2160" w:hanging="360"/>
      </w:pPr>
      <w:rPr>
        <w:rFonts w:ascii="Wingdings" w:hAnsi="Wingdings" w:hint="default"/>
      </w:rPr>
    </w:lvl>
    <w:lvl w:ilvl="3" w:tplc="E7EAAF04">
      <w:start w:val="1"/>
      <w:numFmt w:val="bullet"/>
      <w:lvlText w:val=""/>
      <w:lvlJc w:val="left"/>
      <w:pPr>
        <w:ind w:left="2880" w:hanging="360"/>
      </w:pPr>
      <w:rPr>
        <w:rFonts w:ascii="Symbol" w:hAnsi="Symbol" w:hint="default"/>
      </w:rPr>
    </w:lvl>
    <w:lvl w:ilvl="4" w:tplc="C010BF5E">
      <w:start w:val="1"/>
      <w:numFmt w:val="bullet"/>
      <w:lvlText w:val="o"/>
      <w:lvlJc w:val="left"/>
      <w:pPr>
        <w:ind w:left="3600" w:hanging="360"/>
      </w:pPr>
      <w:rPr>
        <w:rFonts w:ascii="Courier New" w:hAnsi="Courier New" w:hint="default"/>
      </w:rPr>
    </w:lvl>
    <w:lvl w:ilvl="5" w:tplc="1D8A870A">
      <w:start w:val="1"/>
      <w:numFmt w:val="bullet"/>
      <w:lvlText w:val=""/>
      <w:lvlJc w:val="left"/>
      <w:pPr>
        <w:ind w:left="4320" w:hanging="360"/>
      </w:pPr>
      <w:rPr>
        <w:rFonts w:ascii="Wingdings" w:hAnsi="Wingdings" w:hint="default"/>
      </w:rPr>
    </w:lvl>
    <w:lvl w:ilvl="6" w:tplc="2CA0807A">
      <w:start w:val="1"/>
      <w:numFmt w:val="bullet"/>
      <w:lvlText w:val=""/>
      <w:lvlJc w:val="left"/>
      <w:pPr>
        <w:ind w:left="5040" w:hanging="360"/>
      </w:pPr>
      <w:rPr>
        <w:rFonts w:ascii="Symbol" w:hAnsi="Symbol" w:hint="default"/>
      </w:rPr>
    </w:lvl>
    <w:lvl w:ilvl="7" w:tplc="35D47DEE">
      <w:start w:val="1"/>
      <w:numFmt w:val="bullet"/>
      <w:lvlText w:val="o"/>
      <w:lvlJc w:val="left"/>
      <w:pPr>
        <w:ind w:left="5760" w:hanging="360"/>
      </w:pPr>
      <w:rPr>
        <w:rFonts w:ascii="Courier New" w:hAnsi="Courier New" w:hint="default"/>
      </w:rPr>
    </w:lvl>
    <w:lvl w:ilvl="8" w:tplc="9FC01FDA">
      <w:start w:val="1"/>
      <w:numFmt w:val="bullet"/>
      <w:lvlText w:val=""/>
      <w:lvlJc w:val="left"/>
      <w:pPr>
        <w:ind w:left="6480" w:hanging="360"/>
      </w:pPr>
      <w:rPr>
        <w:rFonts w:ascii="Wingdings" w:hAnsi="Wingdings" w:hint="default"/>
      </w:rPr>
    </w:lvl>
  </w:abstractNum>
  <w:abstractNum w:abstractNumId="29" w15:restartNumberingAfterBreak="0">
    <w:nsid w:val="4CEE0092"/>
    <w:multiLevelType w:val="multilevel"/>
    <w:tmpl w:val="6A8E6468"/>
    <w:lvl w:ilvl="0">
      <w:start w:val="3"/>
      <w:numFmt w:val="decimal"/>
      <w:lvlText w:val="%1."/>
      <w:lvlJc w:val="left"/>
      <w:pPr>
        <w:ind w:left="1080" w:hanging="360"/>
      </w:pPr>
      <w:rPr>
        <w:rFonts w:hint="default"/>
        <w:b/>
        <w:bCs/>
      </w:rPr>
    </w:lvl>
    <w:lvl w:ilvl="1">
      <w:start w:val="2"/>
      <w:numFmt w:val="decimal"/>
      <w:isLgl/>
      <w:lvlText w:val="%1.%2."/>
      <w:lvlJc w:val="left"/>
      <w:pPr>
        <w:ind w:left="1260" w:hanging="540"/>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4FD20252"/>
    <w:multiLevelType w:val="hybridMultilevel"/>
    <w:tmpl w:val="738A0AE4"/>
    <w:lvl w:ilvl="0" w:tplc="4E569BD4">
      <w:start w:val="1"/>
      <w:numFmt w:val="decimal"/>
      <w:lvlText w:val="%1."/>
      <w:lvlJc w:val="left"/>
      <w:pPr>
        <w:ind w:left="360" w:hanging="360"/>
      </w:pPr>
      <w:rPr>
        <w:rFonts w:ascii="Times New Roman" w:hAnsi="Times New Roman" w:cs="Times New Roman" w:hint="default"/>
        <w:sz w:val="24"/>
        <w:szCs w:val="24"/>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1" w15:restartNumberingAfterBreak="0">
    <w:nsid w:val="50AC1933"/>
    <w:multiLevelType w:val="hybridMultilevel"/>
    <w:tmpl w:val="F752C0A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21F4259"/>
    <w:multiLevelType w:val="hybridMultilevel"/>
    <w:tmpl w:val="E708CC58"/>
    <w:lvl w:ilvl="0" w:tplc="C0700616">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3" w15:restartNumberingAfterBreak="0">
    <w:nsid w:val="53954B30"/>
    <w:multiLevelType w:val="hybridMultilevel"/>
    <w:tmpl w:val="818C6AB6"/>
    <w:lvl w:ilvl="0" w:tplc="04260005">
      <w:start w:val="1"/>
      <w:numFmt w:val="bullet"/>
      <w:lvlText w:val=""/>
      <w:lvlJc w:val="left"/>
      <w:pPr>
        <w:ind w:left="720" w:hanging="360"/>
      </w:pPr>
      <w:rPr>
        <w:rFonts w:ascii="Wingdings" w:hAnsi="Wingdings"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54016D6D"/>
    <w:multiLevelType w:val="hybridMultilevel"/>
    <w:tmpl w:val="FFFFFFFF"/>
    <w:lvl w:ilvl="0" w:tplc="6EFC5D5E">
      <w:start w:val="1"/>
      <w:numFmt w:val="bullet"/>
      <w:lvlText w:val="-"/>
      <w:lvlJc w:val="left"/>
      <w:pPr>
        <w:ind w:left="720" w:hanging="360"/>
      </w:pPr>
      <w:rPr>
        <w:rFonts w:ascii="Calibri" w:hAnsi="Calibri" w:hint="default"/>
      </w:rPr>
    </w:lvl>
    <w:lvl w:ilvl="1" w:tplc="4DEA6364">
      <w:start w:val="1"/>
      <w:numFmt w:val="bullet"/>
      <w:lvlText w:val="o"/>
      <w:lvlJc w:val="left"/>
      <w:pPr>
        <w:ind w:left="1440" w:hanging="360"/>
      </w:pPr>
      <w:rPr>
        <w:rFonts w:ascii="Courier New" w:hAnsi="Courier New" w:hint="default"/>
      </w:rPr>
    </w:lvl>
    <w:lvl w:ilvl="2" w:tplc="66CE8D5C">
      <w:start w:val="1"/>
      <w:numFmt w:val="bullet"/>
      <w:lvlText w:val=""/>
      <w:lvlJc w:val="left"/>
      <w:pPr>
        <w:ind w:left="2160" w:hanging="360"/>
      </w:pPr>
      <w:rPr>
        <w:rFonts w:ascii="Wingdings" w:hAnsi="Wingdings" w:hint="default"/>
      </w:rPr>
    </w:lvl>
    <w:lvl w:ilvl="3" w:tplc="92A2B342">
      <w:start w:val="1"/>
      <w:numFmt w:val="bullet"/>
      <w:lvlText w:val=""/>
      <w:lvlJc w:val="left"/>
      <w:pPr>
        <w:ind w:left="2880" w:hanging="360"/>
      </w:pPr>
      <w:rPr>
        <w:rFonts w:ascii="Symbol" w:hAnsi="Symbol" w:hint="default"/>
      </w:rPr>
    </w:lvl>
    <w:lvl w:ilvl="4" w:tplc="76529D3E">
      <w:start w:val="1"/>
      <w:numFmt w:val="bullet"/>
      <w:lvlText w:val="o"/>
      <w:lvlJc w:val="left"/>
      <w:pPr>
        <w:ind w:left="3600" w:hanging="360"/>
      </w:pPr>
      <w:rPr>
        <w:rFonts w:ascii="Courier New" w:hAnsi="Courier New" w:hint="default"/>
      </w:rPr>
    </w:lvl>
    <w:lvl w:ilvl="5" w:tplc="C17415FA">
      <w:start w:val="1"/>
      <w:numFmt w:val="bullet"/>
      <w:lvlText w:val=""/>
      <w:lvlJc w:val="left"/>
      <w:pPr>
        <w:ind w:left="4320" w:hanging="360"/>
      </w:pPr>
      <w:rPr>
        <w:rFonts w:ascii="Wingdings" w:hAnsi="Wingdings" w:hint="default"/>
      </w:rPr>
    </w:lvl>
    <w:lvl w:ilvl="6" w:tplc="5588BEE6">
      <w:start w:val="1"/>
      <w:numFmt w:val="bullet"/>
      <w:lvlText w:val=""/>
      <w:lvlJc w:val="left"/>
      <w:pPr>
        <w:ind w:left="5040" w:hanging="360"/>
      </w:pPr>
      <w:rPr>
        <w:rFonts w:ascii="Symbol" w:hAnsi="Symbol" w:hint="default"/>
      </w:rPr>
    </w:lvl>
    <w:lvl w:ilvl="7" w:tplc="163A1928">
      <w:start w:val="1"/>
      <w:numFmt w:val="bullet"/>
      <w:lvlText w:val="o"/>
      <w:lvlJc w:val="left"/>
      <w:pPr>
        <w:ind w:left="5760" w:hanging="360"/>
      </w:pPr>
      <w:rPr>
        <w:rFonts w:ascii="Courier New" w:hAnsi="Courier New" w:hint="default"/>
      </w:rPr>
    </w:lvl>
    <w:lvl w:ilvl="8" w:tplc="7E38A606">
      <w:start w:val="1"/>
      <w:numFmt w:val="bullet"/>
      <w:lvlText w:val=""/>
      <w:lvlJc w:val="left"/>
      <w:pPr>
        <w:ind w:left="6480" w:hanging="360"/>
      </w:pPr>
      <w:rPr>
        <w:rFonts w:ascii="Wingdings" w:hAnsi="Wingdings" w:hint="default"/>
      </w:rPr>
    </w:lvl>
  </w:abstractNum>
  <w:abstractNum w:abstractNumId="35" w15:restartNumberingAfterBreak="0">
    <w:nsid w:val="56292D42"/>
    <w:multiLevelType w:val="hybridMultilevel"/>
    <w:tmpl w:val="0D9C9320"/>
    <w:lvl w:ilvl="0" w:tplc="6F161890">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36" w15:restartNumberingAfterBreak="0">
    <w:nsid w:val="56E965DE"/>
    <w:multiLevelType w:val="hybridMultilevel"/>
    <w:tmpl w:val="79D42E60"/>
    <w:lvl w:ilvl="0" w:tplc="2AFA0F26">
      <w:start w:val="1"/>
      <w:numFmt w:val="decimal"/>
      <w:lvlText w:val="%1)"/>
      <w:lvlJc w:val="left"/>
      <w:pPr>
        <w:ind w:left="2040" w:hanging="360"/>
      </w:pPr>
      <w:rPr>
        <w:rFonts w:hint="default"/>
      </w:rPr>
    </w:lvl>
    <w:lvl w:ilvl="1" w:tplc="04260019" w:tentative="1">
      <w:start w:val="1"/>
      <w:numFmt w:val="lowerLetter"/>
      <w:lvlText w:val="%2."/>
      <w:lvlJc w:val="left"/>
      <w:pPr>
        <w:ind w:left="2760" w:hanging="360"/>
      </w:pPr>
    </w:lvl>
    <w:lvl w:ilvl="2" w:tplc="0426001B" w:tentative="1">
      <w:start w:val="1"/>
      <w:numFmt w:val="lowerRoman"/>
      <w:lvlText w:val="%3."/>
      <w:lvlJc w:val="right"/>
      <w:pPr>
        <w:ind w:left="3480" w:hanging="180"/>
      </w:pPr>
    </w:lvl>
    <w:lvl w:ilvl="3" w:tplc="0426000F" w:tentative="1">
      <w:start w:val="1"/>
      <w:numFmt w:val="decimal"/>
      <w:lvlText w:val="%4."/>
      <w:lvlJc w:val="left"/>
      <w:pPr>
        <w:ind w:left="4200" w:hanging="360"/>
      </w:pPr>
    </w:lvl>
    <w:lvl w:ilvl="4" w:tplc="04260019" w:tentative="1">
      <w:start w:val="1"/>
      <w:numFmt w:val="lowerLetter"/>
      <w:lvlText w:val="%5."/>
      <w:lvlJc w:val="left"/>
      <w:pPr>
        <w:ind w:left="4920" w:hanging="360"/>
      </w:pPr>
    </w:lvl>
    <w:lvl w:ilvl="5" w:tplc="0426001B" w:tentative="1">
      <w:start w:val="1"/>
      <w:numFmt w:val="lowerRoman"/>
      <w:lvlText w:val="%6."/>
      <w:lvlJc w:val="right"/>
      <w:pPr>
        <w:ind w:left="5640" w:hanging="180"/>
      </w:pPr>
    </w:lvl>
    <w:lvl w:ilvl="6" w:tplc="0426000F" w:tentative="1">
      <w:start w:val="1"/>
      <w:numFmt w:val="decimal"/>
      <w:lvlText w:val="%7."/>
      <w:lvlJc w:val="left"/>
      <w:pPr>
        <w:ind w:left="6360" w:hanging="360"/>
      </w:pPr>
    </w:lvl>
    <w:lvl w:ilvl="7" w:tplc="04260019" w:tentative="1">
      <w:start w:val="1"/>
      <w:numFmt w:val="lowerLetter"/>
      <w:lvlText w:val="%8."/>
      <w:lvlJc w:val="left"/>
      <w:pPr>
        <w:ind w:left="7080" w:hanging="360"/>
      </w:pPr>
    </w:lvl>
    <w:lvl w:ilvl="8" w:tplc="0426001B" w:tentative="1">
      <w:start w:val="1"/>
      <w:numFmt w:val="lowerRoman"/>
      <w:lvlText w:val="%9."/>
      <w:lvlJc w:val="right"/>
      <w:pPr>
        <w:ind w:left="7800" w:hanging="180"/>
      </w:pPr>
    </w:lvl>
  </w:abstractNum>
  <w:abstractNum w:abstractNumId="37" w15:restartNumberingAfterBreak="0">
    <w:nsid w:val="597059F7"/>
    <w:multiLevelType w:val="hybridMultilevel"/>
    <w:tmpl w:val="D2EEB140"/>
    <w:lvl w:ilvl="0" w:tplc="EA6CE46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5AA3570F"/>
    <w:multiLevelType w:val="multilevel"/>
    <w:tmpl w:val="6F3E2EEA"/>
    <w:lvl w:ilvl="0">
      <w:start w:val="1"/>
      <w:numFmt w:val="decimal"/>
      <w:lvlText w:val="%1."/>
      <w:lvlJc w:val="left"/>
      <w:pPr>
        <w:ind w:left="1080" w:hanging="360"/>
      </w:pPr>
      <w:rPr>
        <w:rFonts w:hint="default"/>
        <w:b/>
        <w:bCs/>
      </w:rPr>
    </w:lvl>
    <w:lvl w:ilvl="1">
      <w:start w:val="2"/>
      <w:numFmt w:val="decimal"/>
      <w:isLgl/>
      <w:lvlText w:val="%1.%2."/>
      <w:lvlJc w:val="left"/>
      <w:pPr>
        <w:ind w:left="1260" w:hanging="540"/>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5B1B5C9A"/>
    <w:multiLevelType w:val="hybridMultilevel"/>
    <w:tmpl w:val="7E702968"/>
    <w:lvl w:ilvl="0" w:tplc="6FB2911C">
      <w:numFmt w:val="bullet"/>
      <w:lvlText w:val="-"/>
      <w:lvlJc w:val="left"/>
      <w:pPr>
        <w:ind w:left="1080" w:hanging="360"/>
      </w:pPr>
      <w:rPr>
        <w:rFonts w:ascii="Times New Roman" w:eastAsia="Times New Roman" w:hAnsi="Times New Roman" w:cs="Times New Roman"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0" w15:restartNumberingAfterBreak="0">
    <w:nsid w:val="5E0127E7"/>
    <w:multiLevelType w:val="multilevel"/>
    <w:tmpl w:val="FFFFFFFF"/>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636B53D8"/>
    <w:multiLevelType w:val="hybridMultilevel"/>
    <w:tmpl w:val="FFFFFFFF"/>
    <w:lvl w:ilvl="0" w:tplc="BE64B258">
      <w:start w:val="1"/>
      <w:numFmt w:val="bullet"/>
      <w:lvlText w:val="-"/>
      <w:lvlJc w:val="left"/>
      <w:pPr>
        <w:ind w:left="720" w:hanging="360"/>
      </w:pPr>
      <w:rPr>
        <w:rFonts w:ascii="Calibri" w:hAnsi="Calibri" w:hint="default"/>
      </w:rPr>
    </w:lvl>
    <w:lvl w:ilvl="1" w:tplc="5526FAEA">
      <w:start w:val="1"/>
      <w:numFmt w:val="bullet"/>
      <w:lvlText w:val="o"/>
      <w:lvlJc w:val="left"/>
      <w:pPr>
        <w:ind w:left="1440" w:hanging="360"/>
      </w:pPr>
      <w:rPr>
        <w:rFonts w:ascii="Courier New" w:hAnsi="Courier New" w:hint="default"/>
      </w:rPr>
    </w:lvl>
    <w:lvl w:ilvl="2" w:tplc="94CA9E30">
      <w:start w:val="1"/>
      <w:numFmt w:val="bullet"/>
      <w:lvlText w:val=""/>
      <w:lvlJc w:val="left"/>
      <w:pPr>
        <w:ind w:left="2160" w:hanging="360"/>
      </w:pPr>
      <w:rPr>
        <w:rFonts w:ascii="Wingdings" w:hAnsi="Wingdings" w:hint="default"/>
      </w:rPr>
    </w:lvl>
    <w:lvl w:ilvl="3" w:tplc="371C9AB8">
      <w:start w:val="1"/>
      <w:numFmt w:val="bullet"/>
      <w:lvlText w:val=""/>
      <w:lvlJc w:val="left"/>
      <w:pPr>
        <w:ind w:left="2880" w:hanging="360"/>
      </w:pPr>
      <w:rPr>
        <w:rFonts w:ascii="Symbol" w:hAnsi="Symbol" w:hint="default"/>
      </w:rPr>
    </w:lvl>
    <w:lvl w:ilvl="4" w:tplc="EA2EAF72">
      <w:start w:val="1"/>
      <w:numFmt w:val="bullet"/>
      <w:lvlText w:val="o"/>
      <w:lvlJc w:val="left"/>
      <w:pPr>
        <w:ind w:left="3600" w:hanging="360"/>
      </w:pPr>
      <w:rPr>
        <w:rFonts w:ascii="Courier New" w:hAnsi="Courier New" w:hint="default"/>
      </w:rPr>
    </w:lvl>
    <w:lvl w:ilvl="5" w:tplc="43E634B6">
      <w:start w:val="1"/>
      <w:numFmt w:val="bullet"/>
      <w:lvlText w:val=""/>
      <w:lvlJc w:val="left"/>
      <w:pPr>
        <w:ind w:left="4320" w:hanging="360"/>
      </w:pPr>
      <w:rPr>
        <w:rFonts w:ascii="Wingdings" w:hAnsi="Wingdings" w:hint="default"/>
      </w:rPr>
    </w:lvl>
    <w:lvl w:ilvl="6" w:tplc="7682E6B8">
      <w:start w:val="1"/>
      <w:numFmt w:val="bullet"/>
      <w:lvlText w:val=""/>
      <w:lvlJc w:val="left"/>
      <w:pPr>
        <w:ind w:left="5040" w:hanging="360"/>
      </w:pPr>
      <w:rPr>
        <w:rFonts w:ascii="Symbol" w:hAnsi="Symbol" w:hint="default"/>
      </w:rPr>
    </w:lvl>
    <w:lvl w:ilvl="7" w:tplc="ADCE3E82">
      <w:start w:val="1"/>
      <w:numFmt w:val="bullet"/>
      <w:lvlText w:val="o"/>
      <w:lvlJc w:val="left"/>
      <w:pPr>
        <w:ind w:left="5760" w:hanging="360"/>
      </w:pPr>
      <w:rPr>
        <w:rFonts w:ascii="Courier New" w:hAnsi="Courier New" w:hint="default"/>
      </w:rPr>
    </w:lvl>
    <w:lvl w:ilvl="8" w:tplc="6BDA1F8C">
      <w:start w:val="1"/>
      <w:numFmt w:val="bullet"/>
      <w:lvlText w:val=""/>
      <w:lvlJc w:val="left"/>
      <w:pPr>
        <w:ind w:left="6480" w:hanging="360"/>
      </w:pPr>
      <w:rPr>
        <w:rFonts w:ascii="Wingdings" w:hAnsi="Wingdings" w:hint="default"/>
      </w:rPr>
    </w:lvl>
  </w:abstractNum>
  <w:abstractNum w:abstractNumId="42" w15:restartNumberingAfterBreak="0">
    <w:nsid w:val="68710361"/>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43" w15:restartNumberingAfterBreak="0">
    <w:nsid w:val="7397374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44" w15:restartNumberingAfterBreak="0">
    <w:nsid w:val="77013D96"/>
    <w:multiLevelType w:val="hybridMultilevel"/>
    <w:tmpl w:val="FFFFFFFF"/>
    <w:lvl w:ilvl="0" w:tplc="CAFEF38C">
      <w:start w:val="1"/>
      <w:numFmt w:val="bullet"/>
      <w:lvlText w:val="-"/>
      <w:lvlJc w:val="left"/>
      <w:pPr>
        <w:ind w:left="720" w:hanging="360"/>
      </w:pPr>
      <w:rPr>
        <w:rFonts w:ascii="Calibri" w:hAnsi="Calibri" w:hint="default"/>
      </w:rPr>
    </w:lvl>
    <w:lvl w:ilvl="1" w:tplc="01C8943C">
      <w:start w:val="1"/>
      <w:numFmt w:val="bullet"/>
      <w:lvlText w:val="o"/>
      <w:lvlJc w:val="left"/>
      <w:pPr>
        <w:ind w:left="1440" w:hanging="360"/>
      </w:pPr>
      <w:rPr>
        <w:rFonts w:ascii="Courier New" w:hAnsi="Courier New" w:hint="default"/>
      </w:rPr>
    </w:lvl>
    <w:lvl w:ilvl="2" w:tplc="627492F8">
      <w:start w:val="1"/>
      <w:numFmt w:val="bullet"/>
      <w:lvlText w:val=""/>
      <w:lvlJc w:val="left"/>
      <w:pPr>
        <w:ind w:left="2160" w:hanging="360"/>
      </w:pPr>
      <w:rPr>
        <w:rFonts w:ascii="Wingdings" w:hAnsi="Wingdings" w:hint="default"/>
      </w:rPr>
    </w:lvl>
    <w:lvl w:ilvl="3" w:tplc="B768C984">
      <w:start w:val="1"/>
      <w:numFmt w:val="bullet"/>
      <w:lvlText w:val=""/>
      <w:lvlJc w:val="left"/>
      <w:pPr>
        <w:ind w:left="2880" w:hanging="360"/>
      </w:pPr>
      <w:rPr>
        <w:rFonts w:ascii="Symbol" w:hAnsi="Symbol" w:hint="default"/>
      </w:rPr>
    </w:lvl>
    <w:lvl w:ilvl="4" w:tplc="5C3CBBD2">
      <w:start w:val="1"/>
      <w:numFmt w:val="bullet"/>
      <w:lvlText w:val="o"/>
      <w:lvlJc w:val="left"/>
      <w:pPr>
        <w:ind w:left="3600" w:hanging="360"/>
      </w:pPr>
      <w:rPr>
        <w:rFonts w:ascii="Courier New" w:hAnsi="Courier New" w:hint="default"/>
      </w:rPr>
    </w:lvl>
    <w:lvl w:ilvl="5" w:tplc="E9F609A4">
      <w:start w:val="1"/>
      <w:numFmt w:val="bullet"/>
      <w:lvlText w:val=""/>
      <w:lvlJc w:val="left"/>
      <w:pPr>
        <w:ind w:left="4320" w:hanging="360"/>
      </w:pPr>
      <w:rPr>
        <w:rFonts w:ascii="Wingdings" w:hAnsi="Wingdings" w:hint="default"/>
      </w:rPr>
    </w:lvl>
    <w:lvl w:ilvl="6" w:tplc="26364B1C">
      <w:start w:val="1"/>
      <w:numFmt w:val="bullet"/>
      <w:lvlText w:val=""/>
      <w:lvlJc w:val="left"/>
      <w:pPr>
        <w:ind w:left="5040" w:hanging="360"/>
      </w:pPr>
      <w:rPr>
        <w:rFonts w:ascii="Symbol" w:hAnsi="Symbol" w:hint="default"/>
      </w:rPr>
    </w:lvl>
    <w:lvl w:ilvl="7" w:tplc="C20842C4">
      <w:start w:val="1"/>
      <w:numFmt w:val="bullet"/>
      <w:lvlText w:val="o"/>
      <w:lvlJc w:val="left"/>
      <w:pPr>
        <w:ind w:left="5760" w:hanging="360"/>
      </w:pPr>
      <w:rPr>
        <w:rFonts w:ascii="Courier New" w:hAnsi="Courier New" w:hint="default"/>
      </w:rPr>
    </w:lvl>
    <w:lvl w:ilvl="8" w:tplc="E96C5224">
      <w:start w:val="1"/>
      <w:numFmt w:val="bullet"/>
      <w:lvlText w:val=""/>
      <w:lvlJc w:val="left"/>
      <w:pPr>
        <w:ind w:left="6480" w:hanging="360"/>
      </w:pPr>
      <w:rPr>
        <w:rFonts w:ascii="Wingdings" w:hAnsi="Wingdings" w:hint="default"/>
      </w:rPr>
    </w:lvl>
  </w:abstractNum>
  <w:abstractNum w:abstractNumId="45" w15:restartNumberingAfterBreak="0">
    <w:nsid w:val="7B22136D"/>
    <w:multiLevelType w:val="hybridMultilevel"/>
    <w:tmpl w:val="CEF08800"/>
    <w:lvl w:ilvl="0" w:tplc="7CE28D6C">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46" w15:restartNumberingAfterBreak="0">
    <w:nsid w:val="7DF74D12"/>
    <w:multiLevelType w:val="hybridMultilevel"/>
    <w:tmpl w:val="FEA25AF2"/>
    <w:lvl w:ilvl="0" w:tplc="04260017">
      <w:start w:val="1"/>
      <w:numFmt w:val="lowerLetter"/>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7" w15:restartNumberingAfterBreak="0">
    <w:nsid w:val="7F104C99"/>
    <w:multiLevelType w:val="multilevel"/>
    <w:tmpl w:val="47E0C552"/>
    <w:lvl w:ilvl="0">
      <w:start w:val="1"/>
      <w:numFmt w:val="decimal"/>
      <w:lvlText w:val="%1."/>
      <w:lvlJc w:val="left"/>
      <w:pPr>
        <w:ind w:left="720" w:hanging="360"/>
      </w:pPr>
      <w:rPr>
        <w:rFonts w:hint="default"/>
        <w:b/>
        <w:bCs/>
      </w:rPr>
    </w:lvl>
    <w:lvl w:ilvl="1">
      <w:start w:val="14"/>
      <w:numFmt w:val="decimal"/>
      <w:isLgl/>
      <w:lvlText w:val="%1.%2."/>
      <w:lvlJc w:val="left"/>
      <w:pPr>
        <w:ind w:left="1020" w:hanging="660"/>
      </w:pPr>
      <w:rPr>
        <w:rFonts w:eastAsia="Times New Roman" w:hint="default"/>
      </w:rPr>
    </w:lvl>
    <w:lvl w:ilvl="2">
      <w:start w:val="3"/>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1323241059">
    <w:abstractNumId w:val="43"/>
  </w:num>
  <w:num w:numId="2" w16cid:durableId="1114864375">
    <w:abstractNumId w:val="4"/>
  </w:num>
  <w:num w:numId="3" w16cid:durableId="1798331421">
    <w:abstractNumId w:val="45"/>
  </w:num>
  <w:num w:numId="4" w16cid:durableId="1854149925">
    <w:abstractNumId w:val="32"/>
  </w:num>
  <w:num w:numId="5" w16cid:durableId="2099014680">
    <w:abstractNumId w:val="17"/>
  </w:num>
  <w:num w:numId="6" w16cid:durableId="278948465">
    <w:abstractNumId w:val="35"/>
  </w:num>
  <w:num w:numId="7" w16cid:durableId="1870726655">
    <w:abstractNumId w:val="42"/>
  </w:num>
  <w:num w:numId="8" w16cid:durableId="1302271802">
    <w:abstractNumId w:val="25"/>
  </w:num>
  <w:num w:numId="9" w16cid:durableId="1161891905">
    <w:abstractNumId w:val="6"/>
  </w:num>
  <w:num w:numId="10" w16cid:durableId="1077938121">
    <w:abstractNumId w:val="31"/>
  </w:num>
  <w:num w:numId="11" w16cid:durableId="1315185753">
    <w:abstractNumId w:val="8"/>
  </w:num>
  <w:num w:numId="12" w16cid:durableId="354157204">
    <w:abstractNumId w:val="18"/>
  </w:num>
  <w:num w:numId="13" w16cid:durableId="1879388071">
    <w:abstractNumId w:val="11"/>
  </w:num>
  <w:num w:numId="14" w16cid:durableId="847447375">
    <w:abstractNumId w:val="21"/>
  </w:num>
  <w:num w:numId="15" w16cid:durableId="17659306">
    <w:abstractNumId w:val="46"/>
  </w:num>
  <w:num w:numId="16" w16cid:durableId="893351674">
    <w:abstractNumId w:val="13"/>
  </w:num>
  <w:num w:numId="17" w16cid:durableId="1478644113">
    <w:abstractNumId w:val="47"/>
  </w:num>
  <w:num w:numId="18" w16cid:durableId="184176630">
    <w:abstractNumId w:val="7"/>
  </w:num>
  <w:num w:numId="19" w16cid:durableId="632907732">
    <w:abstractNumId w:val="38"/>
  </w:num>
  <w:num w:numId="20" w16cid:durableId="735317264">
    <w:abstractNumId w:val="19"/>
  </w:num>
  <w:num w:numId="21" w16cid:durableId="1659533609">
    <w:abstractNumId w:val="24"/>
  </w:num>
  <w:num w:numId="22" w16cid:durableId="1277129740">
    <w:abstractNumId w:val="22"/>
  </w:num>
  <w:num w:numId="23" w16cid:durableId="959461061">
    <w:abstractNumId w:val="30"/>
  </w:num>
  <w:num w:numId="24" w16cid:durableId="11714104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9021244">
    <w:abstractNumId w:val="28"/>
  </w:num>
  <w:num w:numId="26" w16cid:durableId="1781870121">
    <w:abstractNumId w:val="40"/>
  </w:num>
  <w:num w:numId="27" w16cid:durableId="2084911631">
    <w:abstractNumId w:val="41"/>
  </w:num>
  <w:num w:numId="28" w16cid:durableId="307326917">
    <w:abstractNumId w:val="14"/>
  </w:num>
  <w:num w:numId="29" w16cid:durableId="2081294929">
    <w:abstractNumId w:val="44"/>
  </w:num>
  <w:num w:numId="30" w16cid:durableId="313490917">
    <w:abstractNumId w:val="9"/>
  </w:num>
  <w:num w:numId="31" w16cid:durableId="735933549">
    <w:abstractNumId w:val="15"/>
  </w:num>
  <w:num w:numId="32" w16cid:durableId="2077320402">
    <w:abstractNumId w:val="5"/>
  </w:num>
  <w:num w:numId="33" w16cid:durableId="1843623894">
    <w:abstractNumId w:val="26"/>
  </w:num>
  <w:num w:numId="34" w16cid:durableId="933827095">
    <w:abstractNumId w:val="34"/>
  </w:num>
  <w:num w:numId="35" w16cid:durableId="1342007591">
    <w:abstractNumId w:val="10"/>
  </w:num>
  <w:num w:numId="36" w16cid:durableId="1036854567">
    <w:abstractNumId w:val="2"/>
  </w:num>
  <w:num w:numId="37" w16cid:durableId="863249077">
    <w:abstractNumId w:val="29"/>
  </w:num>
  <w:num w:numId="38" w16cid:durableId="33119352">
    <w:abstractNumId w:val="3"/>
  </w:num>
  <w:num w:numId="39" w16cid:durableId="1854176837">
    <w:abstractNumId w:val="1"/>
  </w:num>
  <w:num w:numId="40" w16cid:durableId="91633457">
    <w:abstractNumId w:val="12"/>
  </w:num>
  <w:num w:numId="41" w16cid:durableId="340622298">
    <w:abstractNumId w:val="27"/>
  </w:num>
  <w:num w:numId="42" w16cid:durableId="2117629708">
    <w:abstractNumId w:val="36"/>
  </w:num>
  <w:num w:numId="43" w16cid:durableId="1162161372">
    <w:abstractNumId w:val="37"/>
  </w:num>
  <w:num w:numId="44" w16cid:durableId="586960170">
    <w:abstractNumId w:val="20"/>
  </w:num>
  <w:num w:numId="45" w16cid:durableId="1203518828">
    <w:abstractNumId w:val="16"/>
  </w:num>
  <w:num w:numId="46" w16cid:durableId="588120682">
    <w:abstractNumId w:val="33"/>
  </w:num>
  <w:num w:numId="47" w16cid:durableId="156698094">
    <w:abstractNumId w:val="39"/>
  </w:num>
  <w:num w:numId="48" w16cid:durableId="1831091697">
    <w:abstractNumId w:val="0"/>
  </w:num>
  <w:num w:numId="49" w16cid:durableId="10676529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0ED"/>
    <w:rsid w:val="00000C11"/>
    <w:rsid w:val="00000E9C"/>
    <w:rsid w:val="0000130E"/>
    <w:rsid w:val="000018F1"/>
    <w:rsid w:val="00001A7A"/>
    <w:rsid w:val="000021E2"/>
    <w:rsid w:val="000026B8"/>
    <w:rsid w:val="000030FD"/>
    <w:rsid w:val="0000347C"/>
    <w:rsid w:val="00003585"/>
    <w:rsid w:val="00003EE7"/>
    <w:rsid w:val="00003F86"/>
    <w:rsid w:val="000041D4"/>
    <w:rsid w:val="000043A9"/>
    <w:rsid w:val="00004BCE"/>
    <w:rsid w:val="00004CB3"/>
    <w:rsid w:val="00004F06"/>
    <w:rsid w:val="0000500A"/>
    <w:rsid w:val="00005304"/>
    <w:rsid w:val="00005770"/>
    <w:rsid w:val="00005B06"/>
    <w:rsid w:val="00005D15"/>
    <w:rsid w:val="00005E3F"/>
    <w:rsid w:val="00006104"/>
    <w:rsid w:val="00007339"/>
    <w:rsid w:val="00007953"/>
    <w:rsid w:val="000103EE"/>
    <w:rsid w:val="000109EE"/>
    <w:rsid w:val="00010B75"/>
    <w:rsid w:val="00010D7C"/>
    <w:rsid w:val="00010D98"/>
    <w:rsid w:val="00011441"/>
    <w:rsid w:val="0001154A"/>
    <w:rsid w:val="0001183D"/>
    <w:rsid w:val="00011984"/>
    <w:rsid w:val="00012D29"/>
    <w:rsid w:val="000131D4"/>
    <w:rsid w:val="00013494"/>
    <w:rsid w:val="000137E7"/>
    <w:rsid w:val="00013AD4"/>
    <w:rsid w:val="00013D3D"/>
    <w:rsid w:val="00014439"/>
    <w:rsid w:val="00014F67"/>
    <w:rsid w:val="0001546F"/>
    <w:rsid w:val="000156FE"/>
    <w:rsid w:val="00015D5D"/>
    <w:rsid w:val="00015FA5"/>
    <w:rsid w:val="000165B8"/>
    <w:rsid w:val="00016BD5"/>
    <w:rsid w:val="00016C58"/>
    <w:rsid w:val="00017928"/>
    <w:rsid w:val="000213D1"/>
    <w:rsid w:val="00021B13"/>
    <w:rsid w:val="00021DE4"/>
    <w:rsid w:val="00021F14"/>
    <w:rsid w:val="00022200"/>
    <w:rsid w:val="000222C4"/>
    <w:rsid w:val="0002258D"/>
    <w:rsid w:val="000227C6"/>
    <w:rsid w:val="00022A72"/>
    <w:rsid w:val="00022EAC"/>
    <w:rsid w:val="0002316E"/>
    <w:rsid w:val="0002378E"/>
    <w:rsid w:val="00023A24"/>
    <w:rsid w:val="0002413A"/>
    <w:rsid w:val="00024DDB"/>
    <w:rsid w:val="0002535C"/>
    <w:rsid w:val="00025589"/>
    <w:rsid w:val="000303A5"/>
    <w:rsid w:val="000309C3"/>
    <w:rsid w:val="00030AB4"/>
    <w:rsid w:val="000315E1"/>
    <w:rsid w:val="00031602"/>
    <w:rsid w:val="00031712"/>
    <w:rsid w:val="00031875"/>
    <w:rsid w:val="00031B4A"/>
    <w:rsid w:val="00031DF1"/>
    <w:rsid w:val="0003282F"/>
    <w:rsid w:val="00032862"/>
    <w:rsid w:val="00032D20"/>
    <w:rsid w:val="000341B9"/>
    <w:rsid w:val="0003429F"/>
    <w:rsid w:val="00034983"/>
    <w:rsid w:val="00034C40"/>
    <w:rsid w:val="00034CCE"/>
    <w:rsid w:val="00034E76"/>
    <w:rsid w:val="00035259"/>
    <w:rsid w:val="0003537D"/>
    <w:rsid w:val="00035A7C"/>
    <w:rsid w:val="00035B6F"/>
    <w:rsid w:val="0003721A"/>
    <w:rsid w:val="00040667"/>
    <w:rsid w:val="000409C7"/>
    <w:rsid w:val="0004109E"/>
    <w:rsid w:val="00041C0F"/>
    <w:rsid w:val="00041C45"/>
    <w:rsid w:val="00041EAC"/>
    <w:rsid w:val="00041F86"/>
    <w:rsid w:val="00042443"/>
    <w:rsid w:val="0004264E"/>
    <w:rsid w:val="00042A96"/>
    <w:rsid w:val="00042D79"/>
    <w:rsid w:val="00043702"/>
    <w:rsid w:val="00043E19"/>
    <w:rsid w:val="00044410"/>
    <w:rsid w:val="0004460E"/>
    <w:rsid w:val="00044E97"/>
    <w:rsid w:val="0004582C"/>
    <w:rsid w:val="000458E6"/>
    <w:rsid w:val="00045B1E"/>
    <w:rsid w:val="00045B59"/>
    <w:rsid w:val="00046096"/>
    <w:rsid w:val="000465A4"/>
    <w:rsid w:val="000465AD"/>
    <w:rsid w:val="000470DE"/>
    <w:rsid w:val="000472D1"/>
    <w:rsid w:val="00047A1B"/>
    <w:rsid w:val="00047C80"/>
    <w:rsid w:val="0005029B"/>
    <w:rsid w:val="00050C7E"/>
    <w:rsid w:val="000510E7"/>
    <w:rsid w:val="00051470"/>
    <w:rsid w:val="000529F7"/>
    <w:rsid w:val="00053107"/>
    <w:rsid w:val="000538E4"/>
    <w:rsid w:val="00053B26"/>
    <w:rsid w:val="0005407E"/>
    <w:rsid w:val="00054332"/>
    <w:rsid w:val="000543AD"/>
    <w:rsid w:val="000545D1"/>
    <w:rsid w:val="00054960"/>
    <w:rsid w:val="000551D0"/>
    <w:rsid w:val="00055ED5"/>
    <w:rsid w:val="0005628C"/>
    <w:rsid w:val="00056BD0"/>
    <w:rsid w:val="00056EB2"/>
    <w:rsid w:val="00056F5B"/>
    <w:rsid w:val="000573BB"/>
    <w:rsid w:val="000574E7"/>
    <w:rsid w:val="00057CA2"/>
    <w:rsid w:val="00060627"/>
    <w:rsid w:val="00060C3D"/>
    <w:rsid w:val="00060ED2"/>
    <w:rsid w:val="000611C7"/>
    <w:rsid w:val="00061C9F"/>
    <w:rsid w:val="000626E9"/>
    <w:rsid w:val="000627C9"/>
    <w:rsid w:val="00063C90"/>
    <w:rsid w:val="00064D2E"/>
    <w:rsid w:val="000653D8"/>
    <w:rsid w:val="00065FF0"/>
    <w:rsid w:val="000662D1"/>
    <w:rsid w:val="00066F55"/>
    <w:rsid w:val="00067534"/>
    <w:rsid w:val="000679EA"/>
    <w:rsid w:val="000701AE"/>
    <w:rsid w:val="00070592"/>
    <w:rsid w:val="000713F7"/>
    <w:rsid w:val="00072AFE"/>
    <w:rsid w:val="0007385A"/>
    <w:rsid w:val="00073983"/>
    <w:rsid w:val="00073CC1"/>
    <w:rsid w:val="00073F6E"/>
    <w:rsid w:val="00074448"/>
    <w:rsid w:val="00075A77"/>
    <w:rsid w:val="00075ACF"/>
    <w:rsid w:val="00076B95"/>
    <w:rsid w:val="00076EE3"/>
    <w:rsid w:val="00077F31"/>
    <w:rsid w:val="000808D0"/>
    <w:rsid w:val="00080A2D"/>
    <w:rsid w:val="0008119A"/>
    <w:rsid w:val="000813C8"/>
    <w:rsid w:val="000819F9"/>
    <w:rsid w:val="00081A5F"/>
    <w:rsid w:val="00081BFA"/>
    <w:rsid w:val="00081CA4"/>
    <w:rsid w:val="00081D34"/>
    <w:rsid w:val="00082AF2"/>
    <w:rsid w:val="00082DA3"/>
    <w:rsid w:val="00083287"/>
    <w:rsid w:val="00083A76"/>
    <w:rsid w:val="0008439D"/>
    <w:rsid w:val="00084BE4"/>
    <w:rsid w:val="00085193"/>
    <w:rsid w:val="0008675B"/>
    <w:rsid w:val="0008727D"/>
    <w:rsid w:val="00087CDD"/>
    <w:rsid w:val="00087D33"/>
    <w:rsid w:val="00087DE4"/>
    <w:rsid w:val="0009007F"/>
    <w:rsid w:val="0009026A"/>
    <w:rsid w:val="000906C3"/>
    <w:rsid w:val="00090E40"/>
    <w:rsid w:val="00091931"/>
    <w:rsid w:val="00091B57"/>
    <w:rsid w:val="00092470"/>
    <w:rsid w:val="0009263C"/>
    <w:rsid w:val="0009288B"/>
    <w:rsid w:val="00092ACF"/>
    <w:rsid w:val="000930A2"/>
    <w:rsid w:val="000938DE"/>
    <w:rsid w:val="00093B35"/>
    <w:rsid w:val="00093DC5"/>
    <w:rsid w:val="0009486D"/>
    <w:rsid w:val="00094A69"/>
    <w:rsid w:val="000957E2"/>
    <w:rsid w:val="00095EE6"/>
    <w:rsid w:val="00096363"/>
    <w:rsid w:val="00096940"/>
    <w:rsid w:val="00096EB6"/>
    <w:rsid w:val="00097701"/>
    <w:rsid w:val="00097A07"/>
    <w:rsid w:val="000A0AA0"/>
    <w:rsid w:val="000A1841"/>
    <w:rsid w:val="000A19AB"/>
    <w:rsid w:val="000A204E"/>
    <w:rsid w:val="000A232A"/>
    <w:rsid w:val="000A2E1A"/>
    <w:rsid w:val="000A2E60"/>
    <w:rsid w:val="000A315A"/>
    <w:rsid w:val="000A49B5"/>
    <w:rsid w:val="000A622E"/>
    <w:rsid w:val="000A66C8"/>
    <w:rsid w:val="000A71FD"/>
    <w:rsid w:val="000B01BF"/>
    <w:rsid w:val="000B03A1"/>
    <w:rsid w:val="000B03E5"/>
    <w:rsid w:val="000B098D"/>
    <w:rsid w:val="000B0C19"/>
    <w:rsid w:val="000B1D3A"/>
    <w:rsid w:val="000B1D56"/>
    <w:rsid w:val="000B1DAC"/>
    <w:rsid w:val="000B270F"/>
    <w:rsid w:val="000B3709"/>
    <w:rsid w:val="000B4031"/>
    <w:rsid w:val="000B4504"/>
    <w:rsid w:val="000B5009"/>
    <w:rsid w:val="000B5582"/>
    <w:rsid w:val="000B58CC"/>
    <w:rsid w:val="000B5CD3"/>
    <w:rsid w:val="000B6220"/>
    <w:rsid w:val="000B62C4"/>
    <w:rsid w:val="000B6328"/>
    <w:rsid w:val="000B67D3"/>
    <w:rsid w:val="000C0642"/>
    <w:rsid w:val="000C0992"/>
    <w:rsid w:val="000C0C9B"/>
    <w:rsid w:val="000C144E"/>
    <w:rsid w:val="000C2345"/>
    <w:rsid w:val="000C300E"/>
    <w:rsid w:val="000C393A"/>
    <w:rsid w:val="000C3CF2"/>
    <w:rsid w:val="000C44FB"/>
    <w:rsid w:val="000C46E9"/>
    <w:rsid w:val="000C51DD"/>
    <w:rsid w:val="000C5C31"/>
    <w:rsid w:val="000C6C8C"/>
    <w:rsid w:val="000C6CCB"/>
    <w:rsid w:val="000C6D51"/>
    <w:rsid w:val="000C73CA"/>
    <w:rsid w:val="000D085C"/>
    <w:rsid w:val="000D1B45"/>
    <w:rsid w:val="000D2763"/>
    <w:rsid w:val="000D29E4"/>
    <w:rsid w:val="000D31CE"/>
    <w:rsid w:val="000D3FFF"/>
    <w:rsid w:val="000D4579"/>
    <w:rsid w:val="000D4800"/>
    <w:rsid w:val="000D4D68"/>
    <w:rsid w:val="000D4EE9"/>
    <w:rsid w:val="000D4F83"/>
    <w:rsid w:val="000D568D"/>
    <w:rsid w:val="000D62C6"/>
    <w:rsid w:val="000D64F2"/>
    <w:rsid w:val="000D65BB"/>
    <w:rsid w:val="000D6D74"/>
    <w:rsid w:val="000D7758"/>
    <w:rsid w:val="000D7C9B"/>
    <w:rsid w:val="000E066D"/>
    <w:rsid w:val="000E074E"/>
    <w:rsid w:val="000E07B7"/>
    <w:rsid w:val="000E1637"/>
    <w:rsid w:val="000E2824"/>
    <w:rsid w:val="000E3FE0"/>
    <w:rsid w:val="000E40A3"/>
    <w:rsid w:val="000E485B"/>
    <w:rsid w:val="000E5008"/>
    <w:rsid w:val="000E51F0"/>
    <w:rsid w:val="000E61BF"/>
    <w:rsid w:val="000E7079"/>
    <w:rsid w:val="000E78AD"/>
    <w:rsid w:val="000F0403"/>
    <w:rsid w:val="000F074D"/>
    <w:rsid w:val="000F0FB9"/>
    <w:rsid w:val="000F1CC0"/>
    <w:rsid w:val="000F1EB6"/>
    <w:rsid w:val="000F1ECA"/>
    <w:rsid w:val="000F2346"/>
    <w:rsid w:val="000F268B"/>
    <w:rsid w:val="000F29AD"/>
    <w:rsid w:val="000F3210"/>
    <w:rsid w:val="000F434B"/>
    <w:rsid w:val="000F47AA"/>
    <w:rsid w:val="000F4F6D"/>
    <w:rsid w:val="000F6593"/>
    <w:rsid w:val="000F6B90"/>
    <w:rsid w:val="000F6C0E"/>
    <w:rsid w:val="000F6C2C"/>
    <w:rsid w:val="000F6CE3"/>
    <w:rsid w:val="000F7610"/>
    <w:rsid w:val="00100570"/>
    <w:rsid w:val="00100702"/>
    <w:rsid w:val="00100936"/>
    <w:rsid w:val="00101486"/>
    <w:rsid w:val="001014F0"/>
    <w:rsid w:val="001016C0"/>
    <w:rsid w:val="001016F1"/>
    <w:rsid w:val="001021A6"/>
    <w:rsid w:val="001026D8"/>
    <w:rsid w:val="00102AEF"/>
    <w:rsid w:val="0010356F"/>
    <w:rsid w:val="0010394D"/>
    <w:rsid w:val="00103975"/>
    <w:rsid w:val="00104C7C"/>
    <w:rsid w:val="00104CA0"/>
    <w:rsid w:val="00104F69"/>
    <w:rsid w:val="00104FEF"/>
    <w:rsid w:val="00105045"/>
    <w:rsid w:val="00105186"/>
    <w:rsid w:val="00105396"/>
    <w:rsid w:val="00106C70"/>
    <w:rsid w:val="00106DEE"/>
    <w:rsid w:val="00106EDE"/>
    <w:rsid w:val="0010709F"/>
    <w:rsid w:val="00110307"/>
    <w:rsid w:val="00110E79"/>
    <w:rsid w:val="00110EB8"/>
    <w:rsid w:val="001117F2"/>
    <w:rsid w:val="001121C6"/>
    <w:rsid w:val="001125A1"/>
    <w:rsid w:val="0011261C"/>
    <w:rsid w:val="001129A5"/>
    <w:rsid w:val="00112E69"/>
    <w:rsid w:val="0011377A"/>
    <w:rsid w:val="00113FC7"/>
    <w:rsid w:val="00114108"/>
    <w:rsid w:val="001142D3"/>
    <w:rsid w:val="001149E3"/>
    <w:rsid w:val="00114ADB"/>
    <w:rsid w:val="00115312"/>
    <w:rsid w:val="00115487"/>
    <w:rsid w:val="00115D7D"/>
    <w:rsid w:val="00115D94"/>
    <w:rsid w:val="00115E84"/>
    <w:rsid w:val="001162BC"/>
    <w:rsid w:val="001170CC"/>
    <w:rsid w:val="00121643"/>
    <w:rsid w:val="00121C12"/>
    <w:rsid w:val="001221E0"/>
    <w:rsid w:val="001222C2"/>
    <w:rsid w:val="001224AD"/>
    <w:rsid w:val="0012290C"/>
    <w:rsid w:val="00122A95"/>
    <w:rsid w:val="00122B9C"/>
    <w:rsid w:val="00123636"/>
    <w:rsid w:val="00124442"/>
    <w:rsid w:val="0012505C"/>
    <w:rsid w:val="00125364"/>
    <w:rsid w:val="00125686"/>
    <w:rsid w:val="001257F8"/>
    <w:rsid w:val="00127033"/>
    <w:rsid w:val="001276CF"/>
    <w:rsid w:val="00127AC6"/>
    <w:rsid w:val="00130382"/>
    <w:rsid w:val="00130776"/>
    <w:rsid w:val="0013088F"/>
    <w:rsid w:val="00130B0B"/>
    <w:rsid w:val="001312BF"/>
    <w:rsid w:val="0013146E"/>
    <w:rsid w:val="00131720"/>
    <w:rsid w:val="0013191D"/>
    <w:rsid w:val="00131C54"/>
    <w:rsid w:val="00132269"/>
    <w:rsid w:val="001331BB"/>
    <w:rsid w:val="00133C3A"/>
    <w:rsid w:val="00133D9D"/>
    <w:rsid w:val="00134D5D"/>
    <w:rsid w:val="00134ED7"/>
    <w:rsid w:val="0013535F"/>
    <w:rsid w:val="001355D6"/>
    <w:rsid w:val="0013578A"/>
    <w:rsid w:val="00136551"/>
    <w:rsid w:val="00136650"/>
    <w:rsid w:val="00137353"/>
    <w:rsid w:val="001374DC"/>
    <w:rsid w:val="00137707"/>
    <w:rsid w:val="0014074C"/>
    <w:rsid w:val="00140F33"/>
    <w:rsid w:val="001419E0"/>
    <w:rsid w:val="00141B86"/>
    <w:rsid w:val="00141FF9"/>
    <w:rsid w:val="00143A2A"/>
    <w:rsid w:val="00143EC1"/>
    <w:rsid w:val="00143EE7"/>
    <w:rsid w:val="00143F5F"/>
    <w:rsid w:val="00144179"/>
    <w:rsid w:val="001444EB"/>
    <w:rsid w:val="0014481C"/>
    <w:rsid w:val="00145026"/>
    <w:rsid w:val="00145072"/>
    <w:rsid w:val="00145327"/>
    <w:rsid w:val="00145365"/>
    <w:rsid w:val="00145511"/>
    <w:rsid w:val="00145B50"/>
    <w:rsid w:val="00146666"/>
    <w:rsid w:val="001468E4"/>
    <w:rsid w:val="00146AC1"/>
    <w:rsid w:val="001470A3"/>
    <w:rsid w:val="0014772C"/>
    <w:rsid w:val="0014777A"/>
    <w:rsid w:val="00147BB4"/>
    <w:rsid w:val="0014F354"/>
    <w:rsid w:val="00150019"/>
    <w:rsid w:val="001503B3"/>
    <w:rsid w:val="00150FB1"/>
    <w:rsid w:val="001512C5"/>
    <w:rsid w:val="001514B1"/>
    <w:rsid w:val="0015196D"/>
    <w:rsid w:val="00151BC4"/>
    <w:rsid w:val="0015252F"/>
    <w:rsid w:val="00152949"/>
    <w:rsid w:val="00152A50"/>
    <w:rsid w:val="00152FA7"/>
    <w:rsid w:val="00153364"/>
    <w:rsid w:val="0015366F"/>
    <w:rsid w:val="00153873"/>
    <w:rsid w:val="00153A48"/>
    <w:rsid w:val="00153C7E"/>
    <w:rsid w:val="00154787"/>
    <w:rsid w:val="001549A3"/>
    <w:rsid w:val="00154D22"/>
    <w:rsid w:val="00155B1B"/>
    <w:rsid w:val="00156614"/>
    <w:rsid w:val="00156BC2"/>
    <w:rsid w:val="00156C49"/>
    <w:rsid w:val="00156CFB"/>
    <w:rsid w:val="00156EE7"/>
    <w:rsid w:val="001575B2"/>
    <w:rsid w:val="00157A9A"/>
    <w:rsid w:val="00160086"/>
    <w:rsid w:val="001600C1"/>
    <w:rsid w:val="001609C6"/>
    <w:rsid w:val="00160F16"/>
    <w:rsid w:val="00161AED"/>
    <w:rsid w:val="00162AC3"/>
    <w:rsid w:val="00162C3E"/>
    <w:rsid w:val="00163BC0"/>
    <w:rsid w:val="0016421E"/>
    <w:rsid w:val="00164CA2"/>
    <w:rsid w:val="00165A27"/>
    <w:rsid w:val="001660FB"/>
    <w:rsid w:val="00167526"/>
    <w:rsid w:val="0017016C"/>
    <w:rsid w:val="00170B91"/>
    <w:rsid w:val="00171055"/>
    <w:rsid w:val="00171075"/>
    <w:rsid w:val="00171141"/>
    <w:rsid w:val="001713B0"/>
    <w:rsid w:val="0017153F"/>
    <w:rsid w:val="00171FBF"/>
    <w:rsid w:val="001725AA"/>
    <w:rsid w:val="00173888"/>
    <w:rsid w:val="00173A42"/>
    <w:rsid w:val="0017406B"/>
    <w:rsid w:val="001755A1"/>
    <w:rsid w:val="001755A8"/>
    <w:rsid w:val="00175E50"/>
    <w:rsid w:val="00176235"/>
    <w:rsid w:val="00176A45"/>
    <w:rsid w:val="00176E7E"/>
    <w:rsid w:val="00176FFE"/>
    <w:rsid w:val="00177FE0"/>
    <w:rsid w:val="001809A2"/>
    <w:rsid w:val="00181495"/>
    <w:rsid w:val="00181E4D"/>
    <w:rsid w:val="00182052"/>
    <w:rsid w:val="001822EA"/>
    <w:rsid w:val="00183573"/>
    <w:rsid w:val="00183C80"/>
    <w:rsid w:val="00183EBD"/>
    <w:rsid w:val="00184167"/>
    <w:rsid w:val="00184498"/>
    <w:rsid w:val="001846B0"/>
    <w:rsid w:val="00184A9F"/>
    <w:rsid w:val="001859E3"/>
    <w:rsid w:val="00185CC5"/>
    <w:rsid w:val="001863BC"/>
    <w:rsid w:val="00186DE9"/>
    <w:rsid w:val="001870FA"/>
    <w:rsid w:val="0018727A"/>
    <w:rsid w:val="0018779E"/>
    <w:rsid w:val="00190D16"/>
    <w:rsid w:val="00190D32"/>
    <w:rsid w:val="00190FA2"/>
    <w:rsid w:val="001918E7"/>
    <w:rsid w:val="001922DE"/>
    <w:rsid w:val="001923CF"/>
    <w:rsid w:val="001925CD"/>
    <w:rsid w:val="001935C1"/>
    <w:rsid w:val="00194C9A"/>
    <w:rsid w:val="00195524"/>
    <w:rsid w:val="001958F8"/>
    <w:rsid w:val="00195C6C"/>
    <w:rsid w:val="00196479"/>
    <w:rsid w:val="00196C0C"/>
    <w:rsid w:val="00196C22"/>
    <w:rsid w:val="00197512"/>
    <w:rsid w:val="00197877"/>
    <w:rsid w:val="001A01FD"/>
    <w:rsid w:val="001A06CF"/>
    <w:rsid w:val="001A0849"/>
    <w:rsid w:val="001A0E49"/>
    <w:rsid w:val="001A0FCE"/>
    <w:rsid w:val="001A1176"/>
    <w:rsid w:val="001A1354"/>
    <w:rsid w:val="001A1A15"/>
    <w:rsid w:val="001A2024"/>
    <w:rsid w:val="001A29D7"/>
    <w:rsid w:val="001A2FDE"/>
    <w:rsid w:val="001A3011"/>
    <w:rsid w:val="001A30A1"/>
    <w:rsid w:val="001A37A8"/>
    <w:rsid w:val="001A3E91"/>
    <w:rsid w:val="001A4C2F"/>
    <w:rsid w:val="001A5B6A"/>
    <w:rsid w:val="001A5FFA"/>
    <w:rsid w:val="001A65C4"/>
    <w:rsid w:val="001A6901"/>
    <w:rsid w:val="001A69EE"/>
    <w:rsid w:val="001A6AFD"/>
    <w:rsid w:val="001A6BFD"/>
    <w:rsid w:val="001A6C8D"/>
    <w:rsid w:val="001A76A4"/>
    <w:rsid w:val="001A7E04"/>
    <w:rsid w:val="001A7EA2"/>
    <w:rsid w:val="001B0D72"/>
    <w:rsid w:val="001B2509"/>
    <w:rsid w:val="001B2BF6"/>
    <w:rsid w:val="001B2CCE"/>
    <w:rsid w:val="001B2FC3"/>
    <w:rsid w:val="001B3185"/>
    <w:rsid w:val="001B319E"/>
    <w:rsid w:val="001B3441"/>
    <w:rsid w:val="001B38CB"/>
    <w:rsid w:val="001B4138"/>
    <w:rsid w:val="001B423A"/>
    <w:rsid w:val="001B4B6D"/>
    <w:rsid w:val="001B531A"/>
    <w:rsid w:val="001B547C"/>
    <w:rsid w:val="001B5C26"/>
    <w:rsid w:val="001B60EF"/>
    <w:rsid w:val="001B790D"/>
    <w:rsid w:val="001C0545"/>
    <w:rsid w:val="001C063B"/>
    <w:rsid w:val="001C069B"/>
    <w:rsid w:val="001C07EC"/>
    <w:rsid w:val="001C1602"/>
    <w:rsid w:val="001C1C2C"/>
    <w:rsid w:val="001C1D34"/>
    <w:rsid w:val="001C1D68"/>
    <w:rsid w:val="001C1E65"/>
    <w:rsid w:val="001C28C6"/>
    <w:rsid w:val="001C321E"/>
    <w:rsid w:val="001C4702"/>
    <w:rsid w:val="001C4746"/>
    <w:rsid w:val="001C4885"/>
    <w:rsid w:val="001C511F"/>
    <w:rsid w:val="001C52D7"/>
    <w:rsid w:val="001C56A3"/>
    <w:rsid w:val="001C5FBE"/>
    <w:rsid w:val="001C699B"/>
    <w:rsid w:val="001C6AC9"/>
    <w:rsid w:val="001C7618"/>
    <w:rsid w:val="001D08A6"/>
    <w:rsid w:val="001D0B1F"/>
    <w:rsid w:val="001D0BA9"/>
    <w:rsid w:val="001D0D09"/>
    <w:rsid w:val="001D127B"/>
    <w:rsid w:val="001D1B28"/>
    <w:rsid w:val="001D1BF2"/>
    <w:rsid w:val="001D2496"/>
    <w:rsid w:val="001D2F46"/>
    <w:rsid w:val="001D370D"/>
    <w:rsid w:val="001D4016"/>
    <w:rsid w:val="001D47A8"/>
    <w:rsid w:val="001D4957"/>
    <w:rsid w:val="001D4A56"/>
    <w:rsid w:val="001D4B17"/>
    <w:rsid w:val="001D53CB"/>
    <w:rsid w:val="001D5606"/>
    <w:rsid w:val="001D56E3"/>
    <w:rsid w:val="001D5A8F"/>
    <w:rsid w:val="001D6252"/>
    <w:rsid w:val="001D68DD"/>
    <w:rsid w:val="001D6A48"/>
    <w:rsid w:val="001D6E92"/>
    <w:rsid w:val="001D734C"/>
    <w:rsid w:val="001D77E9"/>
    <w:rsid w:val="001E02A3"/>
    <w:rsid w:val="001E0C90"/>
    <w:rsid w:val="001E2004"/>
    <w:rsid w:val="001E3915"/>
    <w:rsid w:val="001E49F8"/>
    <w:rsid w:val="001E5BC2"/>
    <w:rsid w:val="001E5D7C"/>
    <w:rsid w:val="001E5E22"/>
    <w:rsid w:val="001E6728"/>
    <w:rsid w:val="001E7796"/>
    <w:rsid w:val="001E7864"/>
    <w:rsid w:val="001E791D"/>
    <w:rsid w:val="001E7AF0"/>
    <w:rsid w:val="001E7E29"/>
    <w:rsid w:val="001F0306"/>
    <w:rsid w:val="001F052B"/>
    <w:rsid w:val="001F137E"/>
    <w:rsid w:val="001F2055"/>
    <w:rsid w:val="001F28BC"/>
    <w:rsid w:val="001F304E"/>
    <w:rsid w:val="001F3AB6"/>
    <w:rsid w:val="001F401E"/>
    <w:rsid w:val="001F4493"/>
    <w:rsid w:val="001F4896"/>
    <w:rsid w:val="001F4B13"/>
    <w:rsid w:val="001F4B7F"/>
    <w:rsid w:val="001F5BEF"/>
    <w:rsid w:val="001F6324"/>
    <w:rsid w:val="001F64A8"/>
    <w:rsid w:val="001F66F2"/>
    <w:rsid w:val="001F77D8"/>
    <w:rsid w:val="002001BE"/>
    <w:rsid w:val="002002C5"/>
    <w:rsid w:val="00201820"/>
    <w:rsid w:val="00201E93"/>
    <w:rsid w:val="00202635"/>
    <w:rsid w:val="00202715"/>
    <w:rsid w:val="00202945"/>
    <w:rsid w:val="002033A1"/>
    <w:rsid w:val="002034AF"/>
    <w:rsid w:val="002039A3"/>
    <w:rsid w:val="00204280"/>
    <w:rsid w:val="00204840"/>
    <w:rsid w:val="002054D2"/>
    <w:rsid w:val="0020632F"/>
    <w:rsid w:val="0020693E"/>
    <w:rsid w:val="00207348"/>
    <w:rsid w:val="00210444"/>
    <w:rsid w:val="002105D3"/>
    <w:rsid w:val="00210CB5"/>
    <w:rsid w:val="002111E4"/>
    <w:rsid w:val="002112F1"/>
    <w:rsid w:val="00211568"/>
    <w:rsid w:val="00211C8F"/>
    <w:rsid w:val="00211F55"/>
    <w:rsid w:val="0021204B"/>
    <w:rsid w:val="0021235F"/>
    <w:rsid w:val="00212509"/>
    <w:rsid w:val="00212FF0"/>
    <w:rsid w:val="00213492"/>
    <w:rsid w:val="00213E45"/>
    <w:rsid w:val="002145D4"/>
    <w:rsid w:val="0021584D"/>
    <w:rsid w:val="0021613D"/>
    <w:rsid w:val="00216BC8"/>
    <w:rsid w:val="00216BEF"/>
    <w:rsid w:val="0021D5B4"/>
    <w:rsid w:val="002200CE"/>
    <w:rsid w:val="00221359"/>
    <w:rsid w:val="002222CE"/>
    <w:rsid w:val="00222A98"/>
    <w:rsid w:val="00222D52"/>
    <w:rsid w:val="00223098"/>
    <w:rsid w:val="00224017"/>
    <w:rsid w:val="0022442C"/>
    <w:rsid w:val="00224699"/>
    <w:rsid w:val="00224CE7"/>
    <w:rsid w:val="00224E92"/>
    <w:rsid w:val="00224F1B"/>
    <w:rsid w:val="00225113"/>
    <w:rsid w:val="00225463"/>
    <w:rsid w:val="0022583B"/>
    <w:rsid w:val="00225A42"/>
    <w:rsid w:val="00225BBC"/>
    <w:rsid w:val="00225EF8"/>
    <w:rsid w:val="0022625C"/>
    <w:rsid w:val="00226A9C"/>
    <w:rsid w:val="00226B51"/>
    <w:rsid w:val="00227676"/>
    <w:rsid w:val="0022771D"/>
    <w:rsid w:val="002277F6"/>
    <w:rsid w:val="00227925"/>
    <w:rsid w:val="00227E85"/>
    <w:rsid w:val="00227F93"/>
    <w:rsid w:val="00231DE9"/>
    <w:rsid w:val="0023202E"/>
    <w:rsid w:val="002327B1"/>
    <w:rsid w:val="002327DB"/>
    <w:rsid w:val="0023313E"/>
    <w:rsid w:val="002334E3"/>
    <w:rsid w:val="002339A6"/>
    <w:rsid w:val="00233A8E"/>
    <w:rsid w:val="00234B01"/>
    <w:rsid w:val="00234B45"/>
    <w:rsid w:val="00236403"/>
    <w:rsid w:val="00237045"/>
    <w:rsid w:val="002401AC"/>
    <w:rsid w:val="002403DA"/>
    <w:rsid w:val="002410E2"/>
    <w:rsid w:val="002417FA"/>
    <w:rsid w:val="00241E21"/>
    <w:rsid w:val="002428E1"/>
    <w:rsid w:val="002429B8"/>
    <w:rsid w:val="002434B7"/>
    <w:rsid w:val="002438E1"/>
    <w:rsid w:val="00243C12"/>
    <w:rsid w:val="00244C66"/>
    <w:rsid w:val="00244DC2"/>
    <w:rsid w:val="00244EBD"/>
    <w:rsid w:val="00245149"/>
    <w:rsid w:val="00245556"/>
    <w:rsid w:val="00245670"/>
    <w:rsid w:val="0024578D"/>
    <w:rsid w:val="002457C3"/>
    <w:rsid w:val="002458E1"/>
    <w:rsid w:val="002460E2"/>
    <w:rsid w:val="00246784"/>
    <w:rsid w:val="002469F0"/>
    <w:rsid w:val="00246DAD"/>
    <w:rsid w:val="002471BA"/>
    <w:rsid w:val="00247343"/>
    <w:rsid w:val="002473E1"/>
    <w:rsid w:val="002475CA"/>
    <w:rsid w:val="002475D0"/>
    <w:rsid w:val="00247876"/>
    <w:rsid w:val="002478D1"/>
    <w:rsid w:val="00247CAB"/>
    <w:rsid w:val="00247F58"/>
    <w:rsid w:val="002503F4"/>
    <w:rsid w:val="00250450"/>
    <w:rsid w:val="00251910"/>
    <w:rsid w:val="00251DC2"/>
    <w:rsid w:val="00252654"/>
    <w:rsid w:val="00252A13"/>
    <w:rsid w:val="002535AA"/>
    <w:rsid w:val="002535D8"/>
    <w:rsid w:val="00254138"/>
    <w:rsid w:val="00254216"/>
    <w:rsid w:val="002547BE"/>
    <w:rsid w:val="002548DA"/>
    <w:rsid w:val="002549E2"/>
    <w:rsid w:val="00254A7E"/>
    <w:rsid w:val="00255E14"/>
    <w:rsid w:val="00255E22"/>
    <w:rsid w:val="0025612F"/>
    <w:rsid w:val="00256F96"/>
    <w:rsid w:val="0025724E"/>
    <w:rsid w:val="00257567"/>
    <w:rsid w:val="0025799A"/>
    <w:rsid w:val="002601D3"/>
    <w:rsid w:val="00260C8E"/>
    <w:rsid w:val="00261404"/>
    <w:rsid w:val="00261435"/>
    <w:rsid w:val="00261685"/>
    <w:rsid w:val="00262178"/>
    <w:rsid w:val="00262E12"/>
    <w:rsid w:val="002634D4"/>
    <w:rsid w:val="0026356D"/>
    <w:rsid w:val="00263E53"/>
    <w:rsid w:val="00263EA8"/>
    <w:rsid w:val="00264609"/>
    <w:rsid w:val="002648BB"/>
    <w:rsid w:val="00264C07"/>
    <w:rsid w:val="0026501B"/>
    <w:rsid w:val="002654B4"/>
    <w:rsid w:val="002657EF"/>
    <w:rsid w:val="00265897"/>
    <w:rsid w:val="00266008"/>
    <w:rsid w:val="0026623C"/>
    <w:rsid w:val="00267049"/>
    <w:rsid w:val="00267278"/>
    <w:rsid w:val="00267895"/>
    <w:rsid w:val="002678CD"/>
    <w:rsid w:val="00270068"/>
    <w:rsid w:val="0027049E"/>
    <w:rsid w:val="002706CB"/>
    <w:rsid w:val="00270A16"/>
    <w:rsid w:val="00270DF6"/>
    <w:rsid w:val="00270FC4"/>
    <w:rsid w:val="002711DC"/>
    <w:rsid w:val="002715BD"/>
    <w:rsid w:val="0027163E"/>
    <w:rsid w:val="00271E57"/>
    <w:rsid w:val="00271F15"/>
    <w:rsid w:val="00272786"/>
    <w:rsid w:val="00272AE3"/>
    <w:rsid w:val="00272D05"/>
    <w:rsid w:val="00272E0F"/>
    <w:rsid w:val="002738BF"/>
    <w:rsid w:val="00273FB2"/>
    <w:rsid w:val="0027422C"/>
    <w:rsid w:val="002742B8"/>
    <w:rsid w:val="0027437B"/>
    <w:rsid w:val="002746D7"/>
    <w:rsid w:val="00275190"/>
    <w:rsid w:val="0027543B"/>
    <w:rsid w:val="00275A85"/>
    <w:rsid w:val="00275C19"/>
    <w:rsid w:val="002775D8"/>
    <w:rsid w:val="002800FF"/>
    <w:rsid w:val="0028013F"/>
    <w:rsid w:val="0028061A"/>
    <w:rsid w:val="00280AF4"/>
    <w:rsid w:val="00281C8E"/>
    <w:rsid w:val="00282448"/>
    <w:rsid w:val="00282C1E"/>
    <w:rsid w:val="00282D51"/>
    <w:rsid w:val="002836F7"/>
    <w:rsid w:val="00283DB7"/>
    <w:rsid w:val="00283F2C"/>
    <w:rsid w:val="0028454B"/>
    <w:rsid w:val="002847B3"/>
    <w:rsid w:val="002851F6"/>
    <w:rsid w:val="00285231"/>
    <w:rsid w:val="00285831"/>
    <w:rsid w:val="00286601"/>
    <w:rsid w:val="00286785"/>
    <w:rsid w:val="00286DE5"/>
    <w:rsid w:val="00287038"/>
    <w:rsid w:val="00287BE1"/>
    <w:rsid w:val="002902D9"/>
    <w:rsid w:val="002912BF"/>
    <w:rsid w:val="0029307D"/>
    <w:rsid w:val="00293397"/>
    <w:rsid w:val="00293515"/>
    <w:rsid w:val="00294092"/>
    <w:rsid w:val="00294B94"/>
    <w:rsid w:val="00294E29"/>
    <w:rsid w:val="00295082"/>
    <w:rsid w:val="00295395"/>
    <w:rsid w:val="00296481"/>
    <w:rsid w:val="00296599"/>
    <w:rsid w:val="0029729B"/>
    <w:rsid w:val="00297D83"/>
    <w:rsid w:val="002A09A0"/>
    <w:rsid w:val="002A09F3"/>
    <w:rsid w:val="002A1170"/>
    <w:rsid w:val="002A133F"/>
    <w:rsid w:val="002A1490"/>
    <w:rsid w:val="002A1811"/>
    <w:rsid w:val="002A1DE7"/>
    <w:rsid w:val="002A1E43"/>
    <w:rsid w:val="002A2E5C"/>
    <w:rsid w:val="002A400E"/>
    <w:rsid w:val="002A482C"/>
    <w:rsid w:val="002A48E4"/>
    <w:rsid w:val="002A49B0"/>
    <w:rsid w:val="002A4C1A"/>
    <w:rsid w:val="002A581C"/>
    <w:rsid w:val="002A684D"/>
    <w:rsid w:val="002A6A99"/>
    <w:rsid w:val="002A770A"/>
    <w:rsid w:val="002B0000"/>
    <w:rsid w:val="002B018D"/>
    <w:rsid w:val="002B05DF"/>
    <w:rsid w:val="002B0CFB"/>
    <w:rsid w:val="002B0F8A"/>
    <w:rsid w:val="002B173C"/>
    <w:rsid w:val="002B1A7E"/>
    <w:rsid w:val="002B1E61"/>
    <w:rsid w:val="002B1E6D"/>
    <w:rsid w:val="002B1FD3"/>
    <w:rsid w:val="002B337E"/>
    <w:rsid w:val="002B3761"/>
    <w:rsid w:val="002B3BF0"/>
    <w:rsid w:val="002B3D45"/>
    <w:rsid w:val="002B433A"/>
    <w:rsid w:val="002B4BC5"/>
    <w:rsid w:val="002B4E98"/>
    <w:rsid w:val="002B56C2"/>
    <w:rsid w:val="002B5756"/>
    <w:rsid w:val="002B5E0C"/>
    <w:rsid w:val="002B6D11"/>
    <w:rsid w:val="002B755C"/>
    <w:rsid w:val="002B79BE"/>
    <w:rsid w:val="002B7B42"/>
    <w:rsid w:val="002C062C"/>
    <w:rsid w:val="002C082D"/>
    <w:rsid w:val="002C0DBD"/>
    <w:rsid w:val="002C15C8"/>
    <w:rsid w:val="002C1B78"/>
    <w:rsid w:val="002C2773"/>
    <w:rsid w:val="002C29E6"/>
    <w:rsid w:val="002C46DA"/>
    <w:rsid w:val="002C4952"/>
    <w:rsid w:val="002C4AB2"/>
    <w:rsid w:val="002C4E7C"/>
    <w:rsid w:val="002C4FD0"/>
    <w:rsid w:val="002C5148"/>
    <w:rsid w:val="002C56FD"/>
    <w:rsid w:val="002C5865"/>
    <w:rsid w:val="002C5F29"/>
    <w:rsid w:val="002C662D"/>
    <w:rsid w:val="002C67A9"/>
    <w:rsid w:val="002C69A5"/>
    <w:rsid w:val="002C6DE0"/>
    <w:rsid w:val="002C73D6"/>
    <w:rsid w:val="002C7B0C"/>
    <w:rsid w:val="002C7D17"/>
    <w:rsid w:val="002C7E9E"/>
    <w:rsid w:val="002D0D81"/>
    <w:rsid w:val="002D1826"/>
    <w:rsid w:val="002D1B0D"/>
    <w:rsid w:val="002D1C50"/>
    <w:rsid w:val="002D2082"/>
    <w:rsid w:val="002D2D8D"/>
    <w:rsid w:val="002D3EDD"/>
    <w:rsid w:val="002D4C56"/>
    <w:rsid w:val="002D5300"/>
    <w:rsid w:val="002D5A43"/>
    <w:rsid w:val="002D6510"/>
    <w:rsid w:val="002D672E"/>
    <w:rsid w:val="002D6D29"/>
    <w:rsid w:val="002D6D7F"/>
    <w:rsid w:val="002D792B"/>
    <w:rsid w:val="002D7B9C"/>
    <w:rsid w:val="002E0757"/>
    <w:rsid w:val="002E09EC"/>
    <w:rsid w:val="002E0FC9"/>
    <w:rsid w:val="002E1A6D"/>
    <w:rsid w:val="002E2064"/>
    <w:rsid w:val="002E242C"/>
    <w:rsid w:val="002E2442"/>
    <w:rsid w:val="002E276D"/>
    <w:rsid w:val="002E280E"/>
    <w:rsid w:val="002E2991"/>
    <w:rsid w:val="002E29A8"/>
    <w:rsid w:val="002E2B85"/>
    <w:rsid w:val="002E2BA0"/>
    <w:rsid w:val="002E38AE"/>
    <w:rsid w:val="002E39EF"/>
    <w:rsid w:val="002E4A9E"/>
    <w:rsid w:val="002E4C3F"/>
    <w:rsid w:val="002E4CD9"/>
    <w:rsid w:val="002E5258"/>
    <w:rsid w:val="002E63E7"/>
    <w:rsid w:val="002E7B15"/>
    <w:rsid w:val="002E7E64"/>
    <w:rsid w:val="002E7F02"/>
    <w:rsid w:val="002E7F1B"/>
    <w:rsid w:val="002F0186"/>
    <w:rsid w:val="002F0214"/>
    <w:rsid w:val="002F105F"/>
    <w:rsid w:val="002F11DC"/>
    <w:rsid w:val="002F1CD8"/>
    <w:rsid w:val="002F2354"/>
    <w:rsid w:val="002F30F9"/>
    <w:rsid w:val="002F33F0"/>
    <w:rsid w:val="002F3591"/>
    <w:rsid w:val="002F3922"/>
    <w:rsid w:val="002F3AC8"/>
    <w:rsid w:val="002F4027"/>
    <w:rsid w:val="002F4915"/>
    <w:rsid w:val="002F54EC"/>
    <w:rsid w:val="002F5F51"/>
    <w:rsid w:val="002F60A3"/>
    <w:rsid w:val="002F7007"/>
    <w:rsid w:val="002F7163"/>
    <w:rsid w:val="002F7C18"/>
    <w:rsid w:val="00300495"/>
    <w:rsid w:val="00300641"/>
    <w:rsid w:val="003010CF"/>
    <w:rsid w:val="00301A05"/>
    <w:rsid w:val="00301A0B"/>
    <w:rsid w:val="003031BA"/>
    <w:rsid w:val="00303868"/>
    <w:rsid w:val="00303A2F"/>
    <w:rsid w:val="00304E56"/>
    <w:rsid w:val="003065E0"/>
    <w:rsid w:val="00306B54"/>
    <w:rsid w:val="003078FB"/>
    <w:rsid w:val="00307DCC"/>
    <w:rsid w:val="00310322"/>
    <w:rsid w:val="00310D61"/>
    <w:rsid w:val="00310E73"/>
    <w:rsid w:val="0031297A"/>
    <w:rsid w:val="00312AEA"/>
    <w:rsid w:val="00313160"/>
    <w:rsid w:val="003141C3"/>
    <w:rsid w:val="003142E0"/>
    <w:rsid w:val="00314921"/>
    <w:rsid w:val="00314E30"/>
    <w:rsid w:val="003154A9"/>
    <w:rsid w:val="00315D0A"/>
    <w:rsid w:val="00316034"/>
    <w:rsid w:val="00316D99"/>
    <w:rsid w:val="00316DE6"/>
    <w:rsid w:val="00316F41"/>
    <w:rsid w:val="003170E0"/>
    <w:rsid w:val="0031739F"/>
    <w:rsid w:val="00317A06"/>
    <w:rsid w:val="00317F57"/>
    <w:rsid w:val="00320172"/>
    <w:rsid w:val="00320350"/>
    <w:rsid w:val="0032056A"/>
    <w:rsid w:val="0032129A"/>
    <w:rsid w:val="003228C1"/>
    <w:rsid w:val="00322ACC"/>
    <w:rsid w:val="00323183"/>
    <w:rsid w:val="00323741"/>
    <w:rsid w:val="00323E16"/>
    <w:rsid w:val="00324069"/>
    <w:rsid w:val="003246EC"/>
    <w:rsid w:val="003252D1"/>
    <w:rsid w:val="00325920"/>
    <w:rsid w:val="00325B72"/>
    <w:rsid w:val="00326166"/>
    <w:rsid w:val="003262CC"/>
    <w:rsid w:val="00326424"/>
    <w:rsid w:val="003266F2"/>
    <w:rsid w:val="00327245"/>
    <w:rsid w:val="003272DA"/>
    <w:rsid w:val="00327501"/>
    <w:rsid w:val="00327F45"/>
    <w:rsid w:val="00330921"/>
    <w:rsid w:val="00330B61"/>
    <w:rsid w:val="00331308"/>
    <w:rsid w:val="00331431"/>
    <w:rsid w:val="003318F4"/>
    <w:rsid w:val="003324B7"/>
    <w:rsid w:val="0033278E"/>
    <w:rsid w:val="0033295F"/>
    <w:rsid w:val="0033307E"/>
    <w:rsid w:val="0033389B"/>
    <w:rsid w:val="00333912"/>
    <w:rsid w:val="00333EB2"/>
    <w:rsid w:val="00333F72"/>
    <w:rsid w:val="003345F1"/>
    <w:rsid w:val="00334B88"/>
    <w:rsid w:val="00334CFC"/>
    <w:rsid w:val="003352EC"/>
    <w:rsid w:val="00335475"/>
    <w:rsid w:val="003355AA"/>
    <w:rsid w:val="00335667"/>
    <w:rsid w:val="0033583C"/>
    <w:rsid w:val="00335B5F"/>
    <w:rsid w:val="00335EC7"/>
    <w:rsid w:val="003365F5"/>
    <w:rsid w:val="00336F97"/>
    <w:rsid w:val="00337B60"/>
    <w:rsid w:val="00337DB4"/>
    <w:rsid w:val="003407CB"/>
    <w:rsid w:val="003410D9"/>
    <w:rsid w:val="00341278"/>
    <w:rsid w:val="003413AC"/>
    <w:rsid w:val="003413D3"/>
    <w:rsid w:val="00341616"/>
    <w:rsid w:val="003419DF"/>
    <w:rsid w:val="00341BB8"/>
    <w:rsid w:val="00341C24"/>
    <w:rsid w:val="00341DA5"/>
    <w:rsid w:val="00341E9A"/>
    <w:rsid w:val="00342231"/>
    <w:rsid w:val="003423C6"/>
    <w:rsid w:val="00342D40"/>
    <w:rsid w:val="00342F4A"/>
    <w:rsid w:val="00342F75"/>
    <w:rsid w:val="0034309F"/>
    <w:rsid w:val="00343161"/>
    <w:rsid w:val="00343CA7"/>
    <w:rsid w:val="0034459B"/>
    <w:rsid w:val="00346030"/>
    <w:rsid w:val="00346160"/>
    <w:rsid w:val="003467AE"/>
    <w:rsid w:val="00346B7D"/>
    <w:rsid w:val="00347015"/>
    <w:rsid w:val="0034718A"/>
    <w:rsid w:val="00347389"/>
    <w:rsid w:val="00347B79"/>
    <w:rsid w:val="00350C45"/>
    <w:rsid w:val="0035148C"/>
    <w:rsid w:val="00351540"/>
    <w:rsid w:val="00351BC4"/>
    <w:rsid w:val="00351CE1"/>
    <w:rsid w:val="00352257"/>
    <w:rsid w:val="0035236B"/>
    <w:rsid w:val="00352411"/>
    <w:rsid w:val="003524A1"/>
    <w:rsid w:val="00352555"/>
    <w:rsid w:val="0035275A"/>
    <w:rsid w:val="003533FB"/>
    <w:rsid w:val="003536F9"/>
    <w:rsid w:val="00353CEF"/>
    <w:rsid w:val="0035450B"/>
    <w:rsid w:val="00354577"/>
    <w:rsid w:val="00354A21"/>
    <w:rsid w:val="00356CC6"/>
    <w:rsid w:val="003570C6"/>
    <w:rsid w:val="00357D18"/>
    <w:rsid w:val="0036019E"/>
    <w:rsid w:val="00360449"/>
    <w:rsid w:val="00360E32"/>
    <w:rsid w:val="00360FD7"/>
    <w:rsid w:val="00360FDD"/>
    <w:rsid w:val="003610F4"/>
    <w:rsid w:val="003616E4"/>
    <w:rsid w:val="0036172B"/>
    <w:rsid w:val="00361BE6"/>
    <w:rsid w:val="00361EA7"/>
    <w:rsid w:val="003629C3"/>
    <w:rsid w:val="00362E4B"/>
    <w:rsid w:val="0036301B"/>
    <w:rsid w:val="0036363B"/>
    <w:rsid w:val="00363678"/>
    <w:rsid w:val="00363FA3"/>
    <w:rsid w:val="0036422D"/>
    <w:rsid w:val="0036434B"/>
    <w:rsid w:val="00364402"/>
    <w:rsid w:val="0036451D"/>
    <w:rsid w:val="003653B4"/>
    <w:rsid w:val="00365638"/>
    <w:rsid w:val="00366105"/>
    <w:rsid w:val="003662C1"/>
    <w:rsid w:val="0036643D"/>
    <w:rsid w:val="0036659B"/>
    <w:rsid w:val="00366936"/>
    <w:rsid w:val="00366A8D"/>
    <w:rsid w:val="00366E60"/>
    <w:rsid w:val="0036709D"/>
    <w:rsid w:val="00370664"/>
    <w:rsid w:val="00370BCF"/>
    <w:rsid w:val="003716C3"/>
    <w:rsid w:val="003719A0"/>
    <w:rsid w:val="0037274B"/>
    <w:rsid w:val="00372AB9"/>
    <w:rsid w:val="00372B3C"/>
    <w:rsid w:val="00372E94"/>
    <w:rsid w:val="0037358A"/>
    <w:rsid w:val="00373A66"/>
    <w:rsid w:val="00373CF3"/>
    <w:rsid w:val="00373F73"/>
    <w:rsid w:val="00374001"/>
    <w:rsid w:val="003740F1"/>
    <w:rsid w:val="0037425D"/>
    <w:rsid w:val="00374622"/>
    <w:rsid w:val="00374BA0"/>
    <w:rsid w:val="003750F9"/>
    <w:rsid w:val="00376067"/>
    <w:rsid w:val="003765D3"/>
    <w:rsid w:val="00376ABB"/>
    <w:rsid w:val="0037723C"/>
    <w:rsid w:val="00380F78"/>
    <w:rsid w:val="00381288"/>
    <w:rsid w:val="00381702"/>
    <w:rsid w:val="00381DDA"/>
    <w:rsid w:val="0038219E"/>
    <w:rsid w:val="00382361"/>
    <w:rsid w:val="003823C2"/>
    <w:rsid w:val="00382600"/>
    <w:rsid w:val="0038261B"/>
    <w:rsid w:val="0038276B"/>
    <w:rsid w:val="00383176"/>
    <w:rsid w:val="00383D97"/>
    <w:rsid w:val="003850D6"/>
    <w:rsid w:val="003850ED"/>
    <w:rsid w:val="00385837"/>
    <w:rsid w:val="00385950"/>
    <w:rsid w:val="0038599D"/>
    <w:rsid w:val="00385BC2"/>
    <w:rsid w:val="00386005"/>
    <w:rsid w:val="00386B92"/>
    <w:rsid w:val="0039025A"/>
    <w:rsid w:val="0039180C"/>
    <w:rsid w:val="00391CA3"/>
    <w:rsid w:val="00391DE6"/>
    <w:rsid w:val="00391E26"/>
    <w:rsid w:val="00391E47"/>
    <w:rsid w:val="003928EE"/>
    <w:rsid w:val="00392A6E"/>
    <w:rsid w:val="00393143"/>
    <w:rsid w:val="00393665"/>
    <w:rsid w:val="00393687"/>
    <w:rsid w:val="00393C89"/>
    <w:rsid w:val="003941C8"/>
    <w:rsid w:val="00394245"/>
    <w:rsid w:val="00394C4D"/>
    <w:rsid w:val="00394CE5"/>
    <w:rsid w:val="00394EE9"/>
    <w:rsid w:val="0039587F"/>
    <w:rsid w:val="003958D0"/>
    <w:rsid w:val="00396399"/>
    <w:rsid w:val="0039651F"/>
    <w:rsid w:val="00396733"/>
    <w:rsid w:val="003967BD"/>
    <w:rsid w:val="00396B65"/>
    <w:rsid w:val="00396D4D"/>
    <w:rsid w:val="00396DC0"/>
    <w:rsid w:val="00396FD9"/>
    <w:rsid w:val="00397198"/>
    <w:rsid w:val="00397526"/>
    <w:rsid w:val="003977BE"/>
    <w:rsid w:val="003A0220"/>
    <w:rsid w:val="003A0233"/>
    <w:rsid w:val="003A03C2"/>
    <w:rsid w:val="003A0509"/>
    <w:rsid w:val="003A0564"/>
    <w:rsid w:val="003A0717"/>
    <w:rsid w:val="003A16CC"/>
    <w:rsid w:val="003A1773"/>
    <w:rsid w:val="003A18B0"/>
    <w:rsid w:val="003A19B3"/>
    <w:rsid w:val="003A1AD7"/>
    <w:rsid w:val="003A1BC9"/>
    <w:rsid w:val="003A1BF1"/>
    <w:rsid w:val="003A1C57"/>
    <w:rsid w:val="003A237D"/>
    <w:rsid w:val="003A2572"/>
    <w:rsid w:val="003A25FA"/>
    <w:rsid w:val="003A2A3B"/>
    <w:rsid w:val="003A2A4B"/>
    <w:rsid w:val="003A3A4A"/>
    <w:rsid w:val="003A3BE4"/>
    <w:rsid w:val="003A3DFE"/>
    <w:rsid w:val="003A3F94"/>
    <w:rsid w:val="003A4919"/>
    <w:rsid w:val="003A49D4"/>
    <w:rsid w:val="003A54FE"/>
    <w:rsid w:val="003A5973"/>
    <w:rsid w:val="003A5A1D"/>
    <w:rsid w:val="003A5CFB"/>
    <w:rsid w:val="003A5DC5"/>
    <w:rsid w:val="003A6232"/>
    <w:rsid w:val="003A655A"/>
    <w:rsid w:val="003A6E72"/>
    <w:rsid w:val="003A7935"/>
    <w:rsid w:val="003A7DA2"/>
    <w:rsid w:val="003A7DC1"/>
    <w:rsid w:val="003B06BC"/>
    <w:rsid w:val="003B15C6"/>
    <w:rsid w:val="003B1FAE"/>
    <w:rsid w:val="003B2193"/>
    <w:rsid w:val="003B2246"/>
    <w:rsid w:val="003B239D"/>
    <w:rsid w:val="003B27F7"/>
    <w:rsid w:val="003B301D"/>
    <w:rsid w:val="003B3282"/>
    <w:rsid w:val="003B3613"/>
    <w:rsid w:val="003B49FC"/>
    <w:rsid w:val="003B5128"/>
    <w:rsid w:val="003B51D2"/>
    <w:rsid w:val="003B5D60"/>
    <w:rsid w:val="003B5E16"/>
    <w:rsid w:val="003B6079"/>
    <w:rsid w:val="003B6BD7"/>
    <w:rsid w:val="003B6CAD"/>
    <w:rsid w:val="003B6E87"/>
    <w:rsid w:val="003B7078"/>
    <w:rsid w:val="003B7999"/>
    <w:rsid w:val="003C07DD"/>
    <w:rsid w:val="003C0DB5"/>
    <w:rsid w:val="003C162D"/>
    <w:rsid w:val="003C173E"/>
    <w:rsid w:val="003C18E0"/>
    <w:rsid w:val="003C2743"/>
    <w:rsid w:val="003C2C1E"/>
    <w:rsid w:val="003C2DA9"/>
    <w:rsid w:val="003C2E28"/>
    <w:rsid w:val="003C361C"/>
    <w:rsid w:val="003C3A50"/>
    <w:rsid w:val="003C3EE9"/>
    <w:rsid w:val="003C5006"/>
    <w:rsid w:val="003C5793"/>
    <w:rsid w:val="003C5F07"/>
    <w:rsid w:val="003C7FDF"/>
    <w:rsid w:val="003D0225"/>
    <w:rsid w:val="003D07F5"/>
    <w:rsid w:val="003D0D46"/>
    <w:rsid w:val="003D0DFA"/>
    <w:rsid w:val="003D1543"/>
    <w:rsid w:val="003D2195"/>
    <w:rsid w:val="003D2498"/>
    <w:rsid w:val="003D25A6"/>
    <w:rsid w:val="003D27DD"/>
    <w:rsid w:val="003D364C"/>
    <w:rsid w:val="003D3A46"/>
    <w:rsid w:val="003D3A4C"/>
    <w:rsid w:val="003D3EDE"/>
    <w:rsid w:val="003D4201"/>
    <w:rsid w:val="003D45C1"/>
    <w:rsid w:val="003D4AD3"/>
    <w:rsid w:val="003D4C21"/>
    <w:rsid w:val="003D4D49"/>
    <w:rsid w:val="003D51B5"/>
    <w:rsid w:val="003D5299"/>
    <w:rsid w:val="003D564E"/>
    <w:rsid w:val="003D5C4A"/>
    <w:rsid w:val="003D7CDE"/>
    <w:rsid w:val="003E00E9"/>
    <w:rsid w:val="003E0EEE"/>
    <w:rsid w:val="003E10F1"/>
    <w:rsid w:val="003E1258"/>
    <w:rsid w:val="003E19E3"/>
    <w:rsid w:val="003E238E"/>
    <w:rsid w:val="003E271B"/>
    <w:rsid w:val="003E27FD"/>
    <w:rsid w:val="003E2A82"/>
    <w:rsid w:val="003E2D82"/>
    <w:rsid w:val="003E2FF0"/>
    <w:rsid w:val="003E30A5"/>
    <w:rsid w:val="003E30B9"/>
    <w:rsid w:val="003E359C"/>
    <w:rsid w:val="003E35A1"/>
    <w:rsid w:val="003E3BF5"/>
    <w:rsid w:val="003E3DE5"/>
    <w:rsid w:val="003E421C"/>
    <w:rsid w:val="003E4610"/>
    <w:rsid w:val="003E4743"/>
    <w:rsid w:val="003E4880"/>
    <w:rsid w:val="003E49A1"/>
    <w:rsid w:val="003E4A3A"/>
    <w:rsid w:val="003E4F6A"/>
    <w:rsid w:val="003E5C96"/>
    <w:rsid w:val="003E5FF2"/>
    <w:rsid w:val="003E67E3"/>
    <w:rsid w:val="003E6ABD"/>
    <w:rsid w:val="003E70DB"/>
    <w:rsid w:val="003E77B6"/>
    <w:rsid w:val="003E7C88"/>
    <w:rsid w:val="003F01CB"/>
    <w:rsid w:val="003F0261"/>
    <w:rsid w:val="003F0B4A"/>
    <w:rsid w:val="003F10D4"/>
    <w:rsid w:val="003F1609"/>
    <w:rsid w:val="003F1930"/>
    <w:rsid w:val="003F24F5"/>
    <w:rsid w:val="003F25C9"/>
    <w:rsid w:val="003F26D1"/>
    <w:rsid w:val="003F2C4A"/>
    <w:rsid w:val="003F2DC4"/>
    <w:rsid w:val="003F2E60"/>
    <w:rsid w:val="003F313B"/>
    <w:rsid w:val="003F326F"/>
    <w:rsid w:val="003F353E"/>
    <w:rsid w:val="003F372D"/>
    <w:rsid w:val="003F3DC6"/>
    <w:rsid w:val="003F40D7"/>
    <w:rsid w:val="003F4372"/>
    <w:rsid w:val="003F4708"/>
    <w:rsid w:val="003F48D1"/>
    <w:rsid w:val="003F53A0"/>
    <w:rsid w:val="003F5621"/>
    <w:rsid w:val="003F59F9"/>
    <w:rsid w:val="003F68B3"/>
    <w:rsid w:val="003F71CA"/>
    <w:rsid w:val="003F76C2"/>
    <w:rsid w:val="004002E9"/>
    <w:rsid w:val="0040198D"/>
    <w:rsid w:val="00401AA1"/>
    <w:rsid w:val="00401FEF"/>
    <w:rsid w:val="0040233C"/>
    <w:rsid w:val="00402AFA"/>
    <w:rsid w:val="00402D28"/>
    <w:rsid w:val="004030CD"/>
    <w:rsid w:val="00403569"/>
    <w:rsid w:val="004046CE"/>
    <w:rsid w:val="0040690F"/>
    <w:rsid w:val="00407080"/>
    <w:rsid w:val="0040711B"/>
    <w:rsid w:val="0040733B"/>
    <w:rsid w:val="004074F9"/>
    <w:rsid w:val="00407643"/>
    <w:rsid w:val="00410968"/>
    <w:rsid w:val="00411325"/>
    <w:rsid w:val="00411842"/>
    <w:rsid w:val="004119ED"/>
    <w:rsid w:val="00411A0D"/>
    <w:rsid w:val="004120A9"/>
    <w:rsid w:val="0041241B"/>
    <w:rsid w:val="0041319A"/>
    <w:rsid w:val="004132DC"/>
    <w:rsid w:val="0041447F"/>
    <w:rsid w:val="00414F88"/>
    <w:rsid w:val="00415983"/>
    <w:rsid w:val="00415A8F"/>
    <w:rsid w:val="00416C9C"/>
    <w:rsid w:val="0041706C"/>
    <w:rsid w:val="004171B2"/>
    <w:rsid w:val="004178AD"/>
    <w:rsid w:val="00417A37"/>
    <w:rsid w:val="0042001E"/>
    <w:rsid w:val="00420BD3"/>
    <w:rsid w:val="00420C5D"/>
    <w:rsid w:val="00421DD6"/>
    <w:rsid w:val="00422098"/>
    <w:rsid w:val="00423745"/>
    <w:rsid w:val="004237FC"/>
    <w:rsid w:val="00423956"/>
    <w:rsid w:val="004241E2"/>
    <w:rsid w:val="004242A1"/>
    <w:rsid w:val="004243E6"/>
    <w:rsid w:val="00424F48"/>
    <w:rsid w:val="00424F49"/>
    <w:rsid w:val="00425634"/>
    <w:rsid w:val="00425931"/>
    <w:rsid w:val="004264AB"/>
    <w:rsid w:val="004265AC"/>
    <w:rsid w:val="004268D4"/>
    <w:rsid w:val="004273A6"/>
    <w:rsid w:val="00427904"/>
    <w:rsid w:val="00427C55"/>
    <w:rsid w:val="004305D6"/>
    <w:rsid w:val="00430AAF"/>
    <w:rsid w:val="00430CC1"/>
    <w:rsid w:val="00430E5F"/>
    <w:rsid w:val="004311DD"/>
    <w:rsid w:val="004313B1"/>
    <w:rsid w:val="004317D6"/>
    <w:rsid w:val="00431B4F"/>
    <w:rsid w:val="004320ED"/>
    <w:rsid w:val="00432388"/>
    <w:rsid w:val="004328B9"/>
    <w:rsid w:val="004336E5"/>
    <w:rsid w:val="00433717"/>
    <w:rsid w:val="00433972"/>
    <w:rsid w:val="00433A3E"/>
    <w:rsid w:val="00433C65"/>
    <w:rsid w:val="00433E58"/>
    <w:rsid w:val="004341F7"/>
    <w:rsid w:val="0043425B"/>
    <w:rsid w:val="004345B5"/>
    <w:rsid w:val="00434AC9"/>
    <w:rsid w:val="004357FE"/>
    <w:rsid w:val="00435A4C"/>
    <w:rsid w:val="0043628F"/>
    <w:rsid w:val="00436C16"/>
    <w:rsid w:val="00436DB3"/>
    <w:rsid w:val="00437A2B"/>
    <w:rsid w:val="0044005E"/>
    <w:rsid w:val="00440250"/>
    <w:rsid w:val="0044049A"/>
    <w:rsid w:val="0044073C"/>
    <w:rsid w:val="004415BE"/>
    <w:rsid w:val="00441939"/>
    <w:rsid w:val="004419EB"/>
    <w:rsid w:val="004428C9"/>
    <w:rsid w:val="00442A6B"/>
    <w:rsid w:val="00442B09"/>
    <w:rsid w:val="00443876"/>
    <w:rsid w:val="00443BB0"/>
    <w:rsid w:val="00445B88"/>
    <w:rsid w:val="00445D36"/>
    <w:rsid w:val="00446A77"/>
    <w:rsid w:val="00446C42"/>
    <w:rsid w:val="00446D62"/>
    <w:rsid w:val="00447736"/>
    <w:rsid w:val="00447829"/>
    <w:rsid w:val="00447F7D"/>
    <w:rsid w:val="004502E0"/>
    <w:rsid w:val="0045187A"/>
    <w:rsid w:val="004519E8"/>
    <w:rsid w:val="00452431"/>
    <w:rsid w:val="00453570"/>
    <w:rsid w:val="00453C30"/>
    <w:rsid w:val="00453F8A"/>
    <w:rsid w:val="0045486B"/>
    <w:rsid w:val="00454A84"/>
    <w:rsid w:val="00454B3B"/>
    <w:rsid w:val="0045502A"/>
    <w:rsid w:val="004553EE"/>
    <w:rsid w:val="00455D0A"/>
    <w:rsid w:val="00455E98"/>
    <w:rsid w:val="004563B9"/>
    <w:rsid w:val="00456478"/>
    <w:rsid w:val="00456845"/>
    <w:rsid w:val="00456AB0"/>
    <w:rsid w:val="0045710F"/>
    <w:rsid w:val="004600BE"/>
    <w:rsid w:val="004603F0"/>
    <w:rsid w:val="00460D6F"/>
    <w:rsid w:val="00461482"/>
    <w:rsid w:val="00461B9B"/>
    <w:rsid w:val="0046273F"/>
    <w:rsid w:val="00464332"/>
    <w:rsid w:val="0046451F"/>
    <w:rsid w:val="00464955"/>
    <w:rsid w:val="00465153"/>
    <w:rsid w:val="00466151"/>
    <w:rsid w:val="0046668B"/>
    <w:rsid w:val="0046719B"/>
    <w:rsid w:val="004676BA"/>
    <w:rsid w:val="00467ABE"/>
    <w:rsid w:val="0047029D"/>
    <w:rsid w:val="0047039D"/>
    <w:rsid w:val="004703C3"/>
    <w:rsid w:val="00470589"/>
    <w:rsid w:val="0047066D"/>
    <w:rsid w:val="0047109E"/>
    <w:rsid w:val="00471234"/>
    <w:rsid w:val="0047153C"/>
    <w:rsid w:val="00471843"/>
    <w:rsid w:val="00471A7A"/>
    <w:rsid w:val="00471A91"/>
    <w:rsid w:val="00471BD5"/>
    <w:rsid w:val="00471FD3"/>
    <w:rsid w:val="0047225E"/>
    <w:rsid w:val="00472504"/>
    <w:rsid w:val="00472AD7"/>
    <w:rsid w:val="00472C0D"/>
    <w:rsid w:val="00474580"/>
    <w:rsid w:val="0047463D"/>
    <w:rsid w:val="00474D41"/>
    <w:rsid w:val="004751D0"/>
    <w:rsid w:val="004752B9"/>
    <w:rsid w:val="004757EF"/>
    <w:rsid w:val="00477077"/>
    <w:rsid w:val="004770F2"/>
    <w:rsid w:val="0047718A"/>
    <w:rsid w:val="00480428"/>
    <w:rsid w:val="00480535"/>
    <w:rsid w:val="004807DF"/>
    <w:rsid w:val="0048083F"/>
    <w:rsid w:val="00480F54"/>
    <w:rsid w:val="00480F82"/>
    <w:rsid w:val="0048172E"/>
    <w:rsid w:val="00481A4D"/>
    <w:rsid w:val="00481ADB"/>
    <w:rsid w:val="004823DC"/>
    <w:rsid w:val="004824FE"/>
    <w:rsid w:val="00482E06"/>
    <w:rsid w:val="00483003"/>
    <w:rsid w:val="00483A38"/>
    <w:rsid w:val="00485401"/>
    <w:rsid w:val="004857CA"/>
    <w:rsid w:val="004858D3"/>
    <w:rsid w:val="0048628B"/>
    <w:rsid w:val="00487321"/>
    <w:rsid w:val="00487552"/>
    <w:rsid w:val="00487597"/>
    <w:rsid w:val="0048768C"/>
    <w:rsid w:val="0049051A"/>
    <w:rsid w:val="00490BAB"/>
    <w:rsid w:val="0049196F"/>
    <w:rsid w:val="00491AD7"/>
    <w:rsid w:val="00491C7F"/>
    <w:rsid w:val="00491CF2"/>
    <w:rsid w:val="00491F8D"/>
    <w:rsid w:val="0049200D"/>
    <w:rsid w:val="00492186"/>
    <w:rsid w:val="004921E0"/>
    <w:rsid w:val="004923A5"/>
    <w:rsid w:val="00492638"/>
    <w:rsid w:val="00492AA9"/>
    <w:rsid w:val="00493656"/>
    <w:rsid w:val="00493FCF"/>
    <w:rsid w:val="004944A0"/>
    <w:rsid w:val="00494544"/>
    <w:rsid w:val="004945E6"/>
    <w:rsid w:val="00494832"/>
    <w:rsid w:val="00494852"/>
    <w:rsid w:val="00494BFB"/>
    <w:rsid w:val="0049503A"/>
    <w:rsid w:val="00495155"/>
    <w:rsid w:val="004958E2"/>
    <w:rsid w:val="00496573"/>
    <w:rsid w:val="00496F16"/>
    <w:rsid w:val="0049744D"/>
    <w:rsid w:val="00497A4E"/>
    <w:rsid w:val="004A0A68"/>
    <w:rsid w:val="004A1B9A"/>
    <w:rsid w:val="004A2B16"/>
    <w:rsid w:val="004A2DDB"/>
    <w:rsid w:val="004A3106"/>
    <w:rsid w:val="004A33D6"/>
    <w:rsid w:val="004A3B46"/>
    <w:rsid w:val="004A4079"/>
    <w:rsid w:val="004A4191"/>
    <w:rsid w:val="004A4240"/>
    <w:rsid w:val="004A44B4"/>
    <w:rsid w:val="004A454A"/>
    <w:rsid w:val="004A477A"/>
    <w:rsid w:val="004A4F71"/>
    <w:rsid w:val="004A5FEA"/>
    <w:rsid w:val="004A6130"/>
    <w:rsid w:val="004A6EE8"/>
    <w:rsid w:val="004A77D8"/>
    <w:rsid w:val="004B01B5"/>
    <w:rsid w:val="004B0247"/>
    <w:rsid w:val="004B059C"/>
    <w:rsid w:val="004B1098"/>
    <w:rsid w:val="004B1118"/>
    <w:rsid w:val="004B13AF"/>
    <w:rsid w:val="004B13FC"/>
    <w:rsid w:val="004B1A20"/>
    <w:rsid w:val="004B291A"/>
    <w:rsid w:val="004B2AF1"/>
    <w:rsid w:val="004B3D95"/>
    <w:rsid w:val="004B3FD9"/>
    <w:rsid w:val="004B4068"/>
    <w:rsid w:val="004B433F"/>
    <w:rsid w:val="004B4652"/>
    <w:rsid w:val="004B493E"/>
    <w:rsid w:val="004B5A3D"/>
    <w:rsid w:val="004B660C"/>
    <w:rsid w:val="004B715F"/>
    <w:rsid w:val="004B7583"/>
    <w:rsid w:val="004B777D"/>
    <w:rsid w:val="004B7914"/>
    <w:rsid w:val="004B7FEF"/>
    <w:rsid w:val="004C01C7"/>
    <w:rsid w:val="004C03FE"/>
    <w:rsid w:val="004C0801"/>
    <w:rsid w:val="004C0E5B"/>
    <w:rsid w:val="004C19AE"/>
    <w:rsid w:val="004C1E3C"/>
    <w:rsid w:val="004C2398"/>
    <w:rsid w:val="004C2B2A"/>
    <w:rsid w:val="004C2D60"/>
    <w:rsid w:val="004C331F"/>
    <w:rsid w:val="004C353F"/>
    <w:rsid w:val="004C35BC"/>
    <w:rsid w:val="004C3FA8"/>
    <w:rsid w:val="004C4161"/>
    <w:rsid w:val="004C41C2"/>
    <w:rsid w:val="004C43F9"/>
    <w:rsid w:val="004C4657"/>
    <w:rsid w:val="004C4AFD"/>
    <w:rsid w:val="004C4B3B"/>
    <w:rsid w:val="004C585E"/>
    <w:rsid w:val="004C5FED"/>
    <w:rsid w:val="004C61F0"/>
    <w:rsid w:val="004C6C2B"/>
    <w:rsid w:val="004C736F"/>
    <w:rsid w:val="004C758D"/>
    <w:rsid w:val="004C7DC5"/>
    <w:rsid w:val="004D004B"/>
    <w:rsid w:val="004D0276"/>
    <w:rsid w:val="004D02F8"/>
    <w:rsid w:val="004D0428"/>
    <w:rsid w:val="004D09C5"/>
    <w:rsid w:val="004D0D6A"/>
    <w:rsid w:val="004D0DA6"/>
    <w:rsid w:val="004D125E"/>
    <w:rsid w:val="004D1631"/>
    <w:rsid w:val="004D18C5"/>
    <w:rsid w:val="004D19B6"/>
    <w:rsid w:val="004D2090"/>
    <w:rsid w:val="004D227C"/>
    <w:rsid w:val="004D23E2"/>
    <w:rsid w:val="004D28CE"/>
    <w:rsid w:val="004D2A9F"/>
    <w:rsid w:val="004D2B1F"/>
    <w:rsid w:val="004D2FC0"/>
    <w:rsid w:val="004D361E"/>
    <w:rsid w:val="004D3E9E"/>
    <w:rsid w:val="004D41C6"/>
    <w:rsid w:val="004D4402"/>
    <w:rsid w:val="004D5320"/>
    <w:rsid w:val="004D65AD"/>
    <w:rsid w:val="004D69E8"/>
    <w:rsid w:val="004D6AAC"/>
    <w:rsid w:val="004D6FC7"/>
    <w:rsid w:val="004D71AD"/>
    <w:rsid w:val="004D7695"/>
    <w:rsid w:val="004D7BF0"/>
    <w:rsid w:val="004D7C11"/>
    <w:rsid w:val="004D7C55"/>
    <w:rsid w:val="004E05DA"/>
    <w:rsid w:val="004E0F44"/>
    <w:rsid w:val="004E10F5"/>
    <w:rsid w:val="004E117E"/>
    <w:rsid w:val="004E17A8"/>
    <w:rsid w:val="004E192E"/>
    <w:rsid w:val="004E1AD7"/>
    <w:rsid w:val="004E1C9B"/>
    <w:rsid w:val="004E26F6"/>
    <w:rsid w:val="004E2B0F"/>
    <w:rsid w:val="004E2CCA"/>
    <w:rsid w:val="004E2D0F"/>
    <w:rsid w:val="004E3003"/>
    <w:rsid w:val="004E32C1"/>
    <w:rsid w:val="004E38AC"/>
    <w:rsid w:val="004E3BAE"/>
    <w:rsid w:val="004E54B7"/>
    <w:rsid w:val="004E5AC2"/>
    <w:rsid w:val="004E5AE8"/>
    <w:rsid w:val="004E5B50"/>
    <w:rsid w:val="004E5C75"/>
    <w:rsid w:val="004E5E8B"/>
    <w:rsid w:val="004E6130"/>
    <w:rsid w:val="004E667C"/>
    <w:rsid w:val="004E6733"/>
    <w:rsid w:val="004E6BCE"/>
    <w:rsid w:val="004E6C36"/>
    <w:rsid w:val="004E6D0C"/>
    <w:rsid w:val="004E7A3D"/>
    <w:rsid w:val="004E7B3B"/>
    <w:rsid w:val="004E7CD5"/>
    <w:rsid w:val="004E7DD2"/>
    <w:rsid w:val="004E7EDE"/>
    <w:rsid w:val="004F00C3"/>
    <w:rsid w:val="004F0883"/>
    <w:rsid w:val="004F1698"/>
    <w:rsid w:val="004F1A45"/>
    <w:rsid w:val="004F2504"/>
    <w:rsid w:val="004F258B"/>
    <w:rsid w:val="004F344F"/>
    <w:rsid w:val="004F353A"/>
    <w:rsid w:val="004F3597"/>
    <w:rsid w:val="004F38FC"/>
    <w:rsid w:val="004F3EC6"/>
    <w:rsid w:val="004F43E4"/>
    <w:rsid w:val="004F51EC"/>
    <w:rsid w:val="004F6122"/>
    <w:rsid w:val="004F624F"/>
    <w:rsid w:val="004F70F1"/>
    <w:rsid w:val="004F7301"/>
    <w:rsid w:val="004F739A"/>
    <w:rsid w:val="004F77ED"/>
    <w:rsid w:val="004F79C5"/>
    <w:rsid w:val="005004AA"/>
    <w:rsid w:val="005008D7"/>
    <w:rsid w:val="00500AC3"/>
    <w:rsid w:val="00500CC4"/>
    <w:rsid w:val="00500EE7"/>
    <w:rsid w:val="0050103C"/>
    <w:rsid w:val="00502081"/>
    <w:rsid w:val="005022D1"/>
    <w:rsid w:val="005028CE"/>
    <w:rsid w:val="0050310F"/>
    <w:rsid w:val="005031CF"/>
    <w:rsid w:val="00503578"/>
    <w:rsid w:val="0050368E"/>
    <w:rsid w:val="00503915"/>
    <w:rsid w:val="00503F8B"/>
    <w:rsid w:val="00504888"/>
    <w:rsid w:val="005051AD"/>
    <w:rsid w:val="005054D5"/>
    <w:rsid w:val="00505AF9"/>
    <w:rsid w:val="00505B17"/>
    <w:rsid w:val="00506043"/>
    <w:rsid w:val="00507755"/>
    <w:rsid w:val="00507956"/>
    <w:rsid w:val="00507DFA"/>
    <w:rsid w:val="00507FC7"/>
    <w:rsid w:val="00510087"/>
    <w:rsid w:val="00510549"/>
    <w:rsid w:val="00510855"/>
    <w:rsid w:val="00510893"/>
    <w:rsid w:val="00510951"/>
    <w:rsid w:val="005119ED"/>
    <w:rsid w:val="00511DFF"/>
    <w:rsid w:val="00513097"/>
    <w:rsid w:val="00513538"/>
    <w:rsid w:val="00514898"/>
    <w:rsid w:val="00514A3F"/>
    <w:rsid w:val="00514D46"/>
    <w:rsid w:val="0051504C"/>
    <w:rsid w:val="005153F9"/>
    <w:rsid w:val="005155FD"/>
    <w:rsid w:val="00515B4B"/>
    <w:rsid w:val="005164A0"/>
    <w:rsid w:val="005167AD"/>
    <w:rsid w:val="005176D2"/>
    <w:rsid w:val="0051770C"/>
    <w:rsid w:val="00520010"/>
    <w:rsid w:val="005200F0"/>
    <w:rsid w:val="005206C9"/>
    <w:rsid w:val="00520A64"/>
    <w:rsid w:val="0052137A"/>
    <w:rsid w:val="0052177F"/>
    <w:rsid w:val="00521A17"/>
    <w:rsid w:val="00521E92"/>
    <w:rsid w:val="0052271E"/>
    <w:rsid w:val="00522B0F"/>
    <w:rsid w:val="00523212"/>
    <w:rsid w:val="005233C6"/>
    <w:rsid w:val="00523E33"/>
    <w:rsid w:val="0052407B"/>
    <w:rsid w:val="005241CF"/>
    <w:rsid w:val="005245C0"/>
    <w:rsid w:val="00524A78"/>
    <w:rsid w:val="00524D6C"/>
    <w:rsid w:val="005254D4"/>
    <w:rsid w:val="00525AC4"/>
    <w:rsid w:val="00525C08"/>
    <w:rsid w:val="0052653A"/>
    <w:rsid w:val="005265BD"/>
    <w:rsid w:val="005268B7"/>
    <w:rsid w:val="005272FB"/>
    <w:rsid w:val="005273E3"/>
    <w:rsid w:val="00527706"/>
    <w:rsid w:val="00527836"/>
    <w:rsid w:val="00527DE2"/>
    <w:rsid w:val="00530700"/>
    <w:rsid w:val="00530B67"/>
    <w:rsid w:val="00530BB2"/>
    <w:rsid w:val="0053184D"/>
    <w:rsid w:val="00531DD6"/>
    <w:rsid w:val="00531E23"/>
    <w:rsid w:val="0053204A"/>
    <w:rsid w:val="0053265F"/>
    <w:rsid w:val="005326FF"/>
    <w:rsid w:val="0053342F"/>
    <w:rsid w:val="005339F0"/>
    <w:rsid w:val="00533CCD"/>
    <w:rsid w:val="00533DF6"/>
    <w:rsid w:val="00533ED3"/>
    <w:rsid w:val="005344B5"/>
    <w:rsid w:val="00534A6C"/>
    <w:rsid w:val="005350DE"/>
    <w:rsid w:val="00535224"/>
    <w:rsid w:val="00535336"/>
    <w:rsid w:val="00535364"/>
    <w:rsid w:val="00535B64"/>
    <w:rsid w:val="00536144"/>
    <w:rsid w:val="0053641A"/>
    <w:rsid w:val="00536D65"/>
    <w:rsid w:val="00537090"/>
    <w:rsid w:val="0053714B"/>
    <w:rsid w:val="0053751D"/>
    <w:rsid w:val="005376F5"/>
    <w:rsid w:val="00537961"/>
    <w:rsid w:val="00540EBC"/>
    <w:rsid w:val="00540EE4"/>
    <w:rsid w:val="005411DC"/>
    <w:rsid w:val="00541319"/>
    <w:rsid w:val="00541864"/>
    <w:rsid w:val="00541975"/>
    <w:rsid w:val="00541FD2"/>
    <w:rsid w:val="00542B5A"/>
    <w:rsid w:val="00543ABD"/>
    <w:rsid w:val="005443E8"/>
    <w:rsid w:val="005444A7"/>
    <w:rsid w:val="00544AA5"/>
    <w:rsid w:val="0054542E"/>
    <w:rsid w:val="00545684"/>
    <w:rsid w:val="0054577C"/>
    <w:rsid w:val="005462EC"/>
    <w:rsid w:val="00546301"/>
    <w:rsid w:val="00546647"/>
    <w:rsid w:val="005466C0"/>
    <w:rsid w:val="005466F4"/>
    <w:rsid w:val="00547591"/>
    <w:rsid w:val="00547B6C"/>
    <w:rsid w:val="00547C8A"/>
    <w:rsid w:val="00547CC9"/>
    <w:rsid w:val="00550E4E"/>
    <w:rsid w:val="00552017"/>
    <w:rsid w:val="0055212F"/>
    <w:rsid w:val="005528BB"/>
    <w:rsid w:val="00552CDC"/>
    <w:rsid w:val="00553097"/>
    <w:rsid w:val="0055357B"/>
    <w:rsid w:val="0055360E"/>
    <w:rsid w:val="00553AA8"/>
    <w:rsid w:val="00554AA7"/>
    <w:rsid w:val="005550AB"/>
    <w:rsid w:val="005554D4"/>
    <w:rsid w:val="0055562A"/>
    <w:rsid w:val="00555F7D"/>
    <w:rsid w:val="0055659E"/>
    <w:rsid w:val="00556629"/>
    <w:rsid w:val="0055663C"/>
    <w:rsid w:val="005566EB"/>
    <w:rsid w:val="00556B16"/>
    <w:rsid w:val="00556C1D"/>
    <w:rsid w:val="00557150"/>
    <w:rsid w:val="00557647"/>
    <w:rsid w:val="005578FC"/>
    <w:rsid w:val="00557983"/>
    <w:rsid w:val="005605F3"/>
    <w:rsid w:val="00560B9E"/>
    <w:rsid w:val="005616B4"/>
    <w:rsid w:val="00561BB8"/>
    <w:rsid w:val="00561C21"/>
    <w:rsid w:val="00562AE8"/>
    <w:rsid w:val="00562DC6"/>
    <w:rsid w:val="0056316D"/>
    <w:rsid w:val="005638B4"/>
    <w:rsid w:val="00563AF6"/>
    <w:rsid w:val="00563BC3"/>
    <w:rsid w:val="00563DAA"/>
    <w:rsid w:val="00563E0B"/>
    <w:rsid w:val="005641EC"/>
    <w:rsid w:val="00565469"/>
    <w:rsid w:val="00565A14"/>
    <w:rsid w:val="00565B6E"/>
    <w:rsid w:val="00565DDC"/>
    <w:rsid w:val="00565F20"/>
    <w:rsid w:val="00565FAE"/>
    <w:rsid w:val="00566029"/>
    <w:rsid w:val="0056699C"/>
    <w:rsid w:val="005672AB"/>
    <w:rsid w:val="00567B10"/>
    <w:rsid w:val="00567BAA"/>
    <w:rsid w:val="005706DB"/>
    <w:rsid w:val="00570A01"/>
    <w:rsid w:val="00570DDE"/>
    <w:rsid w:val="0057120E"/>
    <w:rsid w:val="00571E27"/>
    <w:rsid w:val="0057213E"/>
    <w:rsid w:val="005721B3"/>
    <w:rsid w:val="00572394"/>
    <w:rsid w:val="00572583"/>
    <w:rsid w:val="00573D28"/>
    <w:rsid w:val="00573D73"/>
    <w:rsid w:val="00574473"/>
    <w:rsid w:val="00574859"/>
    <w:rsid w:val="00576C3A"/>
    <w:rsid w:val="00576D4C"/>
    <w:rsid w:val="00576E44"/>
    <w:rsid w:val="00577740"/>
    <w:rsid w:val="005778FD"/>
    <w:rsid w:val="00577A46"/>
    <w:rsid w:val="00577C0B"/>
    <w:rsid w:val="00577DF2"/>
    <w:rsid w:val="0058083D"/>
    <w:rsid w:val="00580E8B"/>
    <w:rsid w:val="00580F8B"/>
    <w:rsid w:val="005810DB"/>
    <w:rsid w:val="0058121F"/>
    <w:rsid w:val="0058369F"/>
    <w:rsid w:val="0058384E"/>
    <w:rsid w:val="0058442A"/>
    <w:rsid w:val="005852F0"/>
    <w:rsid w:val="0058594D"/>
    <w:rsid w:val="0058598C"/>
    <w:rsid w:val="0058695B"/>
    <w:rsid w:val="00586B39"/>
    <w:rsid w:val="0058745C"/>
    <w:rsid w:val="00590184"/>
    <w:rsid w:val="0059054D"/>
    <w:rsid w:val="0059077B"/>
    <w:rsid w:val="00590A3D"/>
    <w:rsid w:val="00590A46"/>
    <w:rsid w:val="00591961"/>
    <w:rsid w:val="00591EB0"/>
    <w:rsid w:val="00592700"/>
    <w:rsid w:val="00592B8C"/>
    <w:rsid w:val="00592C53"/>
    <w:rsid w:val="00592EA1"/>
    <w:rsid w:val="00593A39"/>
    <w:rsid w:val="0059454B"/>
    <w:rsid w:val="00594C54"/>
    <w:rsid w:val="00594C89"/>
    <w:rsid w:val="00594E03"/>
    <w:rsid w:val="00595225"/>
    <w:rsid w:val="00595BCC"/>
    <w:rsid w:val="00595E58"/>
    <w:rsid w:val="00596D94"/>
    <w:rsid w:val="00597305"/>
    <w:rsid w:val="005976D7"/>
    <w:rsid w:val="005977A3"/>
    <w:rsid w:val="0059B126"/>
    <w:rsid w:val="005A0064"/>
    <w:rsid w:val="005A0FDD"/>
    <w:rsid w:val="005A10BB"/>
    <w:rsid w:val="005A12A4"/>
    <w:rsid w:val="005A15EE"/>
    <w:rsid w:val="005A21A4"/>
    <w:rsid w:val="005A22E8"/>
    <w:rsid w:val="005A2495"/>
    <w:rsid w:val="005A280F"/>
    <w:rsid w:val="005A2B2F"/>
    <w:rsid w:val="005A2F6A"/>
    <w:rsid w:val="005A2F87"/>
    <w:rsid w:val="005A39D6"/>
    <w:rsid w:val="005A3DB9"/>
    <w:rsid w:val="005A4309"/>
    <w:rsid w:val="005A4397"/>
    <w:rsid w:val="005A4D06"/>
    <w:rsid w:val="005A4D5D"/>
    <w:rsid w:val="005A5257"/>
    <w:rsid w:val="005A5662"/>
    <w:rsid w:val="005A624B"/>
    <w:rsid w:val="005B11C7"/>
    <w:rsid w:val="005B175F"/>
    <w:rsid w:val="005B22AA"/>
    <w:rsid w:val="005B2E43"/>
    <w:rsid w:val="005B3A65"/>
    <w:rsid w:val="005B3C2D"/>
    <w:rsid w:val="005B4048"/>
    <w:rsid w:val="005B4055"/>
    <w:rsid w:val="005B4A46"/>
    <w:rsid w:val="005B4AF4"/>
    <w:rsid w:val="005B5555"/>
    <w:rsid w:val="005B6BEB"/>
    <w:rsid w:val="005B707F"/>
    <w:rsid w:val="005B7806"/>
    <w:rsid w:val="005B785C"/>
    <w:rsid w:val="005B7EF1"/>
    <w:rsid w:val="005C01C9"/>
    <w:rsid w:val="005C0CD6"/>
    <w:rsid w:val="005C0EDF"/>
    <w:rsid w:val="005C1057"/>
    <w:rsid w:val="005C15C2"/>
    <w:rsid w:val="005C46BF"/>
    <w:rsid w:val="005C5062"/>
    <w:rsid w:val="005C5664"/>
    <w:rsid w:val="005C58CC"/>
    <w:rsid w:val="005C5A0E"/>
    <w:rsid w:val="005C5EC2"/>
    <w:rsid w:val="005C6295"/>
    <w:rsid w:val="005C64A5"/>
    <w:rsid w:val="005C6610"/>
    <w:rsid w:val="005C67B7"/>
    <w:rsid w:val="005C6A5B"/>
    <w:rsid w:val="005C6C91"/>
    <w:rsid w:val="005C73C4"/>
    <w:rsid w:val="005C7980"/>
    <w:rsid w:val="005C7CE5"/>
    <w:rsid w:val="005D0D22"/>
    <w:rsid w:val="005D1117"/>
    <w:rsid w:val="005D164E"/>
    <w:rsid w:val="005D1A5E"/>
    <w:rsid w:val="005D26ED"/>
    <w:rsid w:val="005D2ED5"/>
    <w:rsid w:val="005D2F60"/>
    <w:rsid w:val="005D332D"/>
    <w:rsid w:val="005D35F2"/>
    <w:rsid w:val="005D3AC9"/>
    <w:rsid w:val="005D3D17"/>
    <w:rsid w:val="005D3E45"/>
    <w:rsid w:val="005D4329"/>
    <w:rsid w:val="005D4B0E"/>
    <w:rsid w:val="005D53F4"/>
    <w:rsid w:val="005D5999"/>
    <w:rsid w:val="005D5BA2"/>
    <w:rsid w:val="005D6129"/>
    <w:rsid w:val="005D62C8"/>
    <w:rsid w:val="005D697C"/>
    <w:rsid w:val="005D6B0A"/>
    <w:rsid w:val="005D7A49"/>
    <w:rsid w:val="005E01BD"/>
    <w:rsid w:val="005E0647"/>
    <w:rsid w:val="005E0970"/>
    <w:rsid w:val="005E1187"/>
    <w:rsid w:val="005E16E0"/>
    <w:rsid w:val="005E1854"/>
    <w:rsid w:val="005E1A26"/>
    <w:rsid w:val="005E1BB4"/>
    <w:rsid w:val="005E1D04"/>
    <w:rsid w:val="005E1EE7"/>
    <w:rsid w:val="005E230C"/>
    <w:rsid w:val="005E25A3"/>
    <w:rsid w:val="005E29B3"/>
    <w:rsid w:val="005E2F9E"/>
    <w:rsid w:val="005E3558"/>
    <w:rsid w:val="005E357E"/>
    <w:rsid w:val="005E3AC0"/>
    <w:rsid w:val="005E4713"/>
    <w:rsid w:val="005E4A9B"/>
    <w:rsid w:val="005E4DC1"/>
    <w:rsid w:val="005E546C"/>
    <w:rsid w:val="005E594B"/>
    <w:rsid w:val="005E5FE1"/>
    <w:rsid w:val="005E622D"/>
    <w:rsid w:val="005E64A7"/>
    <w:rsid w:val="005E72C6"/>
    <w:rsid w:val="005E7510"/>
    <w:rsid w:val="005E75AD"/>
    <w:rsid w:val="005E7CFD"/>
    <w:rsid w:val="005E8FBF"/>
    <w:rsid w:val="005F07E9"/>
    <w:rsid w:val="005F0ACD"/>
    <w:rsid w:val="005F12E2"/>
    <w:rsid w:val="005F13B3"/>
    <w:rsid w:val="005F14C3"/>
    <w:rsid w:val="005F17D0"/>
    <w:rsid w:val="005F18C6"/>
    <w:rsid w:val="005F1BC2"/>
    <w:rsid w:val="005F1CC6"/>
    <w:rsid w:val="005F23C4"/>
    <w:rsid w:val="005F2A94"/>
    <w:rsid w:val="005F2FFA"/>
    <w:rsid w:val="005F3664"/>
    <w:rsid w:val="005F3755"/>
    <w:rsid w:val="005F575E"/>
    <w:rsid w:val="005F5E4A"/>
    <w:rsid w:val="005F619F"/>
    <w:rsid w:val="005F6727"/>
    <w:rsid w:val="005F6F6C"/>
    <w:rsid w:val="005F7752"/>
    <w:rsid w:val="006000BC"/>
    <w:rsid w:val="006000F0"/>
    <w:rsid w:val="0060016D"/>
    <w:rsid w:val="006007E7"/>
    <w:rsid w:val="006009BF"/>
    <w:rsid w:val="00600FA5"/>
    <w:rsid w:val="0060134D"/>
    <w:rsid w:val="0060190F"/>
    <w:rsid w:val="00601EAE"/>
    <w:rsid w:val="0060254B"/>
    <w:rsid w:val="00602915"/>
    <w:rsid w:val="00602FFB"/>
    <w:rsid w:val="00603574"/>
    <w:rsid w:val="0060379D"/>
    <w:rsid w:val="00604437"/>
    <w:rsid w:val="00604BB0"/>
    <w:rsid w:val="006050EE"/>
    <w:rsid w:val="00605267"/>
    <w:rsid w:val="00605369"/>
    <w:rsid w:val="00605B4A"/>
    <w:rsid w:val="00605C11"/>
    <w:rsid w:val="0060602D"/>
    <w:rsid w:val="0060606A"/>
    <w:rsid w:val="00606B3B"/>
    <w:rsid w:val="00606C41"/>
    <w:rsid w:val="00606EB2"/>
    <w:rsid w:val="0060776B"/>
    <w:rsid w:val="006077E5"/>
    <w:rsid w:val="006111F2"/>
    <w:rsid w:val="00612358"/>
    <w:rsid w:val="00612D0C"/>
    <w:rsid w:val="00613137"/>
    <w:rsid w:val="00613654"/>
    <w:rsid w:val="00613F70"/>
    <w:rsid w:val="00614D33"/>
    <w:rsid w:val="0061511A"/>
    <w:rsid w:val="0061554C"/>
    <w:rsid w:val="006156AE"/>
    <w:rsid w:val="006157FC"/>
    <w:rsid w:val="00615858"/>
    <w:rsid w:val="00616511"/>
    <w:rsid w:val="00616B3B"/>
    <w:rsid w:val="00617C61"/>
    <w:rsid w:val="00617CB6"/>
    <w:rsid w:val="006201C7"/>
    <w:rsid w:val="00620B39"/>
    <w:rsid w:val="006211B7"/>
    <w:rsid w:val="00621391"/>
    <w:rsid w:val="006214C5"/>
    <w:rsid w:val="006216FE"/>
    <w:rsid w:val="00621DFC"/>
    <w:rsid w:val="006224DC"/>
    <w:rsid w:val="00622A66"/>
    <w:rsid w:val="0062336D"/>
    <w:rsid w:val="0062341C"/>
    <w:rsid w:val="00624004"/>
    <w:rsid w:val="00624918"/>
    <w:rsid w:val="006251B8"/>
    <w:rsid w:val="00625E73"/>
    <w:rsid w:val="00626834"/>
    <w:rsid w:val="00626FBC"/>
    <w:rsid w:val="00627774"/>
    <w:rsid w:val="006301CA"/>
    <w:rsid w:val="00630523"/>
    <w:rsid w:val="00630EF1"/>
    <w:rsid w:val="0063112B"/>
    <w:rsid w:val="00631A43"/>
    <w:rsid w:val="00631C1C"/>
    <w:rsid w:val="00631D94"/>
    <w:rsid w:val="00631F46"/>
    <w:rsid w:val="0063233D"/>
    <w:rsid w:val="00632EF0"/>
    <w:rsid w:val="00632F12"/>
    <w:rsid w:val="00633252"/>
    <w:rsid w:val="0063357A"/>
    <w:rsid w:val="00633654"/>
    <w:rsid w:val="0063373A"/>
    <w:rsid w:val="00633EE7"/>
    <w:rsid w:val="006343C0"/>
    <w:rsid w:val="00634907"/>
    <w:rsid w:val="00634949"/>
    <w:rsid w:val="00634A31"/>
    <w:rsid w:val="00634C62"/>
    <w:rsid w:val="00634D2D"/>
    <w:rsid w:val="00635183"/>
    <w:rsid w:val="006357E5"/>
    <w:rsid w:val="00635B6D"/>
    <w:rsid w:val="0063612F"/>
    <w:rsid w:val="00636D4A"/>
    <w:rsid w:val="00636E47"/>
    <w:rsid w:val="00636E89"/>
    <w:rsid w:val="0063702F"/>
    <w:rsid w:val="006374AA"/>
    <w:rsid w:val="006377B8"/>
    <w:rsid w:val="00637BCF"/>
    <w:rsid w:val="00637F91"/>
    <w:rsid w:val="00640DD1"/>
    <w:rsid w:val="00640ED1"/>
    <w:rsid w:val="00641570"/>
    <w:rsid w:val="006417C4"/>
    <w:rsid w:val="0064187F"/>
    <w:rsid w:val="00641B5B"/>
    <w:rsid w:val="00641F22"/>
    <w:rsid w:val="00642101"/>
    <w:rsid w:val="0064221D"/>
    <w:rsid w:val="006422BC"/>
    <w:rsid w:val="0064235C"/>
    <w:rsid w:val="006426EA"/>
    <w:rsid w:val="00642EF4"/>
    <w:rsid w:val="00644405"/>
    <w:rsid w:val="00646350"/>
    <w:rsid w:val="00646D6F"/>
    <w:rsid w:val="006470AB"/>
    <w:rsid w:val="0064762A"/>
    <w:rsid w:val="00647810"/>
    <w:rsid w:val="00647B33"/>
    <w:rsid w:val="00647C73"/>
    <w:rsid w:val="00647F9B"/>
    <w:rsid w:val="006501C2"/>
    <w:rsid w:val="006510F8"/>
    <w:rsid w:val="006517B1"/>
    <w:rsid w:val="00651829"/>
    <w:rsid w:val="00652364"/>
    <w:rsid w:val="006524DE"/>
    <w:rsid w:val="00652563"/>
    <w:rsid w:val="006527C5"/>
    <w:rsid w:val="00652B0D"/>
    <w:rsid w:val="00652C42"/>
    <w:rsid w:val="00652EC0"/>
    <w:rsid w:val="00652FCE"/>
    <w:rsid w:val="00653104"/>
    <w:rsid w:val="00653109"/>
    <w:rsid w:val="006536F7"/>
    <w:rsid w:val="00653A28"/>
    <w:rsid w:val="00653A52"/>
    <w:rsid w:val="00653F00"/>
    <w:rsid w:val="00654153"/>
    <w:rsid w:val="00654513"/>
    <w:rsid w:val="00654C75"/>
    <w:rsid w:val="006550A8"/>
    <w:rsid w:val="00655636"/>
    <w:rsid w:val="0065618F"/>
    <w:rsid w:val="00656F92"/>
    <w:rsid w:val="00657B92"/>
    <w:rsid w:val="0066049A"/>
    <w:rsid w:val="00660F91"/>
    <w:rsid w:val="0066150F"/>
    <w:rsid w:val="006617C0"/>
    <w:rsid w:val="00661DEF"/>
    <w:rsid w:val="006628A4"/>
    <w:rsid w:val="006635DE"/>
    <w:rsid w:val="00663DC5"/>
    <w:rsid w:val="00664BCE"/>
    <w:rsid w:val="00664EAE"/>
    <w:rsid w:val="00665A4F"/>
    <w:rsid w:val="00665C82"/>
    <w:rsid w:val="00666AC6"/>
    <w:rsid w:val="00666D70"/>
    <w:rsid w:val="00666E0E"/>
    <w:rsid w:val="00667AEC"/>
    <w:rsid w:val="00667CCF"/>
    <w:rsid w:val="00670455"/>
    <w:rsid w:val="00671F83"/>
    <w:rsid w:val="0067264A"/>
    <w:rsid w:val="00672A2B"/>
    <w:rsid w:val="00673CAE"/>
    <w:rsid w:val="00673EAB"/>
    <w:rsid w:val="00674E70"/>
    <w:rsid w:val="00675FCE"/>
    <w:rsid w:val="00676034"/>
    <w:rsid w:val="006764C1"/>
    <w:rsid w:val="006764F4"/>
    <w:rsid w:val="00676507"/>
    <w:rsid w:val="0067683E"/>
    <w:rsid w:val="00676D46"/>
    <w:rsid w:val="006771C9"/>
    <w:rsid w:val="006778C5"/>
    <w:rsid w:val="00677912"/>
    <w:rsid w:val="00680AE2"/>
    <w:rsid w:val="00680DC8"/>
    <w:rsid w:val="0068103B"/>
    <w:rsid w:val="00681887"/>
    <w:rsid w:val="00681AE8"/>
    <w:rsid w:val="00681B62"/>
    <w:rsid w:val="00682430"/>
    <w:rsid w:val="00682604"/>
    <w:rsid w:val="006829E7"/>
    <w:rsid w:val="00682CF6"/>
    <w:rsid w:val="00683C39"/>
    <w:rsid w:val="006840F2"/>
    <w:rsid w:val="0068465A"/>
    <w:rsid w:val="00684890"/>
    <w:rsid w:val="00684D22"/>
    <w:rsid w:val="006862B8"/>
    <w:rsid w:val="0068667C"/>
    <w:rsid w:val="00686F40"/>
    <w:rsid w:val="0068737E"/>
    <w:rsid w:val="006900D7"/>
    <w:rsid w:val="0069056B"/>
    <w:rsid w:val="0069224B"/>
    <w:rsid w:val="00692A9E"/>
    <w:rsid w:val="0069315F"/>
    <w:rsid w:val="00693760"/>
    <w:rsid w:val="00693FAC"/>
    <w:rsid w:val="00694895"/>
    <w:rsid w:val="00695A59"/>
    <w:rsid w:val="00695C98"/>
    <w:rsid w:val="006969D5"/>
    <w:rsid w:val="0069716D"/>
    <w:rsid w:val="006973D3"/>
    <w:rsid w:val="0069781B"/>
    <w:rsid w:val="00697FF8"/>
    <w:rsid w:val="006A0340"/>
    <w:rsid w:val="006A07F8"/>
    <w:rsid w:val="006A0D43"/>
    <w:rsid w:val="006A11C8"/>
    <w:rsid w:val="006A1393"/>
    <w:rsid w:val="006A1445"/>
    <w:rsid w:val="006A2120"/>
    <w:rsid w:val="006A245D"/>
    <w:rsid w:val="006A2A69"/>
    <w:rsid w:val="006A388C"/>
    <w:rsid w:val="006A3965"/>
    <w:rsid w:val="006A42CD"/>
    <w:rsid w:val="006A6379"/>
    <w:rsid w:val="006A693B"/>
    <w:rsid w:val="006A6EC9"/>
    <w:rsid w:val="006A7491"/>
    <w:rsid w:val="006A77ED"/>
    <w:rsid w:val="006A7E48"/>
    <w:rsid w:val="006B043C"/>
    <w:rsid w:val="006B045B"/>
    <w:rsid w:val="006B059D"/>
    <w:rsid w:val="006B05AE"/>
    <w:rsid w:val="006B0EF0"/>
    <w:rsid w:val="006B0F50"/>
    <w:rsid w:val="006B113B"/>
    <w:rsid w:val="006B16B1"/>
    <w:rsid w:val="006B18BD"/>
    <w:rsid w:val="006B1EAD"/>
    <w:rsid w:val="006B2252"/>
    <w:rsid w:val="006B227E"/>
    <w:rsid w:val="006B2825"/>
    <w:rsid w:val="006B372C"/>
    <w:rsid w:val="006B4EB1"/>
    <w:rsid w:val="006B4EFC"/>
    <w:rsid w:val="006B542D"/>
    <w:rsid w:val="006B5640"/>
    <w:rsid w:val="006B774F"/>
    <w:rsid w:val="006B7AEE"/>
    <w:rsid w:val="006B7B62"/>
    <w:rsid w:val="006B7E00"/>
    <w:rsid w:val="006C0145"/>
    <w:rsid w:val="006C0401"/>
    <w:rsid w:val="006C1CCE"/>
    <w:rsid w:val="006C2941"/>
    <w:rsid w:val="006C2B83"/>
    <w:rsid w:val="006C3C86"/>
    <w:rsid w:val="006C412D"/>
    <w:rsid w:val="006C4F57"/>
    <w:rsid w:val="006C50BC"/>
    <w:rsid w:val="006C516C"/>
    <w:rsid w:val="006C54A8"/>
    <w:rsid w:val="006C5D38"/>
    <w:rsid w:val="006C618B"/>
    <w:rsid w:val="006C6206"/>
    <w:rsid w:val="006C6555"/>
    <w:rsid w:val="006C6BFA"/>
    <w:rsid w:val="006C6D4C"/>
    <w:rsid w:val="006C6FBD"/>
    <w:rsid w:val="006C7230"/>
    <w:rsid w:val="006C7D68"/>
    <w:rsid w:val="006D0B3E"/>
    <w:rsid w:val="006D1261"/>
    <w:rsid w:val="006D1756"/>
    <w:rsid w:val="006D1C54"/>
    <w:rsid w:val="006D1C7A"/>
    <w:rsid w:val="006D269D"/>
    <w:rsid w:val="006D2DB6"/>
    <w:rsid w:val="006D2FDF"/>
    <w:rsid w:val="006D3E6F"/>
    <w:rsid w:val="006D3F0D"/>
    <w:rsid w:val="006D4F26"/>
    <w:rsid w:val="006D5538"/>
    <w:rsid w:val="006D5C09"/>
    <w:rsid w:val="006D5E85"/>
    <w:rsid w:val="006D6666"/>
    <w:rsid w:val="006D7012"/>
    <w:rsid w:val="006D7096"/>
    <w:rsid w:val="006D772D"/>
    <w:rsid w:val="006D7F4F"/>
    <w:rsid w:val="006E01D4"/>
    <w:rsid w:val="006E0AA4"/>
    <w:rsid w:val="006E0B46"/>
    <w:rsid w:val="006E0BD1"/>
    <w:rsid w:val="006E0EFD"/>
    <w:rsid w:val="006E19AB"/>
    <w:rsid w:val="006E19FD"/>
    <w:rsid w:val="006E1AD8"/>
    <w:rsid w:val="006E2C75"/>
    <w:rsid w:val="006E3853"/>
    <w:rsid w:val="006E38B6"/>
    <w:rsid w:val="006E43F2"/>
    <w:rsid w:val="006E525A"/>
    <w:rsid w:val="006E5299"/>
    <w:rsid w:val="006E57FD"/>
    <w:rsid w:val="006E5AEE"/>
    <w:rsid w:val="006E5BA0"/>
    <w:rsid w:val="006E5E79"/>
    <w:rsid w:val="006E638F"/>
    <w:rsid w:val="006E6516"/>
    <w:rsid w:val="006E69F6"/>
    <w:rsid w:val="006E6A5C"/>
    <w:rsid w:val="006E6EBD"/>
    <w:rsid w:val="006E6EF9"/>
    <w:rsid w:val="006E7065"/>
    <w:rsid w:val="006E713F"/>
    <w:rsid w:val="006E7C7A"/>
    <w:rsid w:val="006F08D7"/>
    <w:rsid w:val="006F090B"/>
    <w:rsid w:val="006F0999"/>
    <w:rsid w:val="006F0C17"/>
    <w:rsid w:val="006F10A8"/>
    <w:rsid w:val="006F16E6"/>
    <w:rsid w:val="006F176D"/>
    <w:rsid w:val="006F1835"/>
    <w:rsid w:val="006F20FA"/>
    <w:rsid w:val="006F2327"/>
    <w:rsid w:val="006F2C4B"/>
    <w:rsid w:val="006F2CB2"/>
    <w:rsid w:val="006F2F9D"/>
    <w:rsid w:val="006F3170"/>
    <w:rsid w:val="006F3235"/>
    <w:rsid w:val="006F36EC"/>
    <w:rsid w:val="006F4AB3"/>
    <w:rsid w:val="006F5447"/>
    <w:rsid w:val="006F5644"/>
    <w:rsid w:val="006F640E"/>
    <w:rsid w:val="006F70A2"/>
    <w:rsid w:val="006F70F4"/>
    <w:rsid w:val="006F784E"/>
    <w:rsid w:val="006F79F8"/>
    <w:rsid w:val="007004A2"/>
    <w:rsid w:val="00700567"/>
    <w:rsid w:val="0070057B"/>
    <w:rsid w:val="007006BE"/>
    <w:rsid w:val="0070092A"/>
    <w:rsid w:val="00700E07"/>
    <w:rsid w:val="00700FD6"/>
    <w:rsid w:val="00701496"/>
    <w:rsid w:val="00701C15"/>
    <w:rsid w:val="00701D09"/>
    <w:rsid w:val="0070203B"/>
    <w:rsid w:val="00702506"/>
    <w:rsid w:val="00703D42"/>
    <w:rsid w:val="00704C71"/>
    <w:rsid w:val="00705826"/>
    <w:rsid w:val="00705BFB"/>
    <w:rsid w:val="00705E14"/>
    <w:rsid w:val="00705E26"/>
    <w:rsid w:val="00706917"/>
    <w:rsid w:val="00706C9A"/>
    <w:rsid w:val="00706CB2"/>
    <w:rsid w:val="007076BF"/>
    <w:rsid w:val="00707E00"/>
    <w:rsid w:val="0071009A"/>
    <w:rsid w:val="00710134"/>
    <w:rsid w:val="007102E6"/>
    <w:rsid w:val="00710879"/>
    <w:rsid w:val="00711C73"/>
    <w:rsid w:val="00712563"/>
    <w:rsid w:val="00712746"/>
    <w:rsid w:val="00712B3B"/>
    <w:rsid w:val="00712DAE"/>
    <w:rsid w:val="00712EB5"/>
    <w:rsid w:val="00713B36"/>
    <w:rsid w:val="00713B83"/>
    <w:rsid w:val="00713BDB"/>
    <w:rsid w:val="00715168"/>
    <w:rsid w:val="0071529E"/>
    <w:rsid w:val="00715477"/>
    <w:rsid w:val="00715B47"/>
    <w:rsid w:val="00715B96"/>
    <w:rsid w:val="0071647D"/>
    <w:rsid w:val="007168C9"/>
    <w:rsid w:val="00716912"/>
    <w:rsid w:val="0071730A"/>
    <w:rsid w:val="00717DCA"/>
    <w:rsid w:val="00717FEF"/>
    <w:rsid w:val="00720F01"/>
    <w:rsid w:val="00721099"/>
    <w:rsid w:val="0072185F"/>
    <w:rsid w:val="007225C8"/>
    <w:rsid w:val="00723B8F"/>
    <w:rsid w:val="00723C3D"/>
    <w:rsid w:val="00723F89"/>
    <w:rsid w:val="00724159"/>
    <w:rsid w:val="00724B02"/>
    <w:rsid w:val="00724CB5"/>
    <w:rsid w:val="0072519C"/>
    <w:rsid w:val="007258F3"/>
    <w:rsid w:val="0072615E"/>
    <w:rsid w:val="00726186"/>
    <w:rsid w:val="00726881"/>
    <w:rsid w:val="007268DB"/>
    <w:rsid w:val="00727F0B"/>
    <w:rsid w:val="007305CA"/>
    <w:rsid w:val="00730850"/>
    <w:rsid w:val="00730EA7"/>
    <w:rsid w:val="00731622"/>
    <w:rsid w:val="007321DC"/>
    <w:rsid w:val="00732335"/>
    <w:rsid w:val="007324C9"/>
    <w:rsid w:val="007324EF"/>
    <w:rsid w:val="007325CB"/>
    <w:rsid w:val="00732EAC"/>
    <w:rsid w:val="00733B4B"/>
    <w:rsid w:val="00733D08"/>
    <w:rsid w:val="00734BEF"/>
    <w:rsid w:val="00734CD1"/>
    <w:rsid w:val="00734E15"/>
    <w:rsid w:val="0073577A"/>
    <w:rsid w:val="00735872"/>
    <w:rsid w:val="00735CB5"/>
    <w:rsid w:val="00737240"/>
    <w:rsid w:val="0074011B"/>
    <w:rsid w:val="0074015E"/>
    <w:rsid w:val="007402AD"/>
    <w:rsid w:val="00741B0C"/>
    <w:rsid w:val="00741B6E"/>
    <w:rsid w:val="00742278"/>
    <w:rsid w:val="007427CC"/>
    <w:rsid w:val="007430F5"/>
    <w:rsid w:val="00743564"/>
    <w:rsid w:val="00743FF3"/>
    <w:rsid w:val="0074463E"/>
    <w:rsid w:val="00744801"/>
    <w:rsid w:val="0074524D"/>
    <w:rsid w:val="00745675"/>
    <w:rsid w:val="00746143"/>
    <w:rsid w:val="00746E50"/>
    <w:rsid w:val="0074A2CA"/>
    <w:rsid w:val="00750098"/>
    <w:rsid w:val="00750220"/>
    <w:rsid w:val="00751089"/>
    <w:rsid w:val="00751099"/>
    <w:rsid w:val="007523F9"/>
    <w:rsid w:val="00752412"/>
    <w:rsid w:val="007532E8"/>
    <w:rsid w:val="00753AE2"/>
    <w:rsid w:val="00754F3C"/>
    <w:rsid w:val="00755157"/>
    <w:rsid w:val="00755C1A"/>
    <w:rsid w:val="00755D5D"/>
    <w:rsid w:val="0075607B"/>
    <w:rsid w:val="00756658"/>
    <w:rsid w:val="007567CA"/>
    <w:rsid w:val="0075741E"/>
    <w:rsid w:val="0075746B"/>
    <w:rsid w:val="00757668"/>
    <w:rsid w:val="007601F8"/>
    <w:rsid w:val="007607DA"/>
    <w:rsid w:val="00760E29"/>
    <w:rsid w:val="007619E8"/>
    <w:rsid w:val="00762625"/>
    <w:rsid w:val="00762D6E"/>
    <w:rsid w:val="00762FA3"/>
    <w:rsid w:val="007630DE"/>
    <w:rsid w:val="00763379"/>
    <w:rsid w:val="00763420"/>
    <w:rsid w:val="00763772"/>
    <w:rsid w:val="007640F1"/>
    <w:rsid w:val="00765AD3"/>
    <w:rsid w:val="00765BFF"/>
    <w:rsid w:val="00765C90"/>
    <w:rsid w:val="00766162"/>
    <w:rsid w:val="00766742"/>
    <w:rsid w:val="00766DEB"/>
    <w:rsid w:val="0076703A"/>
    <w:rsid w:val="0076750F"/>
    <w:rsid w:val="00770D29"/>
    <w:rsid w:val="0077158B"/>
    <w:rsid w:val="00772F0F"/>
    <w:rsid w:val="0077378B"/>
    <w:rsid w:val="00774C80"/>
    <w:rsid w:val="00774C84"/>
    <w:rsid w:val="00774DE4"/>
    <w:rsid w:val="007758DD"/>
    <w:rsid w:val="007760F7"/>
    <w:rsid w:val="00776320"/>
    <w:rsid w:val="00776579"/>
    <w:rsid w:val="00777322"/>
    <w:rsid w:val="00780355"/>
    <w:rsid w:val="0078041C"/>
    <w:rsid w:val="00780905"/>
    <w:rsid w:val="00780968"/>
    <w:rsid w:val="00780EE4"/>
    <w:rsid w:val="00781648"/>
    <w:rsid w:val="00782745"/>
    <w:rsid w:val="00782D43"/>
    <w:rsid w:val="007837E3"/>
    <w:rsid w:val="00784736"/>
    <w:rsid w:val="007847A9"/>
    <w:rsid w:val="00785275"/>
    <w:rsid w:val="00785629"/>
    <w:rsid w:val="00785A53"/>
    <w:rsid w:val="007863BB"/>
    <w:rsid w:val="00790009"/>
    <w:rsid w:val="0079002B"/>
    <w:rsid w:val="00790B60"/>
    <w:rsid w:val="00790DF7"/>
    <w:rsid w:val="00791A9A"/>
    <w:rsid w:val="00791F13"/>
    <w:rsid w:val="0079257E"/>
    <w:rsid w:val="00792F16"/>
    <w:rsid w:val="00792F24"/>
    <w:rsid w:val="00793B9D"/>
    <w:rsid w:val="00794AA8"/>
    <w:rsid w:val="00795050"/>
    <w:rsid w:val="00795074"/>
    <w:rsid w:val="00795438"/>
    <w:rsid w:val="007954EA"/>
    <w:rsid w:val="00795512"/>
    <w:rsid w:val="0079557D"/>
    <w:rsid w:val="00795665"/>
    <w:rsid w:val="00795A6D"/>
    <w:rsid w:val="00795F6C"/>
    <w:rsid w:val="00796C10"/>
    <w:rsid w:val="00796F23"/>
    <w:rsid w:val="007977F9"/>
    <w:rsid w:val="00797A25"/>
    <w:rsid w:val="007A038B"/>
    <w:rsid w:val="007A0BCD"/>
    <w:rsid w:val="007A14B0"/>
    <w:rsid w:val="007A1B01"/>
    <w:rsid w:val="007A25E7"/>
    <w:rsid w:val="007A26E8"/>
    <w:rsid w:val="007A28E3"/>
    <w:rsid w:val="007A2CEF"/>
    <w:rsid w:val="007A2D15"/>
    <w:rsid w:val="007A34EA"/>
    <w:rsid w:val="007A4193"/>
    <w:rsid w:val="007A4231"/>
    <w:rsid w:val="007A42CC"/>
    <w:rsid w:val="007A4598"/>
    <w:rsid w:val="007A57DE"/>
    <w:rsid w:val="007A58CC"/>
    <w:rsid w:val="007A6FF6"/>
    <w:rsid w:val="007A745D"/>
    <w:rsid w:val="007A78B7"/>
    <w:rsid w:val="007A7CA6"/>
    <w:rsid w:val="007A7FB0"/>
    <w:rsid w:val="007B0578"/>
    <w:rsid w:val="007B0E59"/>
    <w:rsid w:val="007B10EB"/>
    <w:rsid w:val="007B1391"/>
    <w:rsid w:val="007B13EA"/>
    <w:rsid w:val="007B2365"/>
    <w:rsid w:val="007B2BCB"/>
    <w:rsid w:val="007B2D88"/>
    <w:rsid w:val="007B3B30"/>
    <w:rsid w:val="007B4246"/>
    <w:rsid w:val="007B4289"/>
    <w:rsid w:val="007B45EF"/>
    <w:rsid w:val="007B45FE"/>
    <w:rsid w:val="007B504F"/>
    <w:rsid w:val="007B5442"/>
    <w:rsid w:val="007B5582"/>
    <w:rsid w:val="007B6A1C"/>
    <w:rsid w:val="007B791B"/>
    <w:rsid w:val="007B7965"/>
    <w:rsid w:val="007B79DE"/>
    <w:rsid w:val="007C02B2"/>
    <w:rsid w:val="007C0937"/>
    <w:rsid w:val="007C0E92"/>
    <w:rsid w:val="007C39D4"/>
    <w:rsid w:val="007C518C"/>
    <w:rsid w:val="007C51AA"/>
    <w:rsid w:val="007C549D"/>
    <w:rsid w:val="007C575E"/>
    <w:rsid w:val="007C57F7"/>
    <w:rsid w:val="007C673D"/>
    <w:rsid w:val="007C754F"/>
    <w:rsid w:val="007C78B6"/>
    <w:rsid w:val="007C7B68"/>
    <w:rsid w:val="007C7DF7"/>
    <w:rsid w:val="007D0065"/>
    <w:rsid w:val="007D091E"/>
    <w:rsid w:val="007D0C41"/>
    <w:rsid w:val="007D1993"/>
    <w:rsid w:val="007D1EF3"/>
    <w:rsid w:val="007D2494"/>
    <w:rsid w:val="007D25EB"/>
    <w:rsid w:val="007D26CD"/>
    <w:rsid w:val="007D3508"/>
    <w:rsid w:val="007D3C05"/>
    <w:rsid w:val="007D46C3"/>
    <w:rsid w:val="007D4C47"/>
    <w:rsid w:val="007D5096"/>
    <w:rsid w:val="007D53D3"/>
    <w:rsid w:val="007D596F"/>
    <w:rsid w:val="007D6302"/>
    <w:rsid w:val="007D6402"/>
    <w:rsid w:val="007D6E3F"/>
    <w:rsid w:val="007D70D6"/>
    <w:rsid w:val="007D7750"/>
    <w:rsid w:val="007E01C7"/>
    <w:rsid w:val="007E02BA"/>
    <w:rsid w:val="007E0487"/>
    <w:rsid w:val="007E0A03"/>
    <w:rsid w:val="007E1989"/>
    <w:rsid w:val="007E27B2"/>
    <w:rsid w:val="007E3698"/>
    <w:rsid w:val="007E44AB"/>
    <w:rsid w:val="007E4A29"/>
    <w:rsid w:val="007E565D"/>
    <w:rsid w:val="007E5708"/>
    <w:rsid w:val="007E60A8"/>
    <w:rsid w:val="007E6B8D"/>
    <w:rsid w:val="007E6F38"/>
    <w:rsid w:val="007E72D3"/>
    <w:rsid w:val="007F0FF3"/>
    <w:rsid w:val="007F12AF"/>
    <w:rsid w:val="007F17D0"/>
    <w:rsid w:val="007F1813"/>
    <w:rsid w:val="007F1EC3"/>
    <w:rsid w:val="007F33EB"/>
    <w:rsid w:val="007F38AE"/>
    <w:rsid w:val="007F482F"/>
    <w:rsid w:val="007F4D84"/>
    <w:rsid w:val="007F5927"/>
    <w:rsid w:val="007F593B"/>
    <w:rsid w:val="007F5981"/>
    <w:rsid w:val="007F5987"/>
    <w:rsid w:val="007F59AB"/>
    <w:rsid w:val="007F6731"/>
    <w:rsid w:val="007F6A5A"/>
    <w:rsid w:val="007F7162"/>
    <w:rsid w:val="007F7348"/>
    <w:rsid w:val="007F7774"/>
    <w:rsid w:val="008008B9"/>
    <w:rsid w:val="00800CD8"/>
    <w:rsid w:val="008011F4"/>
    <w:rsid w:val="00802284"/>
    <w:rsid w:val="00802832"/>
    <w:rsid w:val="00802988"/>
    <w:rsid w:val="00803471"/>
    <w:rsid w:val="00803D27"/>
    <w:rsid w:val="00803F2E"/>
    <w:rsid w:val="008040D4"/>
    <w:rsid w:val="00804607"/>
    <w:rsid w:val="008046AF"/>
    <w:rsid w:val="008048F2"/>
    <w:rsid w:val="00804C7E"/>
    <w:rsid w:val="00805DF6"/>
    <w:rsid w:val="00805E19"/>
    <w:rsid w:val="00805F4F"/>
    <w:rsid w:val="00806039"/>
    <w:rsid w:val="00806161"/>
    <w:rsid w:val="00806FBC"/>
    <w:rsid w:val="00807A11"/>
    <w:rsid w:val="0081051F"/>
    <w:rsid w:val="00810AA5"/>
    <w:rsid w:val="00811030"/>
    <w:rsid w:val="0081167A"/>
    <w:rsid w:val="0081197F"/>
    <w:rsid w:val="00811D31"/>
    <w:rsid w:val="008124F0"/>
    <w:rsid w:val="00812DD6"/>
    <w:rsid w:val="00812FA3"/>
    <w:rsid w:val="008133D5"/>
    <w:rsid w:val="0081366E"/>
    <w:rsid w:val="00813B59"/>
    <w:rsid w:val="00813BE7"/>
    <w:rsid w:val="00813CB8"/>
    <w:rsid w:val="00814D06"/>
    <w:rsid w:val="008150AB"/>
    <w:rsid w:val="008152D8"/>
    <w:rsid w:val="00815931"/>
    <w:rsid w:val="008163CA"/>
    <w:rsid w:val="00817A63"/>
    <w:rsid w:val="00820FF6"/>
    <w:rsid w:val="00821017"/>
    <w:rsid w:val="0082142A"/>
    <w:rsid w:val="00821651"/>
    <w:rsid w:val="00822894"/>
    <w:rsid w:val="00822E2B"/>
    <w:rsid w:val="008231A3"/>
    <w:rsid w:val="00823E05"/>
    <w:rsid w:val="00823E6C"/>
    <w:rsid w:val="008248B2"/>
    <w:rsid w:val="008248B7"/>
    <w:rsid w:val="00825406"/>
    <w:rsid w:val="00825438"/>
    <w:rsid w:val="0082577F"/>
    <w:rsid w:val="00825F07"/>
    <w:rsid w:val="00827460"/>
    <w:rsid w:val="00827614"/>
    <w:rsid w:val="008277FB"/>
    <w:rsid w:val="00827853"/>
    <w:rsid w:val="00827A63"/>
    <w:rsid w:val="00827F3A"/>
    <w:rsid w:val="0083014B"/>
    <w:rsid w:val="008302C1"/>
    <w:rsid w:val="00830519"/>
    <w:rsid w:val="00830606"/>
    <w:rsid w:val="00830C42"/>
    <w:rsid w:val="00830CF8"/>
    <w:rsid w:val="00831342"/>
    <w:rsid w:val="0083177D"/>
    <w:rsid w:val="00831C52"/>
    <w:rsid w:val="00831D2F"/>
    <w:rsid w:val="00831F35"/>
    <w:rsid w:val="008320EA"/>
    <w:rsid w:val="0083293F"/>
    <w:rsid w:val="00832B97"/>
    <w:rsid w:val="00832D3A"/>
    <w:rsid w:val="00832E0E"/>
    <w:rsid w:val="00833367"/>
    <w:rsid w:val="0083360C"/>
    <w:rsid w:val="00833951"/>
    <w:rsid w:val="00833D0A"/>
    <w:rsid w:val="00833D10"/>
    <w:rsid w:val="00833E47"/>
    <w:rsid w:val="008340BB"/>
    <w:rsid w:val="00834922"/>
    <w:rsid w:val="0083498A"/>
    <w:rsid w:val="008349B8"/>
    <w:rsid w:val="00834C26"/>
    <w:rsid w:val="008351A2"/>
    <w:rsid w:val="00836208"/>
    <w:rsid w:val="00836E2A"/>
    <w:rsid w:val="0083784A"/>
    <w:rsid w:val="00837EBC"/>
    <w:rsid w:val="008408FD"/>
    <w:rsid w:val="00840FDD"/>
    <w:rsid w:val="008413E0"/>
    <w:rsid w:val="00841561"/>
    <w:rsid w:val="00841580"/>
    <w:rsid w:val="00841B65"/>
    <w:rsid w:val="00842752"/>
    <w:rsid w:val="008427A1"/>
    <w:rsid w:val="00842EE6"/>
    <w:rsid w:val="00843AAE"/>
    <w:rsid w:val="008446E5"/>
    <w:rsid w:val="00845458"/>
    <w:rsid w:val="00845A71"/>
    <w:rsid w:val="008461FD"/>
    <w:rsid w:val="00846763"/>
    <w:rsid w:val="00846F90"/>
    <w:rsid w:val="00847163"/>
    <w:rsid w:val="008479E7"/>
    <w:rsid w:val="00850E12"/>
    <w:rsid w:val="00851DDC"/>
    <w:rsid w:val="008521AA"/>
    <w:rsid w:val="008528ED"/>
    <w:rsid w:val="008531FE"/>
    <w:rsid w:val="00853677"/>
    <w:rsid w:val="00853735"/>
    <w:rsid w:val="00853CA1"/>
    <w:rsid w:val="00854380"/>
    <w:rsid w:val="008558F6"/>
    <w:rsid w:val="00855CF1"/>
    <w:rsid w:val="00856733"/>
    <w:rsid w:val="00856B40"/>
    <w:rsid w:val="008578FF"/>
    <w:rsid w:val="00857F24"/>
    <w:rsid w:val="0086008E"/>
    <w:rsid w:val="0086092E"/>
    <w:rsid w:val="00860975"/>
    <w:rsid w:val="0086181E"/>
    <w:rsid w:val="00861B0E"/>
    <w:rsid w:val="00861F68"/>
    <w:rsid w:val="0086220C"/>
    <w:rsid w:val="00862394"/>
    <w:rsid w:val="00862FC3"/>
    <w:rsid w:val="00863A7A"/>
    <w:rsid w:val="0086494A"/>
    <w:rsid w:val="00864CD2"/>
    <w:rsid w:val="00864D73"/>
    <w:rsid w:val="00864D95"/>
    <w:rsid w:val="00865170"/>
    <w:rsid w:val="0086567F"/>
    <w:rsid w:val="00865727"/>
    <w:rsid w:val="00865B6E"/>
    <w:rsid w:val="00866357"/>
    <w:rsid w:val="008669E3"/>
    <w:rsid w:val="0087009E"/>
    <w:rsid w:val="00870A6C"/>
    <w:rsid w:val="00871092"/>
    <w:rsid w:val="008711E1"/>
    <w:rsid w:val="00871F81"/>
    <w:rsid w:val="00872141"/>
    <w:rsid w:val="0087240C"/>
    <w:rsid w:val="008727D9"/>
    <w:rsid w:val="00872F47"/>
    <w:rsid w:val="008737CE"/>
    <w:rsid w:val="00873C9F"/>
    <w:rsid w:val="00875403"/>
    <w:rsid w:val="00875796"/>
    <w:rsid w:val="00875ECE"/>
    <w:rsid w:val="0087679D"/>
    <w:rsid w:val="00876B82"/>
    <w:rsid w:val="00876E9C"/>
    <w:rsid w:val="008773D4"/>
    <w:rsid w:val="00880CBC"/>
    <w:rsid w:val="0088121B"/>
    <w:rsid w:val="008813CB"/>
    <w:rsid w:val="0088140D"/>
    <w:rsid w:val="008814D9"/>
    <w:rsid w:val="008823D5"/>
    <w:rsid w:val="008824C9"/>
    <w:rsid w:val="00883D30"/>
    <w:rsid w:val="00883D44"/>
    <w:rsid w:val="00884414"/>
    <w:rsid w:val="008847AC"/>
    <w:rsid w:val="00884BDE"/>
    <w:rsid w:val="0088584E"/>
    <w:rsid w:val="0088619C"/>
    <w:rsid w:val="008868C3"/>
    <w:rsid w:val="00886BB5"/>
    <w:rsid w:val="00887418"/>
    <w:rsid w:val="008874CE"/>
    <w:rsid w:val="008876A2"/>
    <w:rsid w:val="008876A5"/>
    <w:rsid w:val="008909C7"/>
    <w:rsid w:val="00891013"/>
    <w:rsid w:val="00891212"/>
    <w:rsid w:val="008918C0"/>
    <w:rsid w:val="00891B8D"/>
    <w:rsid w:val="00892034"/>
    <w:rsid w:val="008929FC"/>
    <w:rsid w:val="00892DA0"/>
    <w:rsid w:val="0089301C"/>
    <w:rsid w:val="00893D00"/>
    <w:rsid w:val="008942C7"/>
    <w:rsid w:val="00894330"/>
    <w:rsid w:val="00894FDF"/>
    <w:rsid w:val="0089508A"/>
    <w:rsid w:val="0089533B"/>
    <w:rsid w:val="00895366"/>
    <w:rsid w:val="00895851"/>
    <w:rsid w:val="008961D7"/>
    <w:rsid w:val="00896809"/>
    <w:rsid w:val="00896C1E"/>
    <w:rsid w:val="00897A60"/>
    <w:rsid w:val="00897DBC"/>
    <w:rsid w:val="00897E1E"/>
    <w:rsid w:val="008A00AC"/>
    <w:rsid w:val="008A0580"/>
    <w:rsid w:val="008A17DD"/>
    <w:rsid w:val="008A18C1"/>
    <w:rsid w:val="008A20BE"/>
    <w:rsid w:val="008A349E"/>
    <w:rsid w:val="008A374E"/>
    <w:rsid w:val="008A400D"/>
    <w:rsid w:val="008A40FC"/>
    <w:rsid w:val="008A412B"/>
    <w:rsid w:val="008A44B1"/>
    <w:rsid w:val="008A4877"/>
    <w:rsid w:val="008A4BDD"/>
    <w:rsid w:val="008A4DC6"/>
    <w:rsid w:val="008A59D1"/>
    <w:rsid w:val="008A6058"/>
    <w:rsid w:val="008A6307"/>
    <w:rsid w:val="008A677C"/>
    <w:rsid w:val="008A69F0"/>
    <w:rsid w:val="008A7163"/>
    <w:rsid w:val="008A7F1B"/>
    <w:rsid w:val="008B13DD"/>
    <w:rsid w:val="008B252F"/>
    <w:rsid w:val="008B2816"/>
    <w:rsid w:val="008B2A1A"/>
    <w:rsid w:val="008B2B17"/>
    <w:rsid w:val="008B33B9"/>
    <w:rsid w:val="008B510C"/>
    <w:rsid w:val="008B5138"/>
    <w:rsid w:val="008B5A29"/>
    <w:rsid w:val="008B5DEE"/>
    <w:rsid w:val="008B602E"/>
    <w:rsid w:val="008B61F6"/>
    <w:rsid w:val="008B64AD"/>
    <w:rsid w:val="008B73C8"/>
    <w:rsid w:val="008B7423"/>
    <w:rsid w:val="008B76EA"/>
    <w:rsid w:val="008B7BA2"/>
    <w:rsid w:val="008B7C39"/>
    <w:rsid w:val="008C00E4"/>
    <w:rsid w:val="008C010D"/>
    <w:rsid w:val="008C04BA"/>
    <w:rsid w:val="008C0989"/>
    <w:rsid w:val="008C0E36"/>
    <w:rsid w:val="008C1012"/>
    <w:rsid w:val="008C1480"/>
    <w:rsid w:val="008C307D"/>
    <w:rsid w:val="008C3584"/>
    <w:rsid w:val="008C4C54"/>
    <w:rsid w:val="008C57B7"/>
    <w:rsid w:val="008C6227"/>
    <w:rsid w:val="008C64CE"/>
    <w:rsid w:val="008C6649"/>
    <w:rsid w:val="008C6B4D"/>
    <w:rsid w:val="008C6FE1"/>
    <w:rsid w:val="008C7794"/>
    <w:rsid w:val="008C77E8"/>
    <w:rsid w:val="008C7F23"/>
    <w:rsid w:val="008C7F5E"/>
    <w:rsid w:val="008D0311"/>
    <w:rsid w:val="008D05F0"/>
    <w:rsid w:val="008D081C"/>
    <w:rsid w:val="008D0B6B"/>
    <w:rsid w:val="008D0B76"/>
    <w:rsid w:val="008D0FC8"/>
    <w:rsid w:val="008D11C7"/>
    <w:rsid w:val="008D1C3B"/>
    <w:rsid w:val="008D25E2"/>
    <w:rsid w:val="008D303F"/>
    <w:rsid w:val="008D318A"/>
    <w:rsid w:val="008D3D06"/>
    <w:rsid w:val="008D416A"/>
    <w:rsid w:val="008D440D"/>
    <w:rsid w:val="008D44FE"/>
    <w:rsid w:val="008D508F"/>
    <w:rsid w:val="008D50ED"/>
    <w:rsid w:val="008D5441"/>
    <w:rsid w:val="008D5BA0"/>
    <w:rsid w:val="008D5C51"/>
    <w:rsid w:val="008D60A6"/>
    <w:rsid w:val="008D620F"/>
    <w:rsid w:val="008D69AC"/>
    <w:rsid w:val="008E02D5"/>
    <w:rsid w:val="008E02F0"/>
    <w:rsid w:val="008E15E8"/>
    <w:rsid w:val="008E1B21"/>
    <w:rsid w:val="008E1EF0"/>
    <w:rsid w:val="008E2849"/>
    <w:rsid w:val="008E431A"/>
    <w:rsid w:val="008E4A5C"/>
    <w:rsid w:val="008E5005"/>
    <w:rsid w:val="008E5DB3"/>
    <w:rsid w:val="008E6914"/>
    <w:rsid w:val="008E702E"/>
    <w:rsid w:val="008E738D"/>
    <w:rsid w:val="008F0249"/>
    <w:rsid w:val="008F0508"/>
    <w:rsid w:val="008F075F"/>
    <w:rsid w:val="008F0CC6"/>
    <w:rsid w:val="008F1201"/>
    <w:rsid w:val="008F1225"/>
    <w:rsid w:val="008F1398"/>
    <w:rsid w:val="008F1A30"/>
    <w:rsid w:val="008F1BEF"/>
    <w:rsid w:val="008F1E78"/>
    <w:rsid w:val="008F2168"/>
    <w:rsid w:val="008F242B"/>
    <w:rsid w:val="008F262D"/>
    <w:rsid w:val="008F2AB2"/>
    <w:rsid w:val="008F2B1A"/>
    <w:rsid w:val="008F313F"/>
    <w:rsid w:val="008F3E28"/>
    <w:rsid w:val="008F58BD"/>
    <w:rsid w:val="008F5F1A"/>
    <w:rsid w:val="008F6493"/>
    <w:rsid w:val="008F6BFE"/>
    <w:rsid w:val="008F773F"/>
    <w:rsid w:val="009001A0"/>
    <w:rsid w:val="009001E6"/>
    <w:rsid w:val="0090054F"/>
    <w:rsid w:val="00900A06"/>
    <w:rsid w:val="0090152B"/>
    <w:rsid w:val="0090227D"/>
    <w:rsid w:val="00902425"/>
    <w:rsid w:val="00902984"/>
    <w:rsid w:val="00902D62"/>
    <w:rsid w:val="0090312C"/>
    <w:rsid w:val="009033E5"/>
    <w:rsid w:val="00903E36"/>
    <w:rsid w:val="00903FAD"/>
    <w:rsid w:val="0090494F"/>
    <w:rsid w:val="00904C82"/>
    <w:rsid w:val="00904D13"/>
    <w:rsid w:val="00904E39"/>
    <w:rsid w:val="00905601"/>
    <w:rsid w:val="0090569B"/>
    <w:rsid w:val="009057F0"/>
    <w:rsid w:val="0090676A"/>
    <w:rsid w:val="00906AFF"/>
    <w:rsid w:val="00906CE6"/>
    <w:rsid w:val="0090723A"/>
    <w:rsid w:val="00907EDB"/>
    <w:rsid w:val="0091039A"/>
    <w:rsid w:val="009106DE"/>
    <w:rsid w:val="00910AD9"/>
    <w:rsid w:val="00910B24"/>
    <w:rsid w:val="00913047"/>
    <w:rsid w:val="00913D59"/>
    <w:rsid w:val="00914058"/>
    <w:rsid w:val="0091512D"/>
    <w:rsid w:val="00915562"/>
    <w:rsid w:val="0091598A"/>
    <w:rsid w:val="00916499"/>
    <w:rsid w:val="0091774C"/>
    <w:rsid w:val="00917BD0"/>
    <w:rsid w:val="00917DFC"/>
    <w:rsid w:val="0092041D"/>
    <w:rsid w:val="009205DB"/>
    <w:rsid w:val="00921987"/>
    <w:rsid w:val="00922B33"/>
    <w:rsid w:val="00922B8A"/>
    <w:rsid w:val="00922F56"/>
    <w:rsid w:val="00923ED0"/>
    <w:rsid w:val="009240B6"/>
    <w:rsid w:val="0092419D"/>
    <w:rsid w:val="00924721"/>
    <w:rsid w:val="009248FE"/>
    <w:rsid w:val="00924C5C"/>
    <w:rsid w:val="00925136"/>
    <w:rsid w:val="009253FE"/>
    <w:rsid w:val="009255F6"/>
    <w:rsid w:val="009256BB"/>
    <w:rsid w:val="00925D2F"/>
    <w:rsid w:val="00925F9D"/>
    <w:rsid w:val="00926118"/>
    <w:rsid w:val="00926254"/>
    <w:rsid w:val="0092696A"/>
    <w:rsid w:val="0092700B"/>
    <w:rsid w:val="00927B1E"/>
    <w:rsid w:val="00927F09"/>
    <w:rsid w:val="0093008D"/>
    <w:rsid w:val="00930570"/>
    <w:rsid w:val="00930770"/>
    <w:rsid w:val="00930848"/>
    <w:rsid w:val="00930CF5"/>
    <w:rsid w:val="00931D2F"/>
    <w:rsid w:val="00932043"/>
    <w:rsid w:val="00932143"/>
    <w:rsid w:val="00932975"/>
    <w:rsid w:val="00932A89"/>
    <w:rsid w:val="00932F12"/>
    <w:rsid w:val="00932FC1"/>
    <w:rsid w:val="009332BF"/>
    <w:rsid w:val="00933CC2"/>
    <w:rsid w:val="009344AE"/>
    <w:rsid w:val="0093478C"/>
    <w:rsid w:val="00934C3C"/>
    <w:rsid w:val="00934EC8"/>
    <w:rsid w:val="0093514A"/>
    <w:rsid w:val="00935218"/>
    <w:rsid w:val="00935400"/>
    <w:rsid w:val="0093583E"/>
    <w:rsid w:val="00936177"/>
    <w:rsid w:val="009365B8"/>
    <w:rsid w:val="00936E7B"/>
    <w:rsid w:val="00936F97"/>
    <w:rsid w:val="00937C72"/>
    <w:rsid w:val="00940367"/>
    <w:rsid w:val="00940BCF"/>
    <w:rsid w:val="00940F8F"/>
    <w:rsid w:val="009414CF"/>
    <w:rsid w:val="00941878"/>
    <w:rsid w:val="00941B62"/>
    <w:rsid w:val="00942160"/>
    <w:rsid w:val="009424E6"/>
    <w:rsid w:val="00942A4C"/>
    <w:rsid w:val="00942AC0"/>
    <w:rsid w:val="00942F07"/>
    <w:rsid w:val="0094376D"/>
    <w:rsid w:val="00943D9B"/>
    <w:rsid w:val="00944145"/>
    <w:rsid w:val="0094422E"/>
    <w:rsid w:val="0094485D"/>
    <w:rsid w:val="00944AF2"/>
    <w:rsid w:val="00944AF6"/>
    <w:rsid w:val="0094550F"/>
    <w:rsid w:val="00945D60"/>
    <w:rsid w:val="00947213"/>
    <w:rsid w:val="00947234"/>
    <w:rsid w:val="00950071"/>
    <w:rsid w:val="00950122"/>
    <w:rsid w:val="009501A1"/>
    <w:rsid w:val="009504AF"/>
    <w:rsid w:val="00950CD1"/>
    <w:rsid w:val="0095185F"/>
    <w:rsid w:val="009519B3"/>
    <w:rsid w:val="00951AA8"/>
    <w:rsid w:val="00952488"/>
    <w:rsid w:val="00952F30"/>
    <w:rsid w:val="009532A5"/>
    <w:rsid w:val="0095361C"/>
    <w:rsid w:val="00953769"/>
    <w:rsid w:val="00953B82"/>
    <w:rsid w:val="00953CD5"/>
    <w:rsid w:val="00953E07"/>
    <w:rsid w:val="009547B2"/>
    <w:rsid w:val="009551B1"/>
    <w:rsid w:val="009554D0"/>
    <w:rsid w:val="00955D5D"/>
    <w:rsid w:val="00955EE4"/>
    <w:rsid w:val="00955FAE"/>
    <w:rsid w:val="0095687B"/>
    <w:rsid w:val="00956BEE"/>
    <w:rsid w:val="00956D02"/>
    <w:rsid w:val="009570CA"/>
    <w:rsid w:val="009576BE"/>
    <w:rsid w:val="0095785A"/>
    <w:rsid w:val="00957C4A"/>
    <w:rsid w:val="00960215"/>
    <w:rsid w:val="00960BC2"/>
    <w:rsid w:val="00960E01"/>
    <w:rsid w:val="00961DC1"/>
    <w:rsid w:val="00961F2A"/>
    <w:rsid w:val="00962BEA"/>
    <w:rsid w:val="00962FAB"/>
    <w:rsid w:val="009639D9"/>
    <w:rsid w:val="00963A59"/>
    <w:rsid w:val="00963AC6"/>
    <w:rsid w:val="00963E2F"/>
    <w:rsid w:val="009640B1"/>
    <w:rsid w:val="00964140"/>
    <w:rsid w:val="009644BE"/>
    <w:rsid w:val="00964938"/>
    <w:rsid w:val="00964C63"/>
    <w:rsid w:val="00964C99"/>
    <w:rsid w:val="00965125"/>
    <w:rsid w:val="00965C41"/>
    <w:rsid w:val="00966270"/>
    <w:rsid w:val="0096657E"/>
    <w:rsid w:val="00966942"/>
    <w:rsid w:val="0096715A"/>
    <w:rsid w:val="009672FF"/>
    <w:rsid w:val="009677A2"/>
    <w:rsid w:val="00967C71"/>
    <w:rsid w:val="009706DA"/>
    <w:rsid w:val="009708F9"/>
    <w:rsid w:val="00970F1D"/>
    <w:rsid w:val="00971535"/>
    <w:rsid w:val="00971E3F"/>
    <w:rsid w:val="00972235"/>
    <w:rsid w:val="00972252"/>
    <w:rsid w:val="00973276"/>
    <w:rsid w:val="009735EF"/>
    <w:rsid w:val="00973C87"/>
    <w:rsid w:val="0097414B"/>
    <w:rsid w:val="00974970"/>
    <w:rsid w:val="0097525E"/>
    <w:rsid w:val="0097545B"/>
    <w:rsid w:val="009755E5"/>
    <w:rsid w:val="009764EE"/>
    <w:rsid w:val="0097663B"/>
    <w:rsid w:val="00976728"/>
    <w:rsid w:val="00976960"/>
    <w:rsid w:val="009775AA"/>
    <w:rsid w:val="00977AC1"/>
    <w:rsid w:val="00977B4A"/>
    <w:rsid w:val="00977E32"/>
    <w:rsid w:val="009801E3"/>
    <w:rsid w:val="009803A3"/>
    <w:rsid w:val="00980606"/>
    <w:rsid w:val="00981269"/>
    <w:rsid w:val="00981567"/>
    <w:rsid w:val="009819A5"/>
    <w:rsid w:val="00981B0A"/>
    <w:rsid w:val="00981D7F"/>
    <w:rsid w:val="00982B9F"/>
    <w:rsid w:val="00984501"/>
    <w:rsid w:val="009849D0"/>
    <w:rsid w:val="00984A0A"/>
    <w:rsid w:val="00984AF7"/>
    <w:rsid w:val="00984B8F"/>
    <w:rsid w:val="00985077"/>
    <w:rsid w:val="009869D6"/>
    <w:rsid w:val="00987615"/>
    <w:rsid w:val="00987962"/>
    <w:rsid w:val="00987AFE"/>
    <w:rsid w:val="00987F99"/>
    <w:rsid w:val="00990E87"/>
    <w:rsid w:val="00990EF5"/>
    <w:rsid w:val="00991BC7"/>
    <w:rsid w:val="00991CCF"/>
    <w:rsid w:val="00991CFE"/>
    <w:rsid w:val="00991FD1"/>
    <w:rsid w:val="009921AC"/>
    <w:rsid w:val="009922BA"/>
    <w:rsid w:val="0099242C"/>
    <w:rsid w:val="0099266E"/>
    <w:rsid w:val="009928E0"/>
    <w:rsid w:val="009928F8"/>
    <w:rsid w:val="0099327A"/>
    <w:rsid w:val="00994921"/>
    <w:rsid w:val="00995085"/>
    <w:rsid w:val="00995367"/>
    <w:rsid w:val="0099597D"/>
    <w:rsid w:val="00995A1F"/>
    <w:rsid w:val="00996B44"/>
    <w:rsid w:val="00996BAE"/>
    <w:rsid w:val="00996CC3"/>
    <w:rsid w:val="00996EC9"/>
    <w:rsid w:val="009970BC"/>
    <w:rsid w:val="00997190"/>
    <w:rsid w:val="009978E1"/>
    <w:rsid w:val="00997ABE"/>
    <w:rsid w:val="009A0857"/>
    <w:rsid w:val="009A0BCA"/>
    <w:rsid w:val="009A1BBA"/>
    <w:rsid w:val="009A259A"/>
    <w:rsid w:val="009A26BF"/>
    <w:rsid w:val="009A2C68"/>
    <w:rsid w:val="009A2C9E"/>
    <w:rsid w:val="009A2EA6"/>
    <w:rsid w:val="009A2F37"/>
    <w:rsid w:val="009A36DF"/>
    <w:rsid w:val="009A3C03"/>
    <w:rsid w:val="009A3D0B"/>
    <w:rsid w:val="009A45EA"/>
    <w:rsid w:val="009A47BE"/>
    <w:rsid w:val="009A50DF"/>
    <w:rsid w:val="009A5777"/>
    <w:rsid w:val="009A5B28"/>
    <w:rsid w:val="009A63AF"/>
    <w:rsid w:val="009A6425"/>
    <w:rsid w:val="009A6601"/>
    <w:rsid w:val="009A6D84"/>
    <w:rsid w:val="009A6E96"/>
    <w:rsid w:val="009A728D"/>
    <w:rsid w:val="009A7320"/>
    <w:rsid w:val="009A7AC5"/>
    <w:rsid w:val="009B0000"/>
    <w:rsid w:val="009B0B50"/>
    <w:rsid w:val="009B1163"/>
    <w:rsid w:val="009B1211"/>
    <w:rsid w:val="009B1C67"/>
    <w:rsid w:val="009B366D"/>
    <w:rsid w:val="009B3CCB"/>
    <w:rsid w:val="009B3D8C"/>
    <w:rsid w:val="009B3F65"/>
    <w:rsid w:val="009B4220"/>
    <w:rsid w:val="009B4782"/>
    <w:rsid w:val="009B52CE"/>
    <w:rsid w:val="009B5347"/>
    <w:rsid w:val="009B55BF"/>
    <w:rsid w:val="009B600B"/>
    <w:rsid w:val="009B703E"/>
    <w:rsid w:val="009B760C"/>
    <w:rsid w:val="009B7721"/>
    <w:rsid w:val="009C0BE8"/>
    <w:rsid w:val="009C12C2"/>
    <w:rsid w:val="009C1B61"/>
    <w:rsid w:val="009C2963"/>
    <w:rsid w:val="009C2C49"/>
    <w:rsid w:val="009C2DE8"/>
    <w:rsid w:val="009C3321"/>
    <w:rsid w:val="009C3351"/>
    <w:rsid w:val="009C3A59"/>
    <w:rsid w:val="009C4519"/>
    <w:rsid w:val="009C4813"/>
    <w:rsid w:val="009C4E52"/>
    <w:rsid w:val="009C50DB"/>
    <w:rsid w:val="009C5265"/>
    <w:rsid w:val="009C540A"/>
    <w:rsid w:val="009C5868"/>
    <w:rsid w:val="009C6A6C"/>
    <w:rsid w:val="009C6F44"/>
    <w:rsid w:val="009C707B"/>
    <w:rsid w:val="009C77D6"/>
    <w:rsid w:val="009C79F0"/>
    <w:rsid w:val="009D013E"/>
    <w:rsid w:val="009D107C"/>
    <w:rsid w:val="009D1615"/>
    <w:rsid w:val="009D1A7B"/>
    <w:rsid w:val="009D1E1C"/>
    <w:rsid w:val="009D1E64"/>
    <w:rsid w:val="009D27F7"/>
    <w:rsid w:val="009D30ED"/>
    <w:rsid w:val="009D37ED"/>
    <w:rsid w:val="009D39BE"/>
    <w:rsid w:val="009D53CF"/>
    <w:rsid w:val="009D575F"/>
    <w:rsid w:val="009D5917"/>
    <w:rsid w:val="009D62DE"/>
    <w:rsid w:val="009D63A3"/>
    <w:rsid w:val="009D79B4"/>
    <w:rsid w:val="009D7E07"/>
    <w:rsid w:val="009D7E2F"/>
    <w:rsid w:val="009E05CD"/>
    <w:rsid w:val="009E05D6"/>
    <w:rsid w:val="009E080E"/>
    <w:rsid w:val="009E0877"/>
    <w:rsid w:val="009E0B89"/>
    <w:rsid w:val="009E0E6B"/>
    <w:rsid w:val="009E1308"/>
    <w:rsid w:val="009E157D"/>
    <w:rsid w:val="009E1908"/>
    <w:rsid w:val="009E19AF"/>
    <w:rsid w:val="009E1B21"/>
    <w:rsid w:val="009E2304"/>
    <w:rsid w:val="009E251A"/>
    <w:rsid w:val="009E2842"/>
    <w:rsid w:val="009E2D39"/>
    <w:rsid w:val="009E2F7B"/>
    <w:rsid w:val="009E32F1"/>
    <w:rsid w:val="009E3493"/>
    <w:rsid w:val="009E3592"/>
    <w:rsid w:val="009E4CB9"/>
    <w:rsid w:val="009E4D6A"/>
    <w:rsid w:val="009E5435"/>
    <w:rsid w:val="009E5550"/>
    <w:rsid w:val="009E575E"/>
    <w:rsid w:val="009E60DA"/>
    <w:rsid w:val="009E6647"/>
    <w:rsid w:val="009E674B"/>
    <w:rsid w:val="009E6BA3"/>
    <w:rsid w:val="009E72D8"/>
    <w:rsid w:val="009E7A8D"/>
    <w:rsid w:val="009F0EDA"/>
    <w:rsid w:val="009F0F24"/>
    <w:rsid w:val="009F1527"/>
    <w:rsid w:val="009F19C9"/>
    <w:rsid w:val="009F1DA9"/>
    <w:rsid w:val="009F1EFF"/>
    <w:rsid w:val="009F2364"/>
    <w:rsid w:val="009F279F"/>
    <w:rsid w:val="009F2A97"/>
    <w:rsid w:val="009F34E5"/>
    <w:rsid w:val="009F3FB6"/>
    <w:rsid w:val="009F408E"/>
    <w:rsid w:val="009F44E1"/>
    <w:rsid w:val="009F4613"/>
    <w:rsid w:val="009F56C7"/>
    <w:rsid w:val="009F5BD4"/>
    <w:rsid w:val="009F689C"/>
    <w:rsid w:val="009F70A3"/>
    <w:rsid w:val="009F74D2"/>
    <w:rsid w:val="009F75A5"/>
    <w:rsid w:val="009F76FF"/>
    <w:rsid w:val="009F7A21"/>
    <w:rsid w:val="009F7FBD"/>
    <w:rsid w:val="00A004B5"/>
    <w:rsid w:val="00A0113C"/>
    <w:rsid w:val="00A01CD8"/>
    <w:rsid w:val="00A01DCA"/>
    <w:rsid w:val="00A01E90"/>
    <w:rsid w:val="00A02478"/>
    <w:rsid w:val="00A0251A"/>
    <w:rsid w:val="00A02591"/>
    <w:rsid w:val="00A02B57"/>
    <w:rsid w:val="00A039E7"/>
    <w:rsid w:val="00A03E7D"/>
    <w:rsid w:val="00A03F7B"/>
    <w:rsid w:val="00A03FCF"/>
    <w:rsid w:val="00A04C19"/>
    <w:rsid w:val="00A05323"/>
    <w:rsid w:val="00A05C4B"/>
    <w:rsid w:val="00A05E56"/>
    <w:rsid w:val="00A07039"/>
    <w:rsid w:val="00A07254"/>
    <w:rsid w:val="00A074E2"/>
    <w:rsid w:val="00A0758F"/>
    <w:rsid w:val="00A078CF"/>
    <w:rsid w:val="00A108D4"/>
    <w:rsid w:val="00A11BAF"/>
    <w:rsid w:val="00A12E80"/>
    <w:rsid w:val="00A1301C"/>
    <w:rsid w:val="00A1314B"/>
    <w:rsid w:val="00A1320A"/>
    <w:rsid w:val="00A13B9E"/>
    <w:rsid w:val="00A13D58"/>
    <w:rsid w:val="00A1431D"/>
    <w:rsid w:val="00A143DF"/>
    <w:rsid w:val="00A14914"/>
    <w:rsid w:val="00A14968"/>
    <w:rsid w:val="00A14C41"/>
    <w:rsid w:val="00A14F70"/>
    <w:rsid w:val="00A154C1"/>
    <w:rsid w:val="00A16CE1"/>
    <w:rsid w:val="00A17D8C"/>
    <w:rsid w:val="00A20D38"/>
    <w:rsid w:val="00A20D72"/>
    <w:rsid w:val="00A22CEF"/>
    <w:rsid w:val="00A236AD"/>
    <w:rsid w:val="00A24703"/>
    <w:rsid w:val="00A259F1"/>
    <w:rsid w:val="00A25A62"/>
    <w:rsid w:val="00A25B85"/>
    <w:rsid w:val="00A25F2A"/>
    <w:rsid w:val="00A263CD"/>
    <w:rsid w:val="00A26CEA"/>
    <w:rsid w:val="00A27305"/>
    <w:rsid w:val="00A30456"/>
    <w:rsid w:val="00A31151"/>
    <w:rsid w:val="00A315F4"/>
    <w:rsid w:val="00A31845"/>
    <w:rsid w:val="00A31BE3"/>
    <w:rsid w:val="00A321BD"/>
    <w:rsid w:val="00A323CE"/>
    <w:rsid w:val="00A33353"/>
    <w:rsid w:val="00A33974"/>
    <w:rsid w:val="00A33B1A"/>
    <w:rsid w:val="00A33EDD"/>
    <w:rsid w:val="00A34A62"/>
    <w:rsid w:val="00A34DB6"/>
    <w:rsid w:val="00A35D71"/>
    <w:rsid w:val="00A36973"/>
    <w:rsid w:val="00A36F49"/>
    <w:rsid w:val="00A37158"/>
    <w:rsid w:val="00A37DB4"/>
    <w:rsid w:val="00A405A7"/>
    <w:rsid w:val="00A4091B"/>
    <w:rsid w:val="00A40CE6"/>
    <w:rsid w:val="00A41156"/>
    <w:rsid w:val="00A413C3"/>
    <w:rsid w:val="00A41B24"/>
    <w:rsid w:val="00A423A0"/>
    <w:rsid w:val="00A424DC"/>
    <w:rsid w:val="00A42712"/>
    <w:rsid w:val="00A42F5A"/>
    <w:rsid w:val="00A449C3"/>
    <w:rsid w:val="00A44EE3"/>
    <w:rsid w:val="00A457C5"/>
    <w:rsid w:val="00A457D1"/>
    <w:rsid w:val="00A45BA1"/>
    <w:rsid w:val="00A46C93"/>
    <w:rsid w:val="00A46E46"/>
    <w:rsid w:val="00A4727A"/>
    <w:rsid w:val="00A4736A"/>
    <w:rsid w:val="00A47BD2"/>
    <w:rsid w:val="00A50211"/>
    <w:rsid w:val="00A502C7"/>
    <w:rsid w:val="00A506FB"/>
    <w:rsid w:val="00A508CF"/>
    <w:rsid w:val="00A50D33"/>
    <w:rsid w:val="00A51132"/>
    <w:rsid w:val="00A511BC"/>
    <w:rsid w:val="00A51960"/>
    <w:rsid w:val="00A51D95"/>
    <w:rsid w:val="00A536FB"/>
    <w:rsid w:val="00A53F9A"/>
    <w:rsid w:val="00A54597"/>
    <w:rsid w:val="00A546D3"/>
    <w:rsid w:val="00A54AB3"/>
    <w:rsid w:val="00A555B1"/>
    <w:rsid w:val="00A55AEA"/>
    <w:rsid w:val="00A55B8F"/>
    <w:rsid w:val="00A55F14"/>
    <w:rsid w:val="00A56114"/>
    <w:rsid w:val="00A574C1"/>
    <w:rsid w:val="00A57CD5"/>
    <w:rsid w:val="00A605DC"/>
    <w:rsid w:val="00A60843"/>
    <w:rsid w:val="00A60860"/>
    <w:rsid w:val="00A61010"/>
    <w:rsid w:val="00A619E8"/>
    <w:rsid w:val="00A61CE2"/>
    <w:rsid w:val="00A6248F"/>
    <w:rsid w:val="00A62D4A"/>
    <w:rsid w:val="00A6336D"/>
    <w:rsid w:val="00A63D33"/>
    <w:rsid w:val="00A66DEA"/>
    <w:rsid w:val="00A67864"/>
    <w:rsid w:val="00A67887"/>
    <w:rsid w:val="00A704E9"/>
    <w:rsid w:val="00A70557"/>
    <w:rsid w:val="00A70879"/>
    <w:rsid w:val="00A708E8"/>
    <w:rsid w:val="00A71004"/>
    <w:rsid w:val="00A71702"/>
    <w:rsid w:val="00A71735"/>
    <w:rsid w:val="00A71C5A"/>
    <w:rsid w:val="00A72353"/>
    <w:rsid w:val="00A72A92"/>
    <w:rsid w:val="00A72B92"/>
    <w:rsid w:val="00A73AC4"/>
    <w:rsid w:val="00A73F59"/>
    <w:rsid w:val="00A740F6"/>
    <w:rsid w:val="00A74489"/>
    <w:rsid w:val="00A745F2"/>
    <w:rsid w:val="00A74886"/>
    <w:rsid w:val="00A74EAB"/>
    <w:rsid w:val="00A75289"/>
    <w:rsid w:val="00A75555"/>
    <w:rsid w:val="00A76036"/>
    <w:rsid w:val="00A76C09"/>
    <w:rsid w:val="00A76C4F"/>
    <w:rsid w:val="00A776F3"/>
    <w:rsid w:val="00A7789B"/>
    <w:rsid w:val="00A77C49"/>
    <w:rsid w:val="00A800B0"/>
    <w:rsid w:val="00A8052A"/>
    <w:rsid w:val="00A806CF"/>
    <w:rsid w:val="00A80AFC"/>
    <w:rsid w:val="00A80BF1"/>
    <w:rsid w:val="00A80C7E"/>
    <w:rsid w:val="00A80EDD"/>
    <w:rsid w:val="00A8130F"/>
    <w:rsid w:val="00A81823"/>
    <w:rsid w:val="00A818EA"/>
    <w:rsid w:val="00A819B8"/>
    <w:rsid w:val="00A82547"/>
    <w:rsid w:val="00A827AF"/>
    <w:rsid w:val="00A8303E"/>
    <w:rsid w:val="00A83BAD"/>
    <w:rsid w:val="00A83C87"/>
    <w:rsid w:val="00A8405F"/>
    <w:rsid w:val="00A8408D"/>
    <w:rsid w:val="00A85C00"/>
    <w:rsid w:val="00A85EC3"/>
    <w:rsid w:val="00A85F21"/>
    <w:rsid w:val="00A8610C"/>
    <w:rsid w:val="00A86CB5"/>
    <w:rsid w:val="00A87671"/>
    <w:rsid w:val="00A90100"/>
    <w:rsid w:val="00A9016C"/>
    <w:rsid w:val="00A9037D"/>
    <w:rsid w:val="00A904A3"/>
    <w:rsid w:val="00A90926"/>
    <w:rsid w:val="00A90C0C"/>
    <w:rsid w:val="00A90C12"/>
    <w:rsid w:val="00A91103"/>
    <w:rsid w:val="00A915E6"/>
    <w:rsid w:val="00A92092"/>
    <w:rsid w:val="00A923F6"/>
    <w:rsid w:val="00A92941"/>
    <w:rsid w:val="00A92DB1"/>
    <w:rsid w:val="00A92F36"/>
    <w:rsid w:val="00A93122"/>
    <w:rsid w:val="00A93162"/>
    <w:rsid w:val="00A93218"/>
    <w:rsid w:val="00A935D8"/>
    <w:rsid w:val="00A938C0"/>
    <w:rsid w:val="00A93B12"/>
    <w:rsid w:val="00A93CBB"/>
    <w:rsid w:val="00A93FC1"/>
    <w:rsid w:val="00A943B8"/>
    <w:rsid w:val="00A94780"/>
    <w:rsid w:val="00A949C9"/>
    <w:rsid w:val="00A94B1B"/>
    <w:rsid w:val="00A961F0"/>
    <w:rsid w:val="00A96235"/>
    <w:rsid w:val="00A96567"/>
    <w:rsid w:val="00A96E1B"/>
    <w:rsid w:val="00A978B5"/>
    <w:rsid w:val="00A97F01"/>
    <w:rsid w:val="00AA06E1"/>
    <w:rsid w:val="00AA185E"/>
    <w:rsid w:val="00AA1A72"/>
    <w:rsid w:val="00AA2599"/>
    <w:rsid w:val="00AA331E"/>
    <w:rsid w:val="00AA3B3E"/>
    <w:rsid w:val="00AA46BF"/>
    <w:rsid w:val="00AA4919"/>
    <w:rsid w:val="00AA4DF8"/>
    <w:rsid w:val="00AA5AC4"/>
    <w:rsid w:val="00AA6FAF"/>
    <w:rsid w:val="00AA7068"/>
    <w:rsid w:val="00AA72C4"/>
    <w:rsid w:val="00AA78AB"/>
    <w:rsid w:val="00AB0387"/>
    <w:rsid w:val="00AB0A5B"/>
    <w:rsid w:val="00AB0F18"/>
    <w:rsid w:val="00AB10AB"/>
    <w:rsid w:val="00AB10C7"/>
    <w:rsid w:val="00AB1305"/>
    <w:rsid w:val="00AB1EAD"/>
    <w:rsid w:val="00AB202F"/>
    <w:rsid w:val="00AB2286"/>
    <w:rsid w:val="00AB28DC"/>
    <w:rsid w:val="00AB28E3"/>
    <w:rsid w:val="00AB2EAB"/>
    <w:rsid w:val="00AB32EB"/>
    <w:rsid w:val="00AB380A"/>
    <w:rsid w:val="00AB4419"/>
    <w:rsid w:val="00AB5071"/>
    <w:rsid w:val="00AB529E"/>
    <w:rsid w:val="00AB5459"/>
    <w:rsid w:val="00AB5981"/>
    <w:rsid w:val="00AB5ADE"/>
    <w:rsid w:val="00AB64D2"/>
    <w:rsid w:val="00AB7595"/>
    <w:rsid w:val="00AB7DE8"/>
    <w:rsid w:val="00AB7DF6"/>
    <w:rsid w:val="00AB7ED9"/>
    <w:rsid w:val="00AC00BE"/>
    <w:rsid w:val="00AC02D8"/>
    <w:rsid w:val="00AC09DF"/>
    <w:rsid w:val="00AC1180"/>
    <w:rsid w:val="00AC13DE"/>
    <w:rsid w:val="00AC172F"/>
    <w:rsid w:val="00AC1B7F"/>
    <w:rsid w:val="00AC1CEA"/>
    <w:rsid w:val="00AC20DB"/>
    <w:rsid w:val="00AC28F2"/>
    <w:rsid w:val="00AC2CE5"/>
    <w:rsid w:val="00AC3363"/>
    <w:rsid w:val="00AC401A"/>
    <w:rsid w:val="00AC4341"/>
    <w:rsid w:val="00AC443F"/>
    <w:rsid w:val="00AC46D6"/>
    <w:rsid w:val="00AC4901"/>
    <w:rsid w:val="00AC4AB7"/>
    <w:rsid w:val="00AC5AA0"/>
    <w:rsid w:val="00AC63A3"/>
    <w:rsid w:val="00AC63DF"/>
    <w:rsid w:val="00AC6BDC"/>
    <w:rsid w:val="00AC7875"/>
    <w:rsid w:val="00AC7BAD"/>
    <w:rsid w:val="00AC7D73"/>
    <w:rsid w:val="00AD14A0"/>
    <w:rsid w:val="00AD19F3"/>
    <w:rsid w:val="00AD1A34"/>
    <w:rsid w:val="00AD1B8A"/>
    <w:rsid w:val="00AD1D64"/>
    <w:rsid w:val="00AD1D8C"/>
    <w:rsid w:val="00AD1E16"/>
    <w:rsid w:val="00AD2050"/>
    <w:rsid w:val="00AD25CC"/>
    <w:rsid w:val="00AD3539"/>
    <w:rsid w:val="00AD3729"/>
    <w:rsid w:val="00AD3B49"/>
    <w:rsid w:val="00AD3E1E"/>
    <w:rsid w:val="00AD422C"/>
    <w:rsid w:val="00AD4ECF"/>
    <w:rsid w:val="00AD5436"/>
    <w:rsid w:val="00AD5786"/>
    <w:rsid w:val="00AD71D9"/>
    <w:rsid w:val="00AD74F1"/>
    <w:rsid w:val="00AD7652"/>
    <w:rsid w:val="00AD77AA"/>
    <w:rsid w:val="00AD78C7"/>
    <w:rsid w:val="00AD78D3"/>
    <w:rsid w:val="00AD7B05"/>
    <w:rsid w:val="00AD7F35"/>
    <w:rsid w:val="00AE0E20"/>
    <w:rsid w:val="00AE18B3"/>
    <w:rsid w:val="00AE2068"/>
    <w:rsid w:val="00AE2207"/>
    <w:rsid w:val="00AE22D4"/>
    <w:rsid w:val="00AE305C"/>
    <w:rsid w:val="00AE337B"/>
    <w:rsid w:val="00AE476F"/>
    <w:rsid w:val="00AE4EF6"/>
    <w:rsid w:val="00AE52F5"/>
    <w:rsid w:val="00AE5460"/>
    <w:rsid w:val="00AE5ACC"/>
    <w:rsid w:val="00AE66FE"/>
    <w:rsid w:val="00AE7356"/>
    <w:rsid w:val="00AE7D26"/>
    <w:rsid w:val="00AF07BC"/>
    <w:rsid w:val="00AF0AFA"/>
    <w:rsid w:val="00AF0B04"/>
    <w:rsid w:val="00AF0EF4"/>
    <w:rsid w:val="00AF1A3B"/>
    <w:rsid w:val="00AF1D8E"/>
    <w:rsid w:val="00AF25D1"/>
    <w:rsid w:val="00AF28C4"/>
    <w:rsid w:val="00AF2E5B"/>
    <w:rsid w:val="00AF2F4B"/>
    <w:rsid w:val="00AF305C"/>
    <w:rsid w:val="00AF329E"/>
    <w:rsid w:val="00AF36EF"/>
    <w:rsid w:val="00AF46BE"/>
    <w:rsid w:val="00AF487B"/>
    <w:rsid w:val="00AF53B6"/>
    <w:rsid w:val="00AF5D5E"/>
    <w:rsid w:val="00AF5E42"/>
    <w:rsid w:val="00AF5FFC"/>
    <w:rsid w:val="00AF6127"/>
    <w:rsid w:val="00AF63B6"/>
    <w:rsid w:val="00AF6738"/>
    <w:rsid w:val="00AF727E"/>
    <w:rsid w:val="00AF7476"/>
    <w:rsid w:val="00AF7895"/>
    <w:rsid w:val="00AF7F6E"/>
    <w:rsid w:val="00B0060E"/>
    <w:rsid w:val="00B006BA"/>
    <w:rsid w:val="00B00D6A"/>
    <w:rsid w:val="00B014E6"/>
    <w:rsid w:val="00B01988"/>
    <w:rsid w:val="00B0455A"/>
    <w:rsid w:val="00B04773"/>
    <w:rsid w:val="00B04A46"/>
    <w:rsid w:val="00B04E7E"/>
    <w:rsid w:val="00B0509E"/>
    <w:rsid w:val="00B05778"/>
    <w:rsid w:val="00B05B80"/>
    <w:rsid w:val="00B06A96"/>
    <w:rsid w:val="00B06E73"/>
    <w:rsid w:val="00B07AA1"/>
    <w:rsid w:val="00B10252"/>
    <w:rsid w:val="00B10D69"/>
    <w:rsid w:val="00B11158"/>
    <w:rsid w:val="00B111D6"/>
    <w:rsid w:val="00B116BD"/>
    <w:rsid w:val="00B11C49"/>
    <w:rsid w:val="00B11EA1"/>
    <w:rsid w:val="00B12220"/>
    <w:rsid w:val="00B12244"/>
    <w:rsid w:val="00B12845"/>
    <w:rsid w:val="00B12DD6"/>
    <w:rsid w:val="00B12DEF"/>
    <w:rsid w:val="00B13A15"/>
    <w:rsid w:val="00B13D6B"/>
    <w:rsid w:val="00B13EE1"/>
    <w:rsid w:val="00B1429E"/>
    <w:rsid w:val="00B14623"/>
    <w:rsid w:val="00B146AE"/>
    <w:rsid w:val="00B14DD1"/>
    <w:rsid w:val="00B14F03"/>
    <w:rsid w:val="00B15960"/>
    <w:rsid w:val="00B166A9"/>
    <w:rsid w:val="00B16914"/>
    <w:rsid w:val="00B17090"/>
    <w:rsid w:val="00B17D64"/>
    <w:rsid w:val="00B20750"/>
    <w:rsid w:val="00B20A9D"/>
    <w:rsid w:val="00B214B5"/>
    <w:rsid w:val="00B21FDA"/>
    <w:rsid w:val="00B223F0"/>
    <w:rsid w:val="00B22403"/>
    <w:rsid w:val="00B22654"/>
    <w:rsid w:val="00B22E58"/>
    <w:rsid w:val="00B22ED1"/>
    <w:rsid w:val="00B2357A"/>
    <w:rsid w:val="00B23803"/>
    <w:rsid w:val="00B23B48"/>
    <w:rsid w:val="00B23B60"/>
    <w:rsid w:val="00B23D2F"/>
    <w:rsid w:val="00B24096"/>
    <w:rsid w:val="00B242BF"/>
    <w:rsid w:val="00B2440D"/>
    <w:rsid w:val="00B24A98"/>
    <w:rsid w:val="00B24F48"/>
    <w:rsid w:val="00B2502A"/>
    <w:rsid w:val="00B25950"/>
    <w:rsid w:val="00B25AF1"/>
    <w:rsid w:val="00B25BBA"/>
    <w:rsid w:val="00B25D0D"/>
    <w:rsid w:val="00B25E03"/>
    <w:rsid w:val="00B266BF"/>
    <w:rsid w:val="00B26B48"/>
    <w:rsid w:val="00B26C8C"/>
    <w:rsid w:val="00B26D8D"/>
    <w:rsid w:val="00B26DD1"/>
    <w:rsid w:val="00B27253"/>
    <w:rsid w:val="00B2763B"/>
    <w:rsid w:val="00B30801"/>
    <w:rsid w:val="00B30A22"/>
    <w:rsid w:val="00B30AB4"/>
    <w:rsid w:val="00B310BD"/>
    <w:rsid w:val="00B31562"/>
    <w:rsid w:val="00B318D7"/>
    <w:rsid w:val="00B31A5C"/>
    <w:rsid w:val="00B31D99"/>
    <w:rsid w:val="00B324A9"/>
    <w:rsid w:val="00B32C7F"/>
    <w:rsid w:val="00B3345A"/>
    <w:rsid w:val="00B336DC"/>
    <w:rsid w:val="00B339A1"/>
    <w:rsid w:val="00B33BA4"/>
    <w:rsid w:val="00B33D27"/>
    <w:rsid w:val="00B33DD7"/>
    <w:rsid w:val="00B33EFB"/>
    <w:rsid w:val="00B3416D"/>
    <w:rsid w:val="00B3432C"/>
    <w:rsid w:val="00B34CA4"/>
    <w:rsid w:val="00B34F2A"/>
    <w:rsid w:val="00B3582E"/>
    <w:rsid w:val="00B360D5"/>
    <w:rsid w:val="00B37423"/>
    <w:rsid w:val="00B375FB"/>
    <w:rsid w:val="00B4043B"/>
    <w:rsid w:val="00B411C0"/>
    <w:rsid w:val="00B416CE"/>
    <w:rsid w:val="00B418F3"/>
    <w:rsid w:val="00B41D6D"/>
    <w:rsid w:val="00B42074"/>
    <w:rsid w:val="00B424E2"/>
    <w:rsid w:val="00B426C4"/>
    <w:rsid w:val="00B428CB"/>
    <w:rsid w:val="00B43085"/>
    <w:rsid w:val="00B43746"/>
    <w:rsid w:val="00B43870"/>
    <w:rsid w:val="00B444F7"/>
    <w:rsid w:val="00B446D5"/>
    <w:rsid w:val="00B453DA"/>
    <w:rsid w:val="00B45977"/>
    <w:rsid w:val="00B45C31"/>
    <w:rsid w:val="00B4653F"/>
    <w:rsid w:val="00B470B3"/>
    <w:rsid w:val="00B473C3"/>
    <w:rsid w:val="00B47644"/>
    <w:rsid w:val="00B517BC"/>
    <w:rsid w:val="00B51A1D"/>
    <w:rsid w:val="00B51EB4"/>
    <w:rsid w:val="00B520D6"/>
    <w:rsid w:val="00B522AB"/>
    <w:rsid w:val="00B522CB"/>
    <w:rsid w:val="00B52C1F"/>
    <w:rsid w:val="00B53248"/>
    <w:rsid w:val="00B53E3B"/>
    <w:rsid w:val="00B55878"/>
    <w:rsid w:val="00B55DE1"/>
    <w:rsid w:val="00B561F5"/>
    <w:rsid w:val="00B566A6"/>
    <w:rsid w:val="00B5745F"/>
    <w:rsid w:val="00B5770C"/>
    <w:rsid w:val="00B57A7A"/>
    <w:rsid w:val="00B616AC"/>
    <w:rsid w:val="00B61BEA"/>
    <w:rsid w:val="00B6202A"/>
    <w:rsid w:val="00B620F8"/>
    <w:rsid w:val="00B62405"/>
    <w:rsid w:val="00B625C5"/>
    <w:rsid w:val="00B627C0"/>
    <w:rsid w:val="00B6282C"/>
    <w:rsid w:val="00B62CD6"/>
    <w:rsid w:val="00B63045"/>
    <w:rsid w:val="00B6354D"/>
    <w:rsid w:val="00B63C0F"/>
    <w:rsid w:val="00B63F68"/>
    <w:rsid w:val="00B6408B"/>
    <w:rsid w:val="00B64134"/>
    <w:rsid w:val="00B641B5"/>
    <w:rsid w:val="00B64583"/>
    <w:rsid w:val="00B64CE6"/>
    <w:rsid w:val="00B65AAA"/>
    <w:rsid w:val="00B66CA7"/>
    <w:rsid w:val="00B67982"/>
    <w:rsid w:val="00B67DDA"/>
    <w:rsid w:val="00B70083"/>
    <w:rsid w:val="00B716F2"/>
    <w:rsid w:val="00B72656"/>
    <w:rsid w:val="00B73251"/>
    <w:rsid w:val="00B73775"/>
    <w:rsid w:val="00B73BC5"/>
    <w:rsid w:val="00B73DD1"/>
    <w:rsid w:val="00B74709"/>
    <w:rsid w:val="00B751A0"/>
    <w:rsid w:val="00B75F44"/>
    <w:rsid w:val="00B76BFE"/>
    <w:rsid w:val="00B76F51"/>
    <w:rsid w:val="00B76FEC"/>
    <w:rsid w:val="00B80C32"/>
    <w:rsid w:val="00B80C35"/>
    <w:rsid w:val="00B813EE"/>
    <w:rsid w:val="00B81803"/>
    <w:rsid w:val="00B81BB0"/>
    <w:rsid w:val="00B81C05"/>
    <w:rsid w:val="00B823E1"/>
    <w:rsid w:val="00B828DC"/>
    <w:rsid w:val="00B84147"/>
    <w:rsid w:val="00B84715"/>
    <w:rsid w:val="00B84C3B"/>
    <w:rsid w:val="00B84ECC"/>
    <w:rsid w:val="00B85237"/>
    <w:rsid w:val="00B852A3"/>
    <w:rsid w:val="00B854AF"/>
    <w:rsid w:val="00B86074"/>
    <w:rsid w:val="00B865F6"/>
    <w:rsid w:val="00B86671"/>
    <w:rsid w:val="00B86DA1"/>
    <w:rsid w:val="00B905B2"/>
    <w:rsid w:val="00B907CD"/>
    <w:rsid w:val="00B90898"/>
    <w:rsid w:val="00B9089F"/>
    <w:rsid w:val="00B916EF"/>
    <w:rsid w:val="00B92C30"/>
    <w:rsid w:val="00B93391"/>
    <w:rsid w:val="00B93B6F"/>
    <w:rsid w:val="00B93BE1"/>
    <w:rsid w:val="00B94171"/>
    <w:rsid w:val="00B945B9"/>
    <w:rsid w:val="00B94A41"/>
    <w:rsid w:val="00B94B44"/>
    <w:rsid w:val="00B952AA"/>
    <w:rsid w:val="00B95607"/>
    <w:rsid w:val="00B95DE4"/>
    <w:rsid w:val="00B96749"/>
    <w:rsid w:val="00B9695E"/>
    <w:rsid w:val="00B96FE4"/>
    <w:rsid w:val="00B97033"/>
    <w:rsid w:val="00B9752E"/>
    <w:rsid w:val="00B97C29"/>
    <w:rsid w:val="00BA0066"/>
    <w:rsid w:val="00BA0171"/>
    <w:rsid w:val="00BA18E2"/>
    <w:rsid w:val="00BA198D"/>
    <w:rsid w:val="00BA2B00"/>
    <w:rsid w:val="00BA309F"/>
    <w:rsid w:val="00BA3DD5"/>
    <w:rsid w:val="00BA444F"/>
    <w:rsid w:val="00BA5685"/>
    <w:rsid w:val="00BA5FDA"/>
    <w:rsid w:val="00BA664E"/>
    <w:rsid w:val="00BA6766"/>
    <w:rsid w:val="00BA6B53"/>
    <w:rsid w:val="00BA6FBA"/>
    <w:rsid w:val="00BA793A"/>
    <w:rsid w:val="00BA7CE7"/>
    <w:rsid w:val="00BA7CF7"/>
    <w:rsid w:val="00BA7D85"/>
    <w:rsid w:val="00BB085E"/>
    <w:rsid w:val="00BB10AA"/>
    <w:rsid w:val="00BB1240"/>
    <w:rsid w:val="00BB16E2"/>
    <w:rsid w:val="00BB19CD"/>
    <w:rsid w:val="00BB208F"/>
    <w:rsid w:val="00BB2485"/>
    <w:rsid w:val="00BB2D0E"/>
    <w:rsid w:val="00BB3245"/>
    <w:rsid w:val="00BB377F"/>
    <w:rsid w:val="00BB41AF"/>
    <w:rsid w:val="00BB4B32"/>
    <w:rsid w:val="00BB4C42"/>
    <w:rsid w:val="00BB4EF5"/>
    <w:rsid w:val="00BB5871"/>
    <w:rsid w:val="00BB5DB4"/>
    <w:rsid w:val="00BB6272"/>
    <w:rsid w:val="00BB6B35"/>
    <w:rsid w:val="00BB6DEE"/>
    <w:rsid w:val="00BB7198"/>
    <w:rsid w:val="00BB7763"/>
    <w:rsid w:val="00BC00EC"/>
    <w:rsid w:val="00BC02D3"/>
    <w:rsid w:val="00BC123C"/>
    <w:rsid w:val="00BC12CD"/>
    <w:rsid w:val="00BC17B8"/>
    <w:rsid w:val="00BC1C3E"/>
    <w:rsid w:val="00BC1DD3"/>
    <w:rsid w:val="00BC1E8C"/>
    <w:rsid w:val="00BC2070"/>
    <w:rsid w:val="00BC239C"/>
    <w:rsid w:val="00BC2652"/>
    <w:rsid w:val="00BC2952"/>
    <w:rsid w:val="00BC2F70"/>
    <w:rsid w:val="00BC3F1C"/>
    <w:rsid w:val="00BC3F28"/>
    <w:rsid w:val="00BC5178"/>
    <w:rsid w:val="00BC52FE"/>
    <w:rsid w:val="00BC60B5"/>
    <w:rsid w:val="00BC672C"/>
    <w:rsid w:val="00BC6E5E"/>
    <w:rsid w:val="00BC7F5E"/>
    <w:rsid w:val="00BD0B4C"/>
    <w:rsid w:val="00BD2429"/>
    <w:rsid w:val="00BD2B9C"/>
    <w:rsid w:val="00BD349C"/>
    <w:rsid w:val="00BD3786"/>
    <w:rsid w:val="00BD3F1E"/>
    <w:rsid w:val="00BD4267"/>
    <w:rsid w:val="00BD4444"/>
    <w:rsid w:val="00BD449B"/>
    <w:rsid w:val="00BD48C7"/>
    <w:rsid w:val="00BD4B55"/>
    <w:rsid w:val="00BD4E39"/>
    <w:rsid w:val="00BD556A"/>
    <w:rsid w:val="00BD57B3"/>
    <w:rsid w:val="00BD5F8F"/>
    <w:rsid w:val="00BD6155"/>
    <w:rsid w:val="00BD6C07"/>
    <w:rsid w:val="00BD6CBF"/>
    <w:rsid w:val="00BD6FB0"/>
    <w:rsid w:val="00BD7330"/>
    <w:rsid w:val="00BD75C0"/>
    <w:rsid w:val="00BD7BB8"/>
    <w:rsid w:val="00BE0492"/>
    <w:rsid w:val="00BE0765"/>
    <w:rsid w:val="00BE1142"/>
    <w:rsid w:val="00BE1A17"/>
    <w:rsid w:val="00BE1EDD"/>
    <w:rsid w:val="00BE29CB"/>
    <w:rsid w:val="00BE371F"/>
    <w:rsid w:val="00BE3911"/>
    <w:rsid w:val="00BE3AB1"/>
    <w:rsid w:val="00BE40ED"/>
    <w:rsid w:val="00BE43A8"/>
    <w:rsid w:val="00BE59F8"/>
    <w:rsid w:val="00BE7080"/>
    <w:rsid w:val="00BE764D"/>
    <w:rsid w:val="00BE7A46"/>
    <w:rsid w:val="00BE7C78"/>
    <w:rsid w:val="00BE7D9E"/>
    <w:rsid w:val="00BF0A70"/>
    <w:rsid w:val="00BF161F"/>
    <w:rsid w:val="00BF1806"/>
    <w:rsid w:val="00BF1862"/>
    <w:rsid w:val="00BF1BDA"/>
    <w:rsid w:val="00BF1C78"/>
    <w:rsid w:val="00BF343B"/>
    <w:rsid w:val="00BF3528"/>
    <w:rsid w:val="00BF3C89"/>
    <w:rsid w:val="00BF47B9"/>
    <w:rsid w:val="00BF5422"/>
    <w:rsid w:val="00BF5509"/>
    <w:rsid w:val="00BF5A9F"/>
    <w:rsid w:val="00BF5DDE"/>
    <w:rsid w:val="00BF5E66"/>
    <w:rsid w:val="00BF6481"/>
    <w:rsid w:val="00BF64FE"/>
    <w:rsid w:val="00BF6E6D"/>
    <w:rsid w:val="00BF71B5"/>
    <w:rsid w:val="00BF7974"/>
    <w:rsid w:val="00C00285"/>
    <w:rsid w:val="00C00E77"/>
    <w:rsid w:val="00C00F4F"/>
    <w:rsid w:val="00C00F73"/>
    <w:rsid w:val="00C01331"/>
    <w:rsid w:val="00C015B0"/>
    <w:rsid w:val="00C01984"/>
    <w:rsid w:val="00C01C34"/>
    <w:rsid w:val="00C01F9A"/>
    <w:rsid w:val="00C022ED"/>
    <w:rsid w:val="00C0265D"/>
    <w:rsid w:val="00C03A0C"/>
    <w:rsid w:val="00C03B40"/>
    <w:rsid w:val="00C0423B"/>
    <w:rsid w:val="00C05377"/>
    <w:rsid w:val="00C0585F"/>
    <w:rsid w:val="00C05D8A"/>
    <w:rsid w:val="00C05FEF"/>
    <w:rsid w:val="00C062E5"/>
    <w:rsid w:val="00C0661A"/>
    <w:rsid w:val="00C0679E"/>
    <w:rsid w:val="00C07007"/>
    <w:rsid w:val="00C07118"/>
    <w:rsid w:val="00C0729C"/>
    <w:rsid w:val="00C07798"/>
    <w:rsid w:val="00C07969"/>
    <w:rsid w:val="00C07E2F"/>
    <w:rsid w:val="00C106BC"/>
    <w:rsid w:val="00C109F4"/>
    <w:rsid w:val="00C10D02"/>
    <w:rsid w:val="00C10EE9"/>
    <w:rsid w:val="00C111EF"/>
    <w:rsid w:val="00C11F88"/>
    <w:rsid w:val="00C12256"/>
    <w:rsid w:val="00C1227C"/>
    <w:rsid w:val="00C12B35"/>
    <w:rsid w:val="00C130A7"/>
    <w:rsid w:val="00C133A8"/>
    <w:rsid w:val="00C138FD"/>
    <w:rsid w:val="00C13B11"/>
    <w:rsid w:val="00C13E58"/>
    <w:rsid w:val="00C14255"/>
    <w:rsid w:val="00C1454B"/>
    <w:rsid w:val="00C14A9F"/>
    <w:rsid w:val="00C155E4"/>
    <w:rsid w:val="00C16097"/>
    <w:rsid w:val="00C16116"/>
    <w:rsid w:val="00C16F43"/>
    <w:rsid w:val="00C170F2"/>
    <w:rsid w:val="00C17606"/>
    <w:rsid w:val="00C17A4C"/>
    <w:rsid w:val="00C17F70"/>
    <w:rsid w:val="00C2023A"/>
    <w:rsid w:val="00C20313"/>
    <w:rsid w:val="00C20625"/>
    <w:rsid w:val="00C20829"/>
    <w:rsid w:val="00C209F5"/>
    <w:rsid w:val="00C20BFE"/>
    <w:rsid w:val="00C20C80"/>
    <w:rsid w:val="00C20F5E"/>
    <w:rsid w:val="00C2111E"/>
    <w:rsid w:val="00C2129D"/>
    <w:rsid w:val="00C21638"/>
    <w:rsid w:val="00C228B5"/>
    <w:rsid w:val="00C22D58"/>
    <w:rsid w:val="00C22DA8"/>
    <w:rsid w:val="00C22EE6"/>
    <w:rsid w:val="00C22F44"/>
    <w:rsid w:val="00C23077"/>
    <w:rsid w:val="00C23140"/>
    <w:rsid w:val="00C23685"/>
    <w:rsid w:val="00C23A54"/>
    <w:rsid w:val="00C24A09"/>
    <w:rsid w:val="00C24F06"/>
    <w:rsid w:val="00C2513F"/>
    <w:rsid w:val="00C2520E"/>
    <w:rsid w:val="00C25672"/>
    <w:rsid w:val="00C25B6E"/>
    <w:rsid w:val="00C25EDD"/>
    <w:rsid w:val="00C26688"/>
    <w:rsid w:val="00C26763"/>
    <w:rsid w:val="00C26BB5"/>
    <w:rsid w:val="00C26EF4"/>
    <w:rsid w:val="00C2700C"/>
    <w:rsid w:val="00C274B9"/>
    <w:rsid w:val="00C27E51"/>
    <w:rsid w:val="00C27E96"/>
    <w:rsid w:val="00C3000C"/>
    <w:rsid w:val="00C302EB"/>
    <w:rsid w:val="00C3086E"/>
    <w:rsid w:val="00C315AD"/>
    <w:rsid w:val="00C3192B"/>
    <w:rsid w:val="00C31C6F"/>
    <w:rsid w:val="00C327CC"/>
    <w:rsid w:val="00C329BA"/>
    <w:rsid w:val="00C32A1B"/>
    <w:rsid w:val="00C32ADE"/>
    <w:rsid w:val="00C32D1D"/>
    <w:rsid w:val="00C33259"/>
    <w:rsid w:val="00C33BB3"/>
    <w:rsid w:val="00C34039"/>
    <w:rsid w:val="00C34378"/>
    <w:rsid w:val="00C34FA4"/>
    <w:rsid w:val="00C35329"/>
    <w:rsid w:val="00C355E6"/>
    <w:rsid w:val="00C365E0"/>
    <w:rsid w:val="00C36CC3"/>
    <w:rsid w:val="00C36D90"/>
    <w:rsid w:val="00C37030"/>
    <w:rsid w:val="00C3706B"/>
    <w:rsid w:val="00C3762F"/>
    <w:rsid w:val="00C37756"/>
    <w:rsid w:val="00C4055E"/>
    <w:rsid w:val="00C40A19"/>
    <w:rsid w:val="00C40CE0"/>
    <w:rsid w:val="00C40F3B"/>
    <w:rsid w:val="00C40FB9"/>
    <w:rsid w:val="00C4107C"/>
    <w:rsid w:val="00C4107D"/>
    <w:rsid w:val="00C41527"/>
    <w:rsid w:val="00C42D71"/>
    <w:rsid w:val="00C4353C"/>
    <w:rsid w:val="00C4367A"/>
    <w:rsid w:val="00C4373C"/>
    <w:rsid w:val="00C43FD6"/>
    <w:rsid w:val="00C452C4"/>
    <w:rsid w:val="00C458B9"/>
    <w:rsid w:val="00C46070"/>
    <w:rsid w:val="00C476D3"/>
    <w:rsid w:val="00C47847"/>
    <w:rsid w:val="00C4798A"/>
    <w:rsid w:val="00C5025A"/>
    <w:rsid w:val="00C50786"/>
    <w:rsid w:val="00C507A0"/>
    <w:rsid w:val="00C5118D"/>
    <w:rsid w:val="00C51336"/>
    <w:rsid w:val="00C51C9D"/>
    <w:rsid w:val="00C52AC9"/>
    <w:rsid w:val="00C53567"/>
    <w:rsid w:val="00C53E02"/>
    <w:rsid w:val="00C553E6"/>
    <w:rsid w:val="00C56795"/>
    <w:rsid w:val="00C602E0"/>
    <w:rsid w:val="00C603F8"/>
    <w:rsid w:val="00C60E3E"/>
    <w:rsid w:val="00C61240"/>
    <w:rsid w:val="00C61318"/>
    <w:rsid w:val="00C615FB"/>
    <w:rsid w:val="00C6178A"/>
    <w:rsid w:val="00C623AF"/>
    <w:rsid w:val="00C62B5B"/>
    <w:rsid w:val="00C62BA4"/>
    <w:rsid w:val="00C6371A"/>
    <w:rsid w:val="00C637DB"/>
    <w:rsid w:val="00C649FC"/>
    <w:rsid w:val="00C64CEC"/>
    <w:rsid w:val="00C64ECF"/>
    <w:rsid w:val="00C6505C"/>
    <w:rsid w:val="00C650BF"/>
    <w:rsid w:val="00C652D2"/>
    <w:rsid w:val="00C661BB"/>
    <w:rsid w:val="00C6650A"/>
    <w:rsid w:val="00C66654"/>
    <w:rsid w:val="00C66D2B"/>
    <w:rsid w:val="00C66FF4"/>
    <w:rsid w:val="00C67214"/>
    <w:rsid w:val="00C674D8"/>
    <w:rsid w:val="00C6755F"/>
    <w:rsid w:val="00C6764B"/>
    <w:rsid w:val="00C67C13"/>
    <w:rsid w:val="00C67ED2"/>
    <w:rsid w:val="00C67FE1"/>
    <w:rsid w:val="00C70C8A"/>
    <w:rsid w:val="00C70D36"/>
    <w:rsid w:val="00C70F7A"/>
    <w:rsid w:val="00C71E7A"/>
    <w:rsid w:val="00C720E5"/>
    <w:rsid w:val="00C72D9A"/>
    <w:rsid w:val="00C73115"/>
    <w:rsid w:val="00C731B7"/>
    <w:rsid w:val="00C731D4"/>
    <w:rsid w:val="00C73840"/>
    <w:rsid w:val="00C7392C"/>
    <w:rsid w:val="00C73F3E"/>
    <w:rsid w:val="00C74FCA"/>
    <w:rsid w:val="00C75411"/>
    <w:rsid w:val="00C75648"/>
    <w:rsid w:val="00C764D5"/>
    <w:rsid w:val="00C772D5"/>
    <w:rsid w:val="00C8017B"/>
    <w:rsid w:val="00C80E8E"/>
    <w:rsid w:val="00C81329"/>
    <w:rsid w:val="00C81A2D"/>
    <w:rsid w:val="00C81C11"/>
    <w:rsid w:val="00C81C81"/>
    <w:rsid w:val="00C81C8A"/>
    <w:rsid w:val="00C81D1C"/>
    <w:rsid w:val="00C81F22"/>
    <w:rsid w:val="00C82328"/>
    <w:rsid w:val="00C82B21"/>
    <w:rsid w:val="00C82B68"/>
    <w:rsid w:val="00C82CA8"/>
    <w:rsid w:val="00C82CDA"/>
    <w:rsid w:val="00C82FF6"/>
    <w:rsid w:val="00C835DC"/>
    <w:rsid w:val="00C83FC3"/>
    <w:rsid w:val="00C84500"/>
    <w:rsid w:val="00C8450A"/>
    <w:rsid w:val="00C85790"/>
    <w:rsid w:val="00C864F6"/>
    <w:rsid w:val="00C86735"/>
    <w:rsid w:val="00C868D1"/>
    <w:rsid w:val="00C86B1F"/>
    <w:rsid w:val="00C86C64"/>
    <w:rsid w:val="00C86F97"/>
    <w:rsid w:val="00C87615"/>
    <w:rsid w:val="00C8B8D5"/>
    <w:rsid w:val="00C90287"/>
    <w:rsid w:val="00C90CC0"/>
    <w:rsid w:val="00C919B6"/>
    <w:rsid w:val="00C922C9"/>
    <w:rsid w:val="00C92339"/>
    <w:rsid w:val="00C927C7"/>
    <w:rsid w:val="00C92AE8"/>
    <w:rsid w:val="00C92D77"/>
    <w:rsid w:val="00C93313"/>
    <w:rsid w:val="00C93AE0"/>
    <w:rsid w:val="00C944E8"/>
    <w:rsid w:val="00C9452E"/>
    <w:rsid w:val="00C949A5"/>
    <w:rsid w:val="00C95715"/>
    <w:rsid w:val="00C9579A"/>
    <w:rsid w:val="00C96A95"/>
    <w:rsid w:val="00C96C55"/>
    <w:rsid w:val="00C96D9F"/>
    <w:rsid w:val="00C97A7A"/>
    <w:rsid w:val="00C97FB7"/>
    <w:rsid w:val="00CA0073"/>
    <w:rsid w:val="00CA091C"/>
    <w:rsid w:val="00CA0962"/>
    <w:rsid w:val="00CA0F5B"/>
    <w:rsid w:val="00CA17D4"/>
    <w:rsid w:val="00CA2475"/>
    <w:rsid w:val="00CA2987"/>
    <w:rsid w:val="00CA397D"/>
    <w:rsid w:val="00CA3A4F"/>
    <w:rsid w:val="00CA3ECD"/>
    <w:rsid w:val="00CA4C8E"/>
    <w:rsid w:val="00CA50CD"/>
    <w:rsid w:val="00CA54CB"/>
    <w:rsid w:val="00CA5A59"/>
    <w:rsid w:val="00CA61B3"/>
    <w:rsid w:val="00CA6772"/>
    <w:rsid w:val="00CA6818"/>
    <w:rsid w:val="00CA74DC"/>
    <w:rsid w:val="00CA7EE4"/>
    <w:rsid w:val="00CB004B"/>
    <w:rsid w:val="00CB0B94"/>
    <w:rsid w:val="00CB0F9E"/>
    <w:rsid w:val="00CB221A"/>
    <w:rsid w:val="00CB28EB"/>
    <w:rsid w:val="00CB35D1"/>
    <w:rsid w:val="00CB415A"/>
    <w:rsid w:val="00CB4455"/>
    <w:rsid w:val="00CB5449"/>
    <w:rsid w:val="00CB5D9B"/>
    <w:rsid w:val="00CB5DB1"/>
    <w:rsid w:val="00CB6314"/>
    <w:rsid w:val="00CB6F24"/>
    <w:rsid w:val="00CB72B0"/>
    <w:rsid w:val="00CB75D8"/>
    <w:rsid w:val="00CB7E68"/>
    <w:rsid w:val="00CC0458"/>
    <w:rsid w:val="00CC07CD"/>
    <w:rsid w:val="00CC0976"/>
    <w:rsid w:val="00CC0BB7"/>
    <w:rsid w:val="00CC14C6"/>
    <w:rsid w:val="00CC1A83"/>
    <w:rsid w:val="00CC1B10"/>
    <w:rsid w:val="00CC1E23"/>
    <w:rsid w:val="00CC2892"/>
    <w:rsid w:val="00CC3C33"/>
    <w:rsid w:val="00CC415F"/>
    <w:rsid w:val="00CC418E"/>
    <w:rsid w:val="00CC41DB"/>
    <w:rsid w:val="00CC4A72"/>
    <w:rsid w:val="00CC4BA3"/>
    <w:rsid w:val="00CC522F"/>
    <w:rsid w:val="00CC5E97"/>
    <w:rsid w:val="00CC6245"/>
    <w:rsid w:val="00CC6747"/>
    <w:rsid w:val="00CC69B7"/>
    <w:rsid w:val="00CC7765"/>
    <w:rsid w:val="00CC792A"/>
    <w:rsid w:val="00CD00A8"/>
    <w:rsid w:val="00CD0227"/>
    <w:rsid w:val="00CD04EB"/>
    <w:rsid w:val="00CD0AF1"/>
    <w:rsid w:val="00CD1524"/>
    <w:rsid w:val="00CD15DB"/>
    <w:rsid w:val="00CD22BF"/>
    <w:rsid w:val="00CD24A0"/>
    <w:rsid w:val="00CD25CA"/>
    <w:rsid w:val="00CD2AB0"/>
    <w:rsid w:val="00CD3532"/>
    <w:rsid w:val="00CD3540"/>
    <w:rsid w:val="00CD4460"/>
    <w:rsid w:val="00CD4A21"/>
    <w:rsid w:val="00CD5058"/>
    <w:rsid w:val="00CD5431"/>
    <w:rsid w:val="00CD5848"/>
    <w:rsid w:val="00CD5B49"/>
    <w:rsid w:val="00CD5C7F"/>
    <w:rsid w:val="00CD65EB"/>
    <w:rsid w:val="00CD748B"/>
    <w:rsid w:val="00CE022C"/>
    <w:rsid w:val="00CE0315"/>
    <w:rsid w:val="00CE04A8"/>
    <w:rsid w:val="00CE08C7"/>
    <w:rsid w:val="00CE0CFE"/>
    <w:rsid w:val="00CE2815"/>
    <w:rsid w:val="00CE33DD"/>
    <w:rsid w:val="00CE3EFD"/>
    <w:rsid w:val="00CE3F01"/>
    <w:rsid w:val="00CE46BD"/>
    <w:rsid w:val="00CE4841"/>
    <w:rsid w:val="00CE49F6"/>
    <w:rsid w:val="00CE4E67"/>
    <w:rsid w:val="00CE4F22"/>
    <w:rsid w:val="00CE5D2D"/>
    <w:rsid w:val="00CE75A8"/>
    <w:rsid w:val="00CE7A10"/>
    <w:rsid w:val="00CE7AAE"/>
    <w:rsid w:val="00CF022D"/>
    <w:rsid w:val="00CF09E8"/>
    <w:rsid w:val="00CF0D92"/>
    <w:rsid w:val="00CF1018"/>
    <w:rsid w:val="00CF1266"/>
    <w:rsid w:val="00CF330B"/>
    <w:rsid w:val="00CF34E7"/>
    <w:rsid w:val="00CF355D"/>
    <w:rsid w:val="00CF39C4"/>
    <w:rsid w:val="00CF3C0B"/>
    <w:rsid w:val="00CF4494"/>
    <w:rsid w:val="00CF4730"/>
    <w:rsid w:val="00CF4AEC"/>
    <w:rsid w:val="00CF4B07"/>
    <w:rsid w:val="00CF51B0"/>
    <w:rsid w:val="00CF53FE"/>
    <w:rsid w:val="00CF556F"/>
    <w:rsid w:val="00CF573F"/>
    <w:rsid w:val="00CF5A9E"/>
    <w:rsid w:val="00CF63CF"/>
    <w:rsid w:val="00CF6D32"/>
    <w:rsid w:val="00CF72FE"/>
    <w:rsid w:val="00CF7475"/>
    <w:rsid w:val="00D00219"/>
    <w:rsid w:val="00D00480"/>
    <w:rsid w:val="00D008A5"/>
    <w:rsid w:val="00D0097B"/>
    <w:rsid w:val="00D01C5B"/>
    <w:rsid w:val="00D0241D"/>
    <w:rsid w:val="00D024BC"/>
    <w:rsid w:val="00D030BA"/>
    <w:rsid w:val="00D03384"/>
    <w:rsid w:val="00D03F58"/>
    <w:rsid w:val="00D05A6B"/>
    <w:rsid w:val="00D0601D"/>
    <w:rsid w:val="00D06159"/>
    <w:rsid w:val="00D063EA"/>
    <w:rsid w:val="00D0676D"/>
    <w:rsid w:val="00D06A44"/>
    <w:rsid w:val="00D06CB0"/>
    <w:rsid w:val="00D0734F"/>
    <w:rsid w:val="00D079D9"/>
    <w:rsid w:val="00D07B6F"/>
    <w:rsid w:val="00D07C01"/>
    <w:rsid w:val="00D10263"/>
    <w:rsid w:val="00D1050B"/>
    <w:rsid w:val="00D10AEF"/>
    <w:rsid w:val="00D10CBB"/>
    <w:rsid w:val="00D123EE"/>
    <w:rsid w:val="00D14077"/>
    <w:rsid w:val="00D14321"/>
    <w:rsid w:val="00D14358"/>
    <w:rsid w:val="00D14D4E"/>
    <w:rsid w:val="00D14D61"/>
    <w:rsid w:val="00D1521B"/>
    <w:rsid w:val="00D15BE9"/>
    <w:rsid w:val="00D15D13"/>
    <w:rsid w:val="00D163BF"/>
    <w:rsid w:val="00D16924"/>
    <w:rsid w:val="00D17435"/>
    <w:rsid w:val="00D174B7"/>
    <w:rsid w:val="00D20172"/>
    <w:rsid w:val="00D201D6"/>
    <w:rsid w:val="00D2025A"/>
    <w:rsid w:val="00D20DC8"/>
    <w:rsid w:val="00D2138A"/>
    <w:rsid w:val="00D216D8"/>
    <w:rsid w:val="00D21AAF"/>
    <w:rsid w:val="00D21BA7"/>
    <w:rsid w:val="00D22505"/>
    <w:rsid w:val="00D230EF"/>
    <w:rsid w:val="00D23892"/>
    <w:rsid w:val="00D2391B"/>
    <w:rsid w:val="00D23E95"/>
    <w:rsid w:val="00D23F68"/>
    <w:rsid w:val="00D246FA"/>
    <w:rsid w:val="00D2572D"/>
    <w:rsid w:val="00D2594C"/>
    <w:rsid w:val="00D25D56"/>
    <w:rsid w:val="00D26607"/>
    <w:rsid w:val="00D26CE9"/>
    <w:rsid w:val="00D26F54"/>
    <w:rsid w:val="00D2789B"/>
    <w:rsid w:val="00D30AE3"/>
    <w:rsid w:val="00D3197B"/>
    <w:rsid w:val="00D31C2F"/>
    <w:rsid w:val="00D31C65"/>
    <w:rsid w:val="00D31D61"/>
    <w:rsid w:val="00D32079"/>
    <w:rsid w:val="00D322DA"/>
    <w:rsid w:val="00D335AE"/>
    <w:rsid w:val="00D33823"/>
    <w:rsid w:val="00D33E33"/>
    <w:rsid w:val="00D34382"/>
    <w:rsid w:val="00D350AD"/>
    <w:rsid w:val="00D3594C"/>
    <w:rsid w:val="00D365D1"/>
    <w:rsid w:val="00D36674"/>
    <w:rsid w:val="00D3696D"/>
    <w:rsid w:val="00D36FE7"/>
    <w:rsid w:val="00D37666"/>
    <w:rsid w:val="00D4020A"/>
    <w:rsid w:val="00D4026A"/>
    <w:rsid w:val="00D40CE6"/>
    <w:rsid w:val="00D40D0E"/>
    <w:rsid w:val="00D40E50"/>
    <w:rsid w:val="00D41062"/>
    <w:rsid w:val="00D413B8"/>
    <w:rsid w:val="00D41906"/>
    <w:rsid w:val="00D41C46"/>
    <w:rsid w:val="00D42689"/>
    <w:rsid w:val="00D42838"/>
    <w:rsid w:val="00D43041"/>
    <w:rsid w:val="00D438FF"/>
    <w:rsid w:val="00D43FE1"/>
    <w:rsid w:val="00D44027"/>
    <w:rsid w:val="00D44402"/>
    <w:rsid w:val="00D44B96"/>
    <w:rsid w:val="00D44EEA"/>
    <w:rsid w:val="00D45C3F"/>
    <w:rsid w:val="00D46484"/>
    <w:rsid w:val="00D467EE"/>
    <w:rsid w:val="00D46889"/>
    <w:rsid w:val="00D46E68"/>
    <w:rsid w:val="00D47B1B"/>
    <w:rsid w:val="00D47B9A"/>
    <w:rsid w:val="00D47DF3"/>
    <w:rsid w:val="00D50962"/>
    <w:rsid w:val="00D50B1C"/>
    <w:rsid w:val="00D50BA7"/>
    <w:rsid w:val="00D51011"/>
    <w:rsid w:val="00D511B8"/>
    <w:rsid w:val="00D51989"/>
    <w:rsid w:val="00D51C01"/>
    <w:rsid w:val="00D520F6"/>
    <w:rsid w:val="00D52928"/>
    <w:rsid w:val="00D52AD4"/>
    <w:rsid w:val="00D52C05"/>
    <w:rsid w:val="00D52C7B"/>
    <w:rsid w:val="00D53DFB"/>
    <w:rsid w:val="00D54694"/>
    <w:rsid w:val="00D5469B"/>
    <w:rsid w:val="00D54E74"/>
    <w:rsid w:val="00D556A0"/>
    <w:rsid w:val="00D55D10"/>
    <w:rsid w:val="00D55D1B"/>
    <w:rsid w:val="00D561FD"/>
    <w:rsid w:val="00D5644A"/>
    <w:rsid w:val="00D56ED6"/>
    <w:rsid w:val="00D57463"/>
    <w:rsid w:val="00D57672"/>
    <w:rsid w:val="00D57B05"/>
    <w:rsid w:val="00D605A0"/>
    <w:rsid w:val="00D607A1"/>
    <w:rsid w:val="00D60EA8"/>
    <w:rsid w:val="00D6102F"/>
    <w:rsid w:val="00D61C55"/>
    <w:rsid w:val="00D61F15"/>
    <w:rsid w:val="00D61FF8"/>
    <w:rsid w:val="00D62850"/>
    <w:rsid w:val="00D62BF5"/>
    <w:rsid w:val="00D633FD"/>
    <w:rsid w:val="00D63A9C"/>
    <w:rsid w:val="00D63BC6"/>
    <w:rsid w:val="00D647D4"/>
    <w:rsid w:val="00D65307"/>
    <w:rsid w:val="00D66ABB"/>
    <w:rsid w:val="00D67278"/>
    <w:rsid w:val="00D675B4"/>
    <w:rsid w:val="00D67801"/>
    <w:rsid w:val="00D67819"/>
    <w:rsid w:val="00D67930"/>
    <w:rsid w:val="00D67A7C"/>
    <w:rsid w:val="00D67B16"/>
    <w:rsid w:val="00D67DF0"/>
    <w:rsid w:val="00D70118"/>
    <w:rsid w:val="00D70183"/>
    <w:rsid w:val="00D7021C"/>
    <w:rsid w:val="00D71121"/>
    <w:rsid w:val="00D712FB"/>
    <w:rsid w:val="00D71302"/>
    <w:rsid w:val="00D723D1"/>
    <w:rsid w:val="00D7266C"/>
    <w:rsid w:val="00D730A6"/>
    <w:rsid w:val="00D73DCE"/>
    <w:rsid w:val="00D7466A"/>
    <w:rsid w:val="00D74865"/>
    <w:rsid w:val="00D74A9A"/>
    <w:rsid w:val="00D7510D"/>
    <w:rsid w:val="00D753DB"/>
    <w:rsid w:val="00D76BAD"/>
    <w:rsid w:val="00D76F7D"/>
    <w:rsid w:val="00D77049"/>
    <w:rsid w:val="00D776F7"/>
    <w:rsid w:val="00D77EE7"/>
    <w:rsid w:val="00D80212"/>
    <w:rsid w:val="00D802CB"/>
    <w:rsid w:val="00D81321"/>
    <w:rsid w:val="00D824D7"/>
    <w:rsid w:val="00D837B7"/>
    <w:rsid w:val="00D83BB6"/>
    <w:rsid w:val="00D83E1B"/>
    <w:rsid w:val="00D844C5"/>
    <w:rsid w:val="00D8473D"/>
    <w:rsid w:val="00D84F8B"/>
    <w:rsid w:val="00D85B38"/>
    <w:rsid w:val="00D86A2C"/>
    <w:rsid w:val="00D87691"/>
    <w:rsid w:val="00D876FC"/>
    <w:rsid w:val="00D87D94"/>
    <w:rsid w:val="00D90696"/>
    <w:rsid w:val="00D916C3"/>
    <w:rsid w:val="00D91764"/>
    <w:rsid w:val="00D91B23"/>
    <w:rsid w:val="00D91B6B"/>
    <w:rsid w:val="00D92571"/>
    <w:rsid w:val="00D93807"/>
    <w:rsid w:val="00D9395A"/>
    <w:rsid w:val="00D93C91"/>
    <w:rsid w:val="00D947BE"/>
    <w:rsid w:val="00D9481F"/>
    <w:rsid w:val="00D94F12"/>
    <w:rsid w:val="00D95028"/>
    <w:rsid w:val="00D9511B"/>
    <w:rsid w:val="00D95545"/>
    <w:rsid w:val="00D9681B"/>
    <w:rsid w:val="00D97037"/>
    <w:rsid w:val="00D97213"/>
    <w:rsid w:val="00DA0247"/>
    <w:rsid w:val="00DA136A"/>
    <w:rsid w:val="00DA14D9"/>
    <w:rsid w:val="00DA154A"/>
    <w:rsid w:val="00DA158C"/>
    <w:rsid w:val="00DA19B1"/>
    <w:rsid w:val="00DA1A3C"/>
    <w:rsid w:val="00DA22C8"/>
    <w:rsid w:val="00DA35EE"/>
    <w:rsid w:val="00DA38E9"/>
    <w:rsid w:val="00DA3CB6"/>
    <w:rsid w:val="00DA3FEB"/>
    <w:rsid w:val="00DA4131"/>
    <w:rsid w:val="00DA4236"/>
    <w:rsid w:val="00DA4D47"/>
    <w:rsid w:val="00DA4ED3"/>
    <w:rsid w:val="00DA54ED"/>
    <w:rsid w:val="00DA5711"/>
    <w:rsid w:val="00DA5922"/>
    <w:rsid w:val="00DA5DD9"/>
    <w:rsid w:val="00DA630B"/>
    <w:rsid w:val="00DA647B"/>
    <w:rsid w:val="00DA64FE"/>
    <w:rsid w:val="00DA66CB"/>
    <w:rsid w:val="00DA68B7"/>
    <w:rsid w:val="00DA6FCE"/>
    <w:rsid w:val="00DA7299"/>
    <w:rsid w:val="00DA741E"/>
    <w:rsid w:val="00DA7822"/>
    <w:rsid w:val="00DA7ABB"/>
    <w:rsid w:val="00DA7DD7"/>
    <w:rsid w:val="00DA7E35"/>
    <w:rsid w:val="00DA7EEE"/>
    <w:rsid w:val="00DB00E7"/>
    <w:rsid w:val="00DB0127"/>
    <w:rsid w:val="00DB077D"/>
    <w:rsid w:val="00DB0781"/>
    <w:rsid w:val="00DB07CB"/>
    <w:rsid w:val="00DB0905"/>
    <w:rsid w:val="00DB0C61"/>
    <w:rsid w:val="00DB2602"/>
    <w:rsid w:val="00DB2849"/>
    <w:rsid w:val="00DB3206"/>
    <w:rsid w:val="00DB3DAA"/>
    <w:rsid w:val="00DB3DC2"/>
    <w:rsid w:val="00DB3EC9"/>
    <w:rsid w:val="00DB3FE9"/>
    <w:rsid w:val="00DB431D"/>
    <w:rsid w:val="00DB49ED"/>
    <w:rsid w:val="00DB4C87"/>
    <w:rsid w:val="00DB4D89"/>
    <w:rsid w:val="00DB501C"/>
    <w:rsid w:val="00DB5803"/>
    <w:rsid w:val="00DB6626"/>
    <w:rsid w:val="00DB6B5F"/>
    <w:rsid w:val="00DB7737"/>
    <w:rsid w:val="00DC076D"/>
    <w:rsid w:val="00DC07B9"/>
    <w:rsid w:val="00DC0A57"/>
    <w:rsid w:val="00DC0DA1"/>
    <w:rsid w:val="00DC135E"/>
    <w:rsid w:val="00DC14AF"/>
    <w:rsid w:val="00DC14C1"/>
    <w:rsid w:val="00DC177B"/>
    <w:rsid w:val="00DC1EF0"/>
    <w:rsid w:val="00DC26ED"/>
    <w:rsid w:val="00DC404D"/>
    <w:rsid w:val="00DC420D"/>
    <w:rsid w:val="00DC46A3"/>
    <w:rsid w:val="00DC4928"/>
    <w:rsid w:val="00DC49DB"/>
    <w:rsid w:val="00DC54C3"/>
    <w:rsid w:val="00DC5D3F"/>
    <w:rsid w:val="00DC6BC9"/>
    <w:rsid w:val="00DC7C9A"/>
    <w:rsid w:val="00DD0273"/>
    <w:rsid w:val="00DD0495"/>
    <w:rsid w:val="00DD05AD"/>
    <w:rsid w:val="00DD20D5"/>
    <w:rsid w:val="00DD238B"/>
    <w:rsid w:val="00DD246D"/>
    <w:rsid w:val="00DD25E4"/>
    <w:rsid w:val="00DD262C"/>
    <w:rsid w:val="00DD2B13"/>
    <w:rsid w:val="00DD37B7"/>
    <w:rsid w:val="00DD37ED"/>
    <w:rsid w:val="00DD4ABA"/>
    <w:rsid w:val="00DD5045"/>
    <w:rsid w:val="00DD541A"/>
    <w:rsid w:val="00DD54FF"/>
    <w:rsid w:val="00DD5CD3"/>
    <w:rsid w:val="00DD61D9"/>
    <w:rsid w:val="00DD6D0C"/>
    <w:rsid w:val="00DD7084"/>
    <w:rsid w:val="00DD71DD"/>
    <w:rsid w:val="00DD75EA"/>
    <w:rsid w:val="00DD7A06"/>
    <w:rsid w:val="00DD7B0D"/>
    <w:rsid w:val="00DD7C4D"/>
    <w:rsid w:val="00DE073E"/>
    <w:rsid w:val="00DE09FA"/>
    <w:rsid w:val="00DE0D6C"/>
    <w:rsid w:val="00DE0DA4"/>
    <w:rsid w:val="00DE1375"/>
    <w:rsid w:val="00DE2275"/>
    <w:rsid w:val="00DE2578"/>
    <w:rsid w:val="00DE2889"/>
    <w:rsid w:val="00DE2A9B"/>
    <w:rsid w:val="00DE3FC0"/>
    <w:rsid w:val="00DE44CC"/>
    <w:rsid w:val="00DE4FC3"/>
    <w:rsid w:val="00DE54AC"/>
    <w:rsid w:val="00DE5912"/>
    <w:rsid w:val="00DE6026"/>
    <w:rsid w:val="00DE60F8"/>
    <w:rsid w:val="00DE6560"/>
    <w:rsid w:val="00DE6C77"/>
    <w:rsid w:val="00DE6F1C"/>
    <w:rsid w:val="00DE71BF"/>
    <w:rsid w:val="00DE7269"/>
    <w:rsid w:val="00DE768A"/>
    <w:rsid w:val="00DE7B53"/>
    <w:rsid w:val="00DF011D"/>
    <w:rsid w:val="00DF020E"/>
    <w:rsid w:val="00DF0386"/>
    <w:rsid w:val="00DF131B"/>
    <w:rsid w:val="00DF1BB1"/>
    <w:rsid w:val="00DF1BE9"/>
    <w:rsid w:val="00DF1C1B"/>
    <w:rsid w:val="00DF289E"/>
    <w:rsid w:val="00DF33E0"/>
    <w:rsid w:val="00DF3520"/>
    <w:rsid w:val="00DF3850"/>
    <w:rsid w:val="00DF3D74"/>
    <w:rsid w:val="00DF3EEA"/>
    <w:rsid w:val="00DF62C8"/>
    <w:rsid w:val="00DF6E2E"/>
    <w:rsid w:val="00DF710B"/>
    <w:rsid w:val="00DF7592"/>
    <w:rsid w:val="00DF7C22"/>
    <w:rsid w:val="00E00EAF"/>
    <w:rsid w:val="00E01524"/>
    <w:rsid w:val="00E01ABA"/>
    <w:rsid w:val="00E01F71"/>
    <w:rsid w:val="00E020E6"/>
    <w:rsid w:val="00E0332F"/>
    <w:rsid w:val="00E03856"/>
    <w:rsid w:val="00E03ACC"/>
    <w:rsid w:val="00E03D59"/>
    <w:rsid w:val="00E041C5"/>
    <w:rsid w:val="00E045B9"/>
    <w:rsid w:val="00E04B74"/>
    <w:rsid w:val="00E0552C"/>
    <w:rsid w:val="00E05F3A"/>
    <w:rsid w:val="00E06081"/>
    <w:rsid w:val="00E06275"/>
    <w:rsid w:val="00E06C5D"/>
    <w:rsid w:val="00E07E47"/>
    <w:rsid w:val="00E07F0E"/>
    <w:rsid w:val="00E07FF3"/>
    <w:rsid w:val="00E120FF"/>
    <w:rsid w:val="00E125C0"/>
    <w:rsid w:val="00E12E9C"/>
    <w:rsid w:val="00E131FF"/>
    <w:rsid w:val="00E13D85"/>
    <w:rsid w:val="00E13E6A"/>
    <w:rsid w:val="00E14087"/>
    <w:rsid w:val="00E140B6"/>
    <w:rsid w:val="00E14C64"/>
    <w:rsid w:val="00E15499"/>
    <w:rsid w:val="00E15E3B"/>
    <w:rsid w:val="00E1610D"/>
    <w:rsid w:val="00E16301"/>
    <w:rsid w:val="00E168E7"/>
    <w:rsid w:val="00E169EC"/>
    <w:rsid w:val="00E179EE"/>
    <w:rsid w:val="00E20BD1"/>
    <w:rsid w:val="00E20CCC"/>
    <w:rsid w:val="00E21BB6"/>
    <w:rsid w:val="00E22209"/>
    <w:rsid w:val="00E224D1"/>
    <w:rsid w:val="00E236E3"/>
    <w:rsid w:val="00E2394A"/>
    <w:rsid w:val="00E23A51"/>
    <w:rsid w:val="00E23EA9"/>
    <w:rsid w:val="00E23ECD"/>
    <w:rsid w:val="00E247AF"/>
    <w:rsid w:val="00E24884"/>
    <w:rsid w:val="00E24EB7"/>
    <w:rsid w:val="00E250ED"/>
    <w:rsid w:val="00E256D0"/>
    <w:rsid w:val="00E25B06"/>
    <w:rsid w:val="00E2658F"/>
    <w:rsid w:val="00E2743D"/>
    <w:rsid w:val="00E278A8"/>
    <w:rsid w:val="00E30115"/>
    <w:rsid w:val="00E3062A"/>
    <w:rsid w:val="00E30702"/>
    <w:rsid w:val="00E322D6"/>
    <w:rsid w:val="00E32AF2"/>
    <w:rsid w:val="00E339B7"/>
    <w:rsid w:val="00E3404B"/>
    <w:rsid w:val="00E343CB"/>
    <w:rsid w:val="00E347DE"/>
    <w:rsid w:val="00E34AF1"/>
    <w:rsid w:val="00E34DA7"/>
    <w:rsid w:val="00E3501D"/>
    <w:rsid w:val="00E3545A"/>
    <w:rsid w:val="00E3563B"/>
    <w:rsid w:val="00E35837"/>
    <w:rsid w:val="00E35A6D"/>
    <w:rsid w:val="00E35FD2"/>
    <w:rsid w:val="00E37DA2"/>
    <w:rsid w:val="00E40BDE"/>
    <w:rsid w:val="00E41B91"/>
    <w:rsid w:val="00E42AB8"/>
    <w:rsid w:val="00E436D4"/>
    <w:rsid w:val="00E43916"/>
    <w:rsid w:val="00E43E4C"/>
    <w:rsid w:val="00E43F89"/>
    <w:rsid w:val="00E43F94"/>
    <w:rsid w:val="00E4437B"/>
    <w:rsid w:val="00E4490C"/>
    <w:rsid w:val="00E44FA9"/>
    <w:rsid w:val="00E45748"/>
    <w:rsid w:val="00E45D6F"/>
    <w:rsid w:val="00E46077"/>
    <w:rsid w:val="00E47FC5"/>
    <w:rsid w:val="00E50389"/>
    <w:rsid w:val="00E50E33"/>
    <w:rsid w:val="00E50E60"/>
    <w:rsid w:val="00E510F5"/>
    <w:rsid w:val="00E51789"/>
    <w:rsid w:val="00E51B41"/>
    <w:rsid w:val="00E51BEF"/>
    <w:rsid w:val="00E51D20"/>
    <w:rsid w:val="00E52015"/>
    <w:rsid w:val="00E52940"/>
    <w:rsid w:val="00E53202"/>
    <w:rsid w:val="00E5382F"/>
    <w:rsid w:val="00E539EC"/>
    <w:rsid w:val="00E53C3E"/>
    <w:rsid w:val="00E53C5C"/>
    <w:rsid w:val="00E54124"/>
    <w:rsid w:val="00E5444C"/>
    <w:rsid w:val="00E54D66"/>
    <w:rsid w:val="00E552EF"/>
    <w:rsid w:val="00E5551A"/>
    <w:rsid w:val="00E56D27"/>
    <w:rsid w:val="00E570E2"/>
    <w:rsid w:val="00E5D0EE"/>
    <w:rsid w:val="00E6019B"/>
    <w:rsid w:val="00E6036A"/>
    <w:rsid w:val="00E604DE"/>
    <w:rsid w:val="00E60525"/>
    <w:rsid w:val="00E61552"/>
    <w:rsid w:val="00E6165A"/>
    <w:rsid w:val="00E6184C"/>
    <w:rsid w:val="00E62AE3"/>
    <w:rsid w:val="00E630CE"/>
    <w:rsid w:val="00E631CC"/>
    <w:rsid w:val="00E63B0F"/>
    <w:rsid w:val="00E640A9"/>
    <w:rsid w:val="00E6422E"/>
    <w:rsid w:val="00E64274"/>
    <w:rsid w:val="00E6457B"/>
    <w:rsid w:val="00E64CC8"/>
    <w:rsid w:val="00E65702"/>
    <w:rsid w:val="00E658A8"/>
    <w:rsid w:val="00E66176"/>
    <w:rsid w:val="00E66832"/>
    <w:rsid w:val="00E669AD"/>
    <w:rsid w:val="00E66ED9"/>
    <w:rsid w:val="00E66EF3"/>
    <w:rsid w:val="00E67C9B"/>
    <w:rsid w:val="00E67CBB"/>
    <w:rsid w:val="00E70C70"/>
    <w:rsid w:val="00E70D27"/>
    <w:rsid w:val="00E720CC"/>
    <w:rsid w:val="00E726EB"/>
    <w:rsid w:val="00E72939"/>
    <w:rsid w:val="00E73255"/>
    <w:rsid w:val="00E733D0"/>
    <w:rsid w:val="00E73760"/>
    <w:rsid w:val="00E737A7"/>
    <w:rsid w:val="00E73C22"/>
    <w:rsid w:val="00E73C5B"/>
    <w:rsid w:val="00E73CF8"/>
    <w:rsid w:val="00E73DEC"/>
    <w:rsid w:val="00E74279"/>
    <w:rsid w:val="00E7485C"/>
    <w:rsid w:val="00E749B0"/>
    <w:rsid w:val="00E74BFD"/>
    <w:rsid w:val="00E75610"/>
    <w:rsid w:val="00E758C2"/>
    <w:rsid w:val="00E75BD9"/>
    <w:rsid w:val="00E75E9F"/>
    <w:rsid w:val="00E76C45"/>
    <w:rsid w:val="00E77024"/>
    <w:rsid w:val="00E772B6"/>
    <w:rsid w:val="00E77454"/>
    <w:rsid w:val="00E77FBC"/>
    <w:rsid w:val="00E77FF9"/>
    <w:rsid w:val="00E8092E"/>
    <w:rsid w:val="00E80AC3"/>
    <w:rsid w:val="00E81AD1"/>
    <w:rsid w:val="00E822EB"/>
    <w:rsid w:val="00E82816"/>
    <w:rsid w:val="00E8293D"/>
    <w:rsid w:val="00E83C6A"/>
    <w:rsid w:val="00E83D53"/>
    <w:rsid w:val="00E84A35"/>
    <w:rsid w:val="00E857CC"/>
    <w:rsid w:val="00E85999"/>
    <w:rsid w:val="00E8626A"/>
    <w:rsid w:val="00E863BA"/>
    <w:rsid w:val="00E86710"/>
    <w:rsid w:val="00E87424"/>
    <w:rsid w:val="00E87AFA"/>
    <w:rsid w:val="00E90F4D"/>
    <w:rsid w:val="00E91B08"/>
    <w:rsid w:val="00E926D1"/>
    <w:rsid w:val="00E9274C"/>
    <w:rsid w:val="00E9274F"/>
    <w:rsid w:val="00E92FEC"/>
    <w:rsid w:val="00E9317C"/>
    <w:rsid w:val="00E9374B"/>
    <w:rsid w:val="00E937D4"/>
    <w:rsid w:val="00E94762"/>
    <w:rsid w:val="00E94980"/>
    <w:rsid w:val="00E94D02"/>
    <w:rsid w:val="00E94E26"/>
    <w:rsid w:val="00E95AE5"/>
    <w:rsid w:val="00E95C94"/>
    <w:rsid w:val="00E96F52"/>
    <w:rsid w:val="00E9700D"/>
    <w:rsid w:val="00E978B8"/>
    <w:rsid w:val="00E97A09"/>
    <w:rsid w:val="00EA0245"/>
    <w:rsid w:val="00EA061F"/>
    <w:rsid w:val="00EA0686"/>
    <w:rsid w:val="00EA0ECD"/>
    <w:rsid w:val="00EA150F"/>
    <w:rsid w:val="00EA32DD"/>
    <w:rsid w:val="00EA3A4B"/>
    <w:rsid w:val="00EA3F2F"/>
    <w:rsid w:val="00EA4222"/>
    <w:rsid w:val="00EA4357"/>
    <w:rsid w:val="00EA5269"/>
    <w:rsid w:val="00EA5489"/>
    <w:rsid w:val="00EA5ACF"/>
    <w:rsid w:val="00EA5E33"/>
    <w:rsid w:val="00EA63A8"/>
    <w:rsid w:val="00EA6B8E"/>
    <w:rsid w:val="00EA7196"/>
    <w:rsid w:val="00EA775D"/>
    <w:rsid w:val="00EB0BB5"/>
    <w:rsid w:val="00EB1B25"/>
    <w:rsid w:val="00EB22FF"/>
    <w:rsid w:val="00EB24B1"/>
    <w:rsid w:val="00EB2922"/>
    <w:rsid w:val="00EB3135"/>
    <w:rsid w:val="00EB34AD"/>
    <w:rsid w:val="00EB36F2"/>
    <w:rsid w:val="00EB3799"/>
    <w:rsid w:val="00EB3A2E"/>
    <w:rsid w:val="00EB45CD"/>
    <w:rsid w:val="00EB4BA4"/>
    <w:rsid w:val="00EB53E5"/>
    <w:rsid w:val="00EB6410"/>
    <w:rsid w:val="00EB696C"/>
    <w:rsid w:val="00EB6B61"/>
    <w:rsid w:val="00EB74DE"/>
    <w:rsid w:val="00EC0410"/>
    <w:rsid w:val="00EC08D5"/>
    <w:rsid w:val="00EC0B30"/>
    <w:rsid w:val="00EC0B8F"/>
    <w:rsid w:val="00EC0E5A"/>
    <w:rsid w:val="00EC115A"/>
    <w:rsid w:val="00EC143F"/>
    <w:rsid w:val="00EC16BF"/>
    <w:rsid w:val="00EC18E9"/>
    <w:rsid w:val="00EC1EB1"/>
    <w:rsid w:val="00EC220A"/>
    <w:rsid w:val="00EC2872"/>
    <w:rsid w:val="00EC2B11"/>
    <w:rsid w:val="00EC2BB0"/>
    <w:rsid w:val="00EC34FF"/>
    <w:rsid w:val="00EC38AA"/>
    <w:rsid w:val="00EC3ECE"/>
    <w:rsid w:val="00EC486F"/>
    <w:rsid w:val="00EC4AC6"/>
    <w:rsid w:val="00EC54EB"/>
    <w:rsid w:val="00EC6099"/>
    <w:rsid w:val="00EC6567"/>
    <w:rsid w:val="00EC6F60"/>
    <w:rsid w:val="00EC726A"/>
    <w:rsid w:val="00EC72E6"/>
    <w:rsid w:val="00EC7A7C"/>
    <w:rsid w:val="00EC7D77"/>
    <w:rsid w:val="00ED0040"/>
    <w:rsid w:val="00ED0A45"/>
    <w:rsid w:val="00ED0F25"/>
    <w:rsid w:val="00ED1B85"/>
    <w:rsid w:val="00ED20C4"/>
    <w:rsid w:val="00ED2CA7"/>
    <w:rsid w:val="00ED2D83"/>
    <w:rsid w:val="00ED3834"/>
    <w:rsid w:val="00ED3D70"/>
    <w:rsid w:val="00ED4254"/>
    <w:rsid w:val="00ED468B"/>
    <w:rsid w:val="00ED4B8D"/>
    <w:rsid w:val="00ED4CD4"/>
    <w:rsid w:val="00ED51AC"/>
    <w:rsid w:val="00ED5469"/>
    <w:rsid w:val="00ED54AB"/>
    <w:rsid w:val="00ED54AC"/>
    <w:rsid w:val="00ED5BE5"/>
    <w:rsid w:val="00ED5E02"/>
    <w:rsid w:val="00ED5E3D"/>
    <w:rsid w:val="00ED61A4"/>
    <w:rsid w:val="00ED62ED"/>
    <w:rsid w:val="00ED659D"/>
    <w:rsid w:val="00ED681F"/>
    <w:rsid w:val="00ED6B4A"/>
    <w:rsid w:val="00ED6EA0"/>
    <w:rsid w:val="00ED6FE3"/>
    <w:rsid w:val="00ED714A"/>
    <w:rsid w:val="00ED760C"/>
    <w:rsid w:val="00ED785A"/>
    <w:rsid w:val="00ED7A99"/>
    <w:rsid w:val="00EE09E0"/>
    <w:rsid w:val="00EE0D1C"/>
    <w:rsid w:val="00EE1035"/>
    <w:rsid w:val="00EE1DEA"/>
    <w:rsid w:val="00EE280B"/>
    <w:rsid w:val="00EE3468"/>
    <w:rsid w:val="00EE3AA1"/>
    <w:rsid w:val="00EE3E75"/>
    <w:rsid w:val="00EE408C"/>
    <w:rsid w:val="00EE48F8"/>
    <w:rsid w:val="00EE49A5"/>
    <w:rsid w:val="00EE4F9A"/>
    <w:rsid w:val="00EE4FC8"/>
    <w:rsid w:val="00EE5570"/>
    <w:rsid w:val="00EE57F0"/>
    <w:rsid w:val="00EE7452"/>
    <w:rsid w:val="00EE74CD"/>
    <w:rsid w:val="00EE7A14"/>
    <w:rsid w:val="00EE7A6B"/>
    <w:rsid w:val="00EE7F48"/>
    <w:rsid w:val="00EF05DC"/>
    <w:rsid w:val="00EF1597"/>
    <w:rsid w:val="00EF2267"/>
    <w:rsid w:val="00EF2398"/>
    <w:rsid w:val="00EF2BD6"/>
    <w:rsid w:val="00EF30B2"/>
    <w:rsid w:val="00EF30B9"/>
    <w:rsid w:val="00EF3E91"/>
    <w:rsid w:val="00EF3EE7"/>
    <w:rsid w:val="00EF41D3"/>
    <w:rsid w:val="00EF4E8B"/>
    <w:rsid w:val="00EF4E91"/>
    <w:rsid w:val="00EF4EA4"/>
    <w:rsid w:val="00EF56AA"/>
    <w:rsid w:val="00EF5F2B"/>
    <w:rsid w:val="00EF5F57"/>
    <w:rsid w:val="00EF6392"/>
    <w:rsid w:val="00EF66EA"/>
    <w:rsid w:val="00EF6F72"/>
    <w:rsid w:val="00EF74FB"/>
    <w:rsid w:val="00EF77C9"/>
    <w:rsid w:val="00EF7D9D"/>
    <w:rsid w:val="00F000B7"/>
    <w:rsid w:val="00F00BA7"/>
    <w:rsid w:val="00F00F55"/>
    <w:rsid w:val="00F01690"/>
    <w:rsid w:val="00F018BF"/>
    <w:rsid w:val="00F02563"/>
    <w:rsid w:val="00F02843"/>
    <w:rsid w:val="00F028EF"/>
    <w:rsid w:val="00F03895"/>
    <w:rsid w:val="00F040C1"/>
    <w:rsid w:val="00F040CC"/>
    <w:rsid w:val="00F048FE"/>
    <w:rsid w:val="00F049BD"/>
    <w:rsid w:val="00F04B64"/>
    <w:rsid w:val="00F0555F"/>
    <w:rsid w:val="00F056F6"/>
    <w:rsid w:val="00F0579C"/>
    <w:rsid w:val="00F05916"/>
    <w:rsid w:val="00F05BC2"/>
    <w:rsid w:val="00F05CB6"/>
    <w:rsid w:val="00F05CD8"/>
    <w:rsid w:val="00F05D23"/>
    <w:rsid w:val="00F05F2B"/>
    <w:rsid w:val="00F0625C"/>
    <w:rsid w:val="00F0660D"/>
    <w:rsid w:val="00F07ED3"/>
    <w:rsid w:val="00F07FE5"/>
    <w:rsid w:val="00F106A3"/>
    <w:rsid w:val="00F10A25"/>
    <w:rsid w:val="00F10F9B"/>
    <w:rsid w:val="00F11010"/>
    <w:rsid w:val="00F11A8C"/>
    <w:rsid w:val="00F11E7D"/>
    <w:rsid w:val="00F1386E"/>
    <w:rsid w:val="00F138B6"/>
    <w:rsid w:val="00F13F43"/>
    <w:rsid w:val="00F14223"/>
    <w:rsid w:val="00F1533C"/>
    <w:rsid w:val="00F16252"/>
    <w:rsid w:val="00F16A85"/>
    <w:rsid w:val="00F17970"/>
    <w:rsid w:val="00F2043D"/>
    <w:rsid w:val="00F2175C"/>
    <w:rsid w:val="00F219D1"/>
    <w:rsid w:val="00F21BD2"/>
    <w:rsid w:val="00F21C55"/>
    <w:rsid w:val="00F22000"/>
    <w:rsid w:val="00F2218D"/>
    <w:rsid w:val="00F22274"/>
    <w:rsid w:val="00F22790"/>
    <w:rsid w:val="00F22D12"/>
    <w:rsid w:val="00F22EA5"/>
    <w:rsid w:val="00F23796"/>
    <w:rsid w:val="00F23D26"/>
    <w:rsid w:val="00F242D2"/>
    <w:rsid w:val="00F25406"/>
    <w:rsid w:val="00F257A6"/>
    <w:rsid w:val="00F2580F"/>
    <w:rsid w:val="00F25915"/>
    <w:rsid w:val="00F25D33"/>
    <w:rsid w:val="00F2623D"/>
    <w:rsid w:val="00F26945"/>
    <w:rsid w:val="00F26A24"/>
    <w:rsid w:val="00F26E26"/>
    <w:rsid w:val="00F270ED"/>
    <w:rsid w:val="00F27AAA"/>
    <w:rsid w:val="00F3097D"/>
    <w:rsid w:val="00F309D1"/>
    <w:rsid w:val="00F310C3"/>
    <w:rsid w:val="00F311B1"/>
    <w:rsid w:val="00F3145B"/>
    <w:rsid w:val="00F314BB"/>
    <w:rsid w:val="00F318C3"/>
    <w:rsid w:val="00F31BC8"/>
    <w:rsid w:val="00F31E78"/>
    <w:rsid w:val="00F3210C"/>
    <w:rsid w:val="00F329B7"/>
    <w:rsid w:val="00F32C58"/>
    <w:rsid w:val="00F334FC"/>
    <w:rsid w:val="00F346C3"/>
    <w:rsid w:val="00F3545A"/>
    <w:rsid w:val="00F35A88"/>
    <w:rsid w:val="00F363BD"/>
    <w:rsid w:val="00F3751F"/>
    <w:rsid w:val="00F37991"/>
    <w:rsid w:val="00F37FB0"/>
    <w:rsid w:val="00F40377"/>
    <w:rsid w:val="00F40E31"/>
    <w:rsid w:val="00F41189"/>
    <w:rsid w:val="00F413D4"/>
    <w:rsid w:val="00F41E5E"/>
    <w:rsid w:val="00F43A89"/>
    <w:rsid w:val="00F43BC9"/>
    <w:rsid w:val="00F44080"/>
    <w:rsid w:val="00F44221"/>
    <w:rsid w:val="00F445C8"/>
    <w:rsid w:val="00F4490C"/>
    <w:rsid w:val="00F45150"/>
    <w:rsid w:val="00F45614"/>
    <w:rsid w:val="00F45D82"/>
    <w:rsid w:val="00F46FB3"/>
    <w:rsid w:val="00F47628"/>
    <w:rsid w:val="00F5077D"/>
    <w:rsid w:val="00F510EA"/>
    <w:rsid w:val="00F510F5"/>
    <w:rsid w:val="00F51384"/>
    <w:rsid w:val="00F5190F"/>
    <w:rsid w:val="00F52375"/>
    <w:rsid w:val="00F52495"/>
    <w:rsid w:val="00F542DA"/>
    <w:rsid w:val="00F547D1"/>
    <w:rsid w:val="00F54B5F"/>
    <w:rsid w:val="00F54C5A"/>
    <w:rsid w:val="00F54EB3"/>
    <w:rsid w:val="00F54F9A"/>
    <w:rsid w:val="00F54FCF"/>
    <w:rsid w:val="00F551A2"/>
    <w:rsid w:val="00F552BD"/>
    <w:rsid w:val="00F558E1"/>
    <w:rsid w:val="00F559E4"/>
    <w:rsid w:val="00F55C14"/>
    <w:rsid w:val="00F56662"/>
    <w:rsid w:val="00F566AD"/>
    <w:rsid w:val="00F56929"/>
    <w:rsid w:val="00F56A72"/>
    <w:rsid w:val="00F57120"/>
    <w:rsid w:val="00F57217"/>
    <w:rsid w:val="00F5743F"/>
    <w:rsid w:val="00F57752"/>
    <w:rsid w:val="00F5790D"/>
    <w:rsid w:val="00F57B4C"/>
    <w:rsid w:val="00F60081"/>
    <w:rsid w:val="00F62631"/>
    <w:rsid w:val="00F63048"/>
    <w:rsid w:val="00F63332"/>
    <w:rsid w:val="00F63930"/>
    <w:rsid w:val="00F65169"/>
    <w:rsid w:val="00F65230"/>
    <w:rsid w:val="00F653DE"/>
    <w:rsid w:val="00F67291"/>
    <w:rsid w:val="00F6748E"/>
    <w:rsid w:val="00F674EC"/>
    <w:rsid w:val="00F67A11"/>
    <w:rsid w:val="00F67A22"/>
    <w:rsid w:val="00F708B8"/>
    <w:rsid w:val="00F71F3C"/>
    <w:rsid w:val="00F72E0C"/>
    <w:rsid w:val="00F72FCD"/>
    <w:rsid w:val="00F73D81"/>
    <w:rsid w:val="00F74842"/>
    <w:rsid w:val="00F74A7A"/>
    <w:rsid w:val="00F74F20"/>
    <w:rsid w:val="00F75078"/>
    <w:rsid w:val="00F7564E"/>
    <w:rsid w:val="00F75BD3"/>
    <w:rsid w:val="00F76438"/>
    <w:rsid w:val="00F77259"/>
    <w:rsid w:val="00F77F74"/>
    <w:rsid w:val="00F804DB"/>
    <w:rsid w:val="00F8055D"/>
    <w:rsid w:val="00F807EE"/>
    <w:rsid w:val="00F80A03"/>
    <w:rsid w:val="00F8228D"/>
    <w:rsid w:val="00F8231B"/>
    <w:rsid w:val="00F8237D"/>
    <w:rsid w:val="00F83369"/>
    <w:rsid w:val="00F83416"/>
    <w:rsid w:val="00F8356C"/>
    <w:rsid w:val="00F8398A"/>
    <w:rsid w:val="00F83C8C"/>
    <w:rsid w:val="00F83CEF"/>
    <w:rsid w:val="00F847A4"/>
    <w:rsid w:val="00F84AE5"/>
    <w:rsid w:val="00F84AEA"/>
    <w:rsid w:val="00F851C6"/>
    <w:rsid w:val="00F85BE8"/>
    <w:rsid w:val="00F85DE7"/>
    <w:rsid w:val="00F86E63"/>
    <w:rsid w:val="00F87A21"/>
    <w:rsid w:val="00F87A24"/>
    <w:rsid w:val="00F90218"/>
    <w:rsid w:val="00F90965"/>
    <w:rsid w:val="00F9186F"/>
    <w:rsid w:val="00F91E68"/>
    <w:rsid w:val="00F924C2"/>
    <w:rsid w:val="00F9297D"/>
    <w:rsid w:val="00F93064"/>
    <w:rsid w:val="00F939C2"/>
    <w:rsid w:val="00F93A0D"/>
    <w:rsid w:val="00F943CB"/>
    <w:rsid w:val="00F94CE4"/>
    <w:rsid w:val="00F9531E"/>
    <w:rsid w:val="00F95B2F"/>
    <w:rsid w:val="00F95EE1"/>
    <w:rsid w:val="00F9640E"/>
    <w:rsid w:val="00F96A76"/>
    <w:rsid w:val="00F96D76"/>
    <w:rsid w:val="00F96FC6"/>
    <w:rsid w:val="00F97381"/>
    <w:rsid w:val="00FA05C8"/>
    <w:rsid w:val="00FA0DAF"/>
    <w:rsid w:val="00FA155B"/>
    <w:rsid w:val="00FA1982"/>
    <w:rsid w:val="00FA1B6A"/>
    <w:rsid w:val="00FA2C45"/>
    <w:rsid w:val="00FA4DBD"/>
    <w:rsid w:val="00FA570F"/>
    <w:rsid w:val="00FA5F54"/>
    <w:rsid w:val="00FA610B"/>
    <w:rsid w:val="00FA6AAD"/>
    <w:rsid w:val="00FA7104"/>
    <w:rsid w:val="00FA7A10"/>
    <w:rsid w:val="00FA7B01"/>
    <w:rsid w:val="00FA7DC6"/>
    <w:rsid w:val="00FB0332"/>
    <w:rsid w:val="00FB0A1C"/>
    <w:rsid w:val="00FB0C98"/>
    <w:rsid w:val="00FB15A0"/>
    <w:rsid w:val="00FB1641"/>
    <w:rsid w:val="00FB17B7"/>
    <w:rsid w:val="00FB1E9D"/>
    <w:rsid w:val="00FB210C"/>
    <w:rsid w:val="00FB244E"/>
    <w:rsid w:val="00FB25C9"/>
    <w:rsid w:val="00FB2BEE"/>
    <w:rsid w:val="00FB2F7F"/>
    <w:rsid w:val="00FB37B9"/>
    <w:rsid w:val="00FB37D3"/>
    <w:rsid w:val="00FB3945"/>
    <w:rsid w:val="00FB3BAC"/>
    <w:rsid w:val="00FB44B8"/>
    <w:rsid w:val="00FB4FE2"/>
    <w:rsid w:val="00FB5387"/>
    <w:rsid w:val="00FB5476"/>
    <w:rsid w:val="00FB592F"/>
    <w:rsid w:val="00FB5E33"/>
    <w:rsid w:val="00FB6A30"/>
    <w:rsid w:val="00FB6F90"/>
    <w:rsid w:val="00FB702B"/>
    <w:rsid w:val="00FB72DC"/>
    <w:rsid w:val="00FB7C5C"/>
    <w:rsid w:val="00FB7E5D"/>
    <w:rsid w:val="00FC01DE"/>
    <w:rsid w:val="00FC06C4"/>
    <w:rsid w:val="00FC1BA5"/>
    <w:rsid w:val="00FC20E6"/>
    <w:rsid w:val="00FC2237"/>
    <w:rsid w:val="00FC3B6C"/>
    <w:rsid w:val="00FC3B74"/>
    <w:rsid w:val="00FC3BE7"/>
    <w:rsid w:val="00FC3C4E"/>
    <w:rsid w:val="00FC3CB1"/>
    <w:rsid w:val="00FC402D"/>
    <w:rsid w:val="00FC45F3"/>
    <w:rsid w:val="00FC47D9"/>
    <w:rsid w:val="00FC53A6"/>
    <w:rsid w:val="00FC56C5"/>
    <w:rsid w:val="00FC58B5"/>
    <w:rsid w:val="00FC6AAE"/>
    <w:rsid w:val="00FC70F1"/>
    <w:rsid w:val="00FC715C"/>
    <w:rsid w:val="00FC717C"/>
    <w:rsid w:val="00FD000B"/>
    <w:rsid w:val="00FD039F"/>
    <w:rsid w:val="00FD11D7"/>
    <w:rsid w:val="00FD16DF"/>
    <w:rsid w:val="00FD196B"/>
    <w:rsid w:val="00FD2304"/>
    <w:rsid w:val="00FD284B"/>
    <w:rsid w:val="00FD2A0B"/>
    <w:rsid w:val="00FD2A2F"/>
    <w:rsid w:val="00FD35D8"/>
    <w:rsid w:val="00FD375D"/>
    <w:rsid w:val="00FD39FE"/>
    <w:rsid w:val="00FD3F2F"/>
    <w:rsid w:val="00FD4CC3"/>
    <w:rsid w:val="00FD55DF"/>
    <w:rsid w:val="00FD6B73"/>
    <w:rsid w:val="00FD6E03"/>
    <w:rsid w:val="00FD7396"/>
    <w:rsid w:val="00FD758D"/>
    <w:rsid w:val="00FD78E4"/>
    <w:rsid w:val="00FD795E"/>
    <w:rsid w:val="00FE05F1"/>
    <w:rsid w:val="00FE0C88"/>
    <w:rsid w:val="00FE0DDD"/>
    <w:rsid w:val="00FE1FBC"/>
    <w:rsid w:val="00FE279E"/>
    <w:rsid w:val="00FE2A38"/>
    <w:rsid w:val="00FE2C04"/>
    <w:rsid w:val="00FE2D5D"/>
    <w:rsid w:val="00FE2DD0"/>
    <w:rsid w:val="00FE34F3"/>
    <w:rsid w:val="00FE3EDC"/>
    <w:rsid w:val="00FE444F"/>
    <w:rsid w:val="00FE4544"/>
    <w:rsid w:val="00FE47FE"/>
    <w:rsid w:val="00FE505B"/>
    <w:rsid w:val="00FE5691"/>
    <w:rsid w:val="00FE5A04"/>
    <w:rsid w:val="00FE5A54"/>
    <w:rsid w:val="00FE62D7"/>
    <w:rsid w:val="00FE63E0"/>
    <w:rsid w:val="00FE7874"/>
    <w:rsid w:val="00FE7AA5"/>
    <w:rsid w:val="00FE7C05"/>
    <w:rsid w:val="00FE7D5E"/>
    <w:rsid w:val="00FF0295"/>
    <w:rsid w:val="00FF0476"/>
    <w:rsid w:val="00FF0FEA"/>
    <w:rsid w:val="00FF29D3"/>
    <w:rsid w:val="00FF3113"/>
    <w:rsid w:val="00FF31F7"/>
    <w:rsid w:val="00FF323A"/>
    <w:rsid w:val="00FF3DB5"/>
    <w:rsid w:val="00FF3FD3"/>
    <w:rsid w:val="00FF46C8"/>
    <w:rsid w:val="00FF4E9B"/>
    <w:rsid w:val="00FF57D6"/>
    <w:rsid w:val="00FF6E2C"/>
    <w:rsid w:val="00FF7894"/>
    <w:rsid w:val="00FF7C81"/>
    <w:rsid w:val="00FF7E8D"/>
    <w:rsid w:val="010087C4"/>
    <w:rsid w:val="0111F709"/>
    <w:rsid w:val="0179F35F"/>
    <w:rsid w:val="01AA4433"/>
    <w:rsid w:val="01D64B07"/>
    <w:rsid w:val="026AFA89"/>
    <w:rsid w:val="02BCD459"/>
    <w:rsid w:val="02EDDDE0"/>
    <w:rsid w:val="02F2A2C7"/>
    <w:rsid w:val="03301FC1"/>
    <w:rsid w:val="0376CCCC"/>
    <w:rsid w:val="03A5C25F"/>
    <w:rsid w:val="03B8AE05"/>
    <w:rsid w:val="047A9288"/>
    <w:rsid w:val="0491BD7D"/>
    <w:rsid w:val="04C01A73"/>
    <w:rsid w:val="053E3F55"/>
    <w:rsid w:val="05544693"/>
    <w:rsid w:val="056F6FED"/>
    <w:rsid w:val="05717708"/>
    <w:rsid w:val="0620DB25"/>
    <w:rsid w:val="0689FCFE"/>
    <w:rsid w:val="06944BAA"/>
    <w:rsid w:val="071EEA5B"/>
    <w:rsid w:val="0721FA25"/>
    <w:rsid w:val="0779D5D5"/>
    <w:rsid w:val="0788640F"/>
    <w:rsid w:val="079486A1"/>
    <w:rsid w:val="08153AE0"/>
    <w:rsid w:val="08228266"/>
    <w:rsid w:val="097765C0"/>
    <w:rsid w:val="099815D7"/>
    <w:rsid w:val="09DB6870"/>
    <w:rsid w:val="0A008CAE"/>
    <w:rsid w:val="0A454048"/>
    <w:rsid w:val="0A8285F6"/>
    <w:rsid w:val="0B145D41"/>
    <w:rsid w:val="0BB03234"/>
    <w:rsid w:val="0BFC5FDF"/>
    <w:rsid w:val="0C69C1F9"/>
    <w:rsid w:val="0C868224"/>
    <w:rsid w:val="0C8992BC"/>
    <w:rsid w:val="0D288ABE"/>
    <w:rsid w:val="0D320651"/>
    <w:rsid w:val="0D413F61"/>
    <w:rsid w:val="0DD2EEC4"/>
    <w:rsid w:val="0E0084A0"/>
    <w:rsid w:val="0E15F493"/>
    <w:rsid w:val="0E63CD0E"/>
    <w:rsid w:val="0EC39808"/>
    <w:rsid w:val="0F042759"/>
    <w:rsid w:val="0F2611E3"/>
    <w:rsid w:val="0FBDB8FF"/>
    <w:rsid w:val="0FDA86F3"/>
    <w:rsid w:val="101A14C7"/>
    <w:rsid w:val="102CE508"/>
    <w:rsid w:val="103635FD"/>
    <w:rsid w:val="103C2DDE"/>
    <w:rsid w:val="103EEAE8"/>
    <w:rsid w:val="103F3204"/>
    <w:rsid w:val="10903000"/>
    <w:rsid w:val="109E262C"/>
    <w:rsid w:val="118940BE"/>
    <w:rsid w:val="11B88BF5"/>
    <w:rsid w:val="11F7485F"/>
    <w:rsid w:val="12624EEC"/>
    <w:rsid w:val="12EA27E6"/>
    <w:rsid w:val="1336591A"/>
    <w:rsid w:val="13416DAC"/>
    <w:rsid w:val="135BEBFD"/>
    <w:rsid w:val="13EEC391"/>
    <w:rsid w:val="1424ABD8"/>
    <w:rsid w:val="145B6409"/>
    <w:rsid w:val="147034FD"/>
    <w:rsid w:val="15152B23"/>
    <w:rsid w:val="1582E407"/>
    <w:rsid w:val="15950BB0"/>
    <w:rsid w:val="159ACA9D"/>
    <w:rsid w:val="15C98E87"/>
    <w:rsid w:val="15E04AB2"/>
    <w:rsid w:val="15FFF616"/>
    <w:rsid w:val="16BCF185"/>
    <w:rsid w:val="1718F1F1"/>
    <w:rsid w:val="173DAF6D"/>
    <w:rsid w:val="17735B2E"/>
    <w:rsid w:val="17F49702"/>
    <w:rsid w:val="184F26E2"/>
    <w:rsid w:val="18D8CB11"/>
    <w:rsid w:val="19813116"/>
    <w:rsid w:val="19FE98E9"/>
    <w:rsid w:val="1AC1164B"/>
    <w:rsid w:val="1ACCC35E"/>
    <w:rsid w:val="1AEAA127"/>
    <w:rsid w:val="1B1C2CD5"/>
    <w:rsid w:val="1B1EC007"/>
    <w:rsid w:val="1B3436E8"/>
    <w:rsid w:val="1B8BD9ED"/>
    <w:rsid w:val="1C210A21"/>
    <w:rsid w:val="1C3842BB"/>
    <w:rsid w:val="1C936FC4"/>
    <w:rsid w:val="1CB11D70"/>
    <w:rsid w:val="1CD83881"/>
    <w:rsid w:val="1D3D2A17"/>
    <w:rsid w:val="1DCA18A4"/>
    <w:rsid w:val="1DD6BD24"/>
    <w:rsid w:val="1DFD3017"/>
    <w:rsid w:val="1DFF32CA"/>
    <w:rsid w:val="1E02FA06"/>
    <w:rsid w:val="1EC2E337"/>
    <w:rsid w:val="1F2B6F73"/>
    <w:rsid w:val="1F583DB2"/>
    <w:rsid w:val="1F9F68D3"/>
    <w:rsid w:val="1FCE9E72"/>
    <w:rsid w:val="1FDCA201"/>
    <w:rsid w:val="20AAF689"/>
    <w:rsid w:val="20BE936B"/>
    <w:rsid w:val="21307736"/>
    <w:rsid w:val="213289BC"/>
    <w:rsid w:val="21378CB2"/>
    <w:rsid w:val="216CB929"/>
    <w:rsid w:val="21B6DE50"/>
    <w:rsid w:val="21E9F762"/>
    <w:rsid w:val="21F68304"/>
    <w:rsid w:val="220F77EA"/>
    <w:rsid w:val="222A91D4"/>
    <w:rsid w:val="2296B4ED"/>
    <w:rsid w:val="232FE3B2"/>
    <w:rsid w:val="2343C610"/>
    <w:rsid w:val="2373EBBB"/>
    <w:rsid w:val="239A976E"/>
    <w:rsid w:val="23CCB67D"/>
    <w:rsid w:val="256293E3"/>
    <w:rsid w:val="257ACA61"/>
    <w:rsid w:val="25A4B110"/>
    <w:rsid w:val="26074094"/>
    <w:rsid w:val="26DCF9C9"/>
    <w:rsid w:val="26E892A9"/>
    <w:rsid w:val="2704A5AC"/>
    <w:rsid w:val="277715D3"/>
    <w:rsid w:val="27D2E09F"/>
    <w:rsid w:val="28849B33"/>
    <w:rsid w:val="28990A58"/>
    <w:rsid w:val="29A11D74"/>
    <w:rsid w:val="2A13DC58"/>
    <w:rsid w:val="2ACDD85F"/>
    <w:rsid w:val="2B454F45"/>
    <w:rsid w:val="2B58537C"/>
    <w:rsid w:val="2BC3ECDF"/>
    <w:rsid w:val="2BF05A99"/>
    <w:rsid w:val="2C51A7B8"/>
    <w:rsid w:val="2C578A38"/>
    <w:rsid w:val="2D4AE5A2"/>
    <w:rsid w:val="2D68FF56"/>
    <w:rsid w:val="2D76D92B"/>
    <w:rsid w:val="2DAD48E5"/>
    <w:rsid w:val="2DD9009D"/>
    <w:rsid w:val="2DF79849"/>
    <w:rsid w:val="2E05AA36"/>
    <w:rsid w:val="2E1EC6FD"/>
    <w:rsid w:val="2E369E69"/>
    <w:rsid w:val="2E45A71F"/>
    <w:rsid w:val="2E46795C"/>
    <w:rsid w:val="2E620047"/>
    <w:rsid w:val="2EA2E845"/>
    <w:rsid w:val="2EBADEB2"/>
    <w:rsid w:val="2F02F367"/>
    <w:rsid w:val="2F276DB4"/>
    <w:rsid w:val="2F8855CE"/>
    <w:rsid w:val="2F910ACA"/>
    <w:rsid w:val="2FD49E3C"/>
    <w:rsid w:val="2FE2E42D"/>
    <w:rsid w:val="303C6EBA"/>
    <w:rsid w:val="305D8656"/>
    <w:rsid w:val="306FA70D"/>
    <w:rsid w:val="3087466B"/>
    <w:rsid w:val="3196B218"/>
    <w:rsid w:val="31EF3B8B"/>
    <w:rsid w:val="3260447E"/>
    <w:rsid w:val="328748A7"/>
    <w:rsid w:val="332A77CC"/>
    <w:rsid w:val="3344B892"/>
    <w:rsid w:val="33BB6CE8"/>
    <w:rsid w:val="3408D2E0"/>
    <w:rsid w:val="35296F95"/>
    <w:rsid w:val="352E0845"/>
    <w:rsid w:val="35D637ED"/>
    <w:rsid w:val="35EAFE60"/>
    <w:rsid w:val="362D3A92"/>
    <w:rsid w:val="362FF54F"/>
    <w:rsid w:val="368403BA"/>
    <w:rsid w:val="37588C15"/>
    <w:rsid w:val="37B50721"/>
    <w:rsid w:val="38003048"/>
    <w:rsid w:val="3827A284"/>
    <w:rsid w:val="3849F109"/>
    <w:rsid w:val="388E31DC"/>
    <w:rsid w:val="38CEA31C"/>
    <w:rsid w:val="3951483E"/>
    <w:rsid w:val="39E137CE"/>
    <w:rsid w:val="3AD8685C"/>
    <w:rsid w:val="3B7D5308"/>
    <w:rsid w:val="3B9D373C"/>
    <w:rsid w:val="3BA3A2BD"/>
    <w:rsid w:val="3BAA34AE"/>
    <w:rsid w:val="3BB6C089"/>
    <w:rsid w:val="3BE77D81"/>
    <w:rsid w:val="3C356714"/>
    <w:rsid w:val="3C76A95C"/>
    <w:rsid w:val="3CCE8310"/>
    <w:rsid w:val="3CEDE0B5"/>
    <w:rsid w:val="3D1CF659"/>
    <w:rsid w:val="3D50AEF0"/>
    <w:rsid w:val="3D5E6475"/>
    <w:rsid w:val="3DBD45AA"/>
    <w:rsid w:val="3DC68A3B"/>
    <w:rsid w:val="3DCF6F91"/>
    <w:rsid w:val="3E4974EC"/>
    <w:rsid w:val="3E9EB8C5"/>
    <w:rsid w:val="3FA1B08F"/>
    <w:rsid w:val="40108235"/>
    <w:rsid w:val="401DEC71"/>
    <w:rsid w:val="402BA53F"/>
    <w:rsid w:val="403E66D1"/>
    <w:rsid w:val="4096B3C8"/>
    <w:rsid w:val="40B90D83"/>
    <w:rsid w:val="40E1806D"/>
    <w:rsid w:val="40FC651B"/>
    <w:rsid w:val="4116776E"/>
    <w:rsid w:val="411E9717"/>
    <w:rsid w:val="416A9299"/>
    <w:rsid w:val="429ABBDE"/>
    <w:rsid w:val="42AF5AD1"/>
    <w:rsid w:val="42B62C6B"/>
    <w:rsid w:val="4352362E"/>
    <w:rsid w:val="436CD0A7"/>
    <w:rsid w:val="43D79BB2"/>
    <w:rsid w:val="4410A972"/>
    <w:rsid w:val="4466F876"/>
    <w:rsid w:val="446D056B"/>
    <w:rsid w:val="44C9B39B"/>
    <w:rsid w:val="453A6C26"/>
    <w:rsid w:val="45DA4AEE"/>
    <w:rsid w:val="461BE179"/>
    <w:rsid w:val="4622A20A"/>
    <w:rsid w:val="4646BF5B"/>
    <w:rsid w:val="468A8C04"/>
    <w:rsid w:val="46A2150A"/>
    <w:rsid w:val="47467262"/>
    <w:rsid w:val="474A5C07"/>
    <w:rsid w:val="475E1D78"/>
    <w:rsid w:val="47B43E12"/>
    <w:rsid w:val="481E1F6D"/>
    <w:rsid w:val="488C34B3"/>
    <w:rsid w:val="489CB07D"/>
    <w:rsid w:val="48A35778"/>
    <w:rsid w:val="48AA7AA9"/>
    <w:rsid w:val="48C4889E"/>
    <w:rsid w:val="48E58DAC"/>
    <w:rsid w:val="4926EF80"/>
    <w:rsid w:val="492C5741"/>
    <w:rsid w:val="492DD652"/>
    <w:rsid w:val="495AD3F3"/>
    <w:rsid w:val="49FABEED"/>
    <w:rsid w:val="4AE4F652"/>
    <w:rsid w:val="4B29FF9F"/>
    <w:rsid w:val="4B3563EF"/>
    <w:rsid w:val="4B692E77"/>
    <w:rsid w:val="4BA2F416"/>
    <w:rsid w:val="4BCEA50C"/>
    <w:rsid w:val="4C30174E"/>
    <w:rsid w:val="4C3B3062"/>
    <w:rsid w:val="4C52296B"/>
    <w:rsid w:val="4C7BCFAF"/>
    <w:rsid w:val="4C9820BE"/>
    <w:rsid w:val="4D15C199"/>
    <w:rsid w:val="4D415847"/>
    <w:rsid w:val="4DC62633"/>
    <w:rsid w:val="4E501411"/>
    <w:rsid w:val="4E8DEC23"/>
    <w:rsid w:val="4EDCFE9F"/>
    <w:rsid w:val="4EEB8D89"/>
    <w:rsid w:val="4FC700DD"/>
    <w:rsid w:val="5048F750"/>
    <w:rsid w:val="5149AE50"/>
    <w:rsid w:val="5151DF5D"/>
    <w:rsid w:val="5212975A"/>
    <w:rsid w:val="524F7AC3"/>
    <w:rsid w:val="52DD5CCD"/>
    <w:rsid w:val="52E916F6"/>
    <w:rsid w:val="539C62C3"/>
    <w:rsid w:val="53A73B1F"/>
    <w:rsid w:val="54548C96"/>
    <w:rsid w:val="54717940"/>
    <w:rsid w:val="553B8EBF"/>
    <w:rsid w:val="55464F0D"/>
    <w:rsid w:val="55719DD7"/>
    <w:rsid w:val="55AE0F85"/>
    <w:rsid w:val="567EB301"/>
    <w:rsid w:val="568BC990"/>
    <w:rsid w:val="56D91BB4"/>
    <w:rsid w:val="57171E20"/>
    <w:rsid w:val="579FA191"/>
    <w:rsid w:val="57E8AE72"/>
    <w:rsid w:val="585C31B3"/>
    <w:rsid w:val="587B14C8"/>
    <w:rsid w:val="588E6CBD"/>
    <w:rsid w:val="58B980CF"/>
    <w:rsid w:val="58DA2234"/>
    <w:rsid w:val="5914F0C2"/>
    <w:rsid w:val="5931895E"/>
    <w:rsid w:val="5A369C86"/>
    <w:rsid w:val="5A7D7195"/>
    <w:rsid w:val="5A93E3B1"/>
    <w:rsid w:val="5AD8BB1F"/>
    <w:rsid w:val="5C291C07"/>
    <w:rsid w:val="5CB0A7A5"/>
    <w:rsid w:val="5CDA131A"/>
    <w:rsid w:val="5CE0E2CE"/>
    <w:rsid w:val="5D1F8C4C"/>
    <w:rsid w:val="5D7CAFBC"/>
    <w:rsid w:val="5DBCEB41"/>
    <w:rsid w:val="5DFCB9C7"/>
    <w:rsid w:val="5E6E20D2"/>
    <w:rsid w:val="5ECB1CA3"/>
    <w:rsid w:val="5FC013D6"/>
    <w:rsid w:val="5FEB2D2D"/>
    <w:rsid w:val="60F9DD16"/>
    <w:rsid w:val="612BCBA3"/>
    <w:rsid w:val="6139B5B0"/>
    <w:rsid w:val="62162A62"/>
    <w:rsid w:val="622877AF"/>
    <w:rsid w:val="62A56722"/>
    <w:rsid w:val="62D58611"/>
    <w:rsid w:val="635DEFAC"/>
    <w:rsid w:val="638AED2E"/>
    <w:rsid w:val="63D97ECF"/>
    <w:rsid w:val="6419BD16"/>
    <w:rsid w:val="64547986"/>
    <w:rsid w:val="6470AD1E"/>
    <w:rsid w:val="649AE7A9"/>
    <w:rsid w:val="64C933FF"/>
    <w:rsid w:val="64E2C71F"/>
    <w:rsid w:val="64E4795E"/>
    <w:rsid w:val="655D2BDF"/>
    <w:rsid w:val="65B97265"/>
    <w:rsid w:val="65C4E37D"/>
    <w:rsid w:val="65E7EB76"/>
    <w:rsid w:val="6655C0FB"/>
    <w:rsid w:val="66606EC7"/>
    <w:rsid w:val="668FD352"/>
    <w:rsid w:val="66BF57E8"/>
    <w:rsid w:val="678CAB9C"/>
    <w:rsid w:val="67D6D2B3"/>
    <w:rsid w:val="6804E69C"/>
    <w:rsid w:val="688246CC"/>
    <w:rsid w:val="6984A5B3"/>
    <w:rsid w:val="699553A3"/>
    <w:rsid w:val="69965E90"/>
    <w:rsid w:val="6998CBEE"/>
    <w:rsid w:val="699ED641"/>
    <w:rsid w:val="69B95A47"/>
    <w:rsid w:val="69ED699A"/>
    <w:rsid w:val="6A0F60D2"/>
    <w:rsid w:val="6A99C8C3"/>
    <w:rsid w:val="6BC7BFAD"/>
    <w:rsid w:val="6BF3529C"/>
    <w:rsid w:val="6CA3EAE2"/>
    <w:rsid w:val="6CAC242D"/>
    <w:rsid w:val="6CCD67DA"/>
    <w:rsid w:val="6CED1BFC"/>
    <w:rsid w:val="6D056DCA"/>
    <w:rsid w:val="6D0960B3"/>
    <w:rsid w:val="6D2916E4"/>
    <w:rsid w:val="6D44307D"/>
    <w:rsid w:val="6D4A64B9"/>
    <w:rsid w:val="6D8BF010"/>
    <w:rsid w:val="6DC9A28A"/>
    <w:rsid w:val="6EBA8ABD"/>
    <w:rsid w:val="6EC05AD5"/>
    <w:rsid w:val="6F021C4E"/>
    <w:rsid w:val="6F8D4669"/>
    <w:rsid w:val="6FDF2E57"/>
    <w:rsid w:val="70169BED"/>
    <w:rsid w:val="7186C3C2"/>
    <w:rsid w:val="71AE24F6"/>
    <w:rsid w:val="71F9F177"/>
    <w:rsid w:val="7239CA5D"/>
    <w:rsid w:val="724F508D"/>
    <w:rsid w:val="72D7B493"/>
    <w:rsid w:val="737110E2"/>
    <w:rsid w:val="73AF481E"/>
    <w:rsid w:val="73C428B6"/>
    <w:rsid w:val="73DF6CCE"/>
    <w:rsid w:val="74829BFA"/>
    <w:rsid w:val="74832ECF"/>
    <w:rsid w:val="74C3328F"/>
    <w:rsid w:val="74CADC36"/>
    <w:rsid w:val="74EE1D05"/>
    <w:rsid w:val="75062C55"/>
    <w:rsid w:val="757E6E9B"/>
    <w:rsid w:val="75A4B345"/>
    <w:rsid w:val="76B0D37A"/>
    <w:rsid w:val="770FD2B6"/>
    <w:rsid w:val="7777D5B0"/>
    <w:rsid w:val="77DB7FB9"/>
    <w:rsid w:val="781EB4FC"/>
    <w:rsid w:val="784911EE"/>
    <w:rsid w:val="78B0D1DC"/>
    <w:rsid w:val="78C0F79C"/>
    <w:rsid w:val="791A1079"/>
    <w:rsid w:val="795B1F8F"/>
    <w:rsid w:val="79628B3A"/>
    <w:rsid w:val="7995C346"/>
    <w:rsid w:val="79F0CD73"/>
    <w:rsid w:val="79F0DA68"/>
    <w:rsid w:val="79F55C1C"/>
    <w:rsid w:val="7B12ED61"/>
    <w:rsid w:val="7B32C8C7"/>
    <w:rsid w:val="7B4EB633"/>
    <w:rsid w:val="7B7E3AEE"/>
    <w:rsid w:val="7BB06921"/>
    <w:rsid w:val="7C30AD8D"/>
    <w:rsid w:val="7CDBEA3C"/>
    <w:rsid w:val="7D0743D8"/>
    <w:rsid w:val="7D13D84F"/>
    <w:rsid w:val="7D800434"/>
    <w:rsid w:val="7DCA2F82"/>
    <w:rsid w:val="7DF2FAA7"/>
    <w:rsid w:val="7E23254C"/>
    <w:rsid w:val="7E5F6567"/>
    <w:rsid w:val="7EB7095D"/>
    <w:rsid w:val="7F319562"/>
    <w:rsid w:val="7F7ECF1B"/>
    <w:rsid w:val="7FA289D8"/>
    <w:rsid w:val="7FE4672D"/>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C096A"/>
  <w15:chartTrackingRefBased/>
  <w15:docId w15:val="{26127CE6-878E-4129-85C7-DB880289F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E7"/>
  </w:style>
  <w:style w:type="paragraph" w:styleId="Heading2">
    <w:name w:val="heading 2"/>
    <w:basedOn w:val="Normal"/>
    <w:next w:val="Normal"/>
    <w:link w:val="Heading2Char"/>
    <w:uiPriority w:val="9"/>
    <w:unhideWhenUsed/>
    <w:qFormat/>
    <w:rsid w:val="00DE22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50E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E250ED"/>
    <w:rPr>
      <w:sz w:val="16"/>
      <w:szCs w:val="16"/>
    </w:rPr>
  </w:style>
  <w:style w:type="paragraph" w:styleId="CommentText">
    <w:name w:val="annotation text"/>
    <w:basedOn w:val="Normal"/>
    <w:link w:val="CommentTextChar"/>
    <w:uiPriority w:val="99"/>
    <w:unhideWhenUsed/>
    <w:rsid w:val="00E250ED"/>
    <w:pPr>
      <w:spacing w:line="240" w:lineRule="auto"/>
    </w:pPr>
    <w:rPr>
      <w:sz w:val="20"/>
      <w:szCs w:val="20"/>
    </w:rPr>
  </w:style>
  <w:style w:type="character" w:customStyle="1" w:styleId="CommentTextChar">
    <w:name w:val="Comment Text Char"/>
    <w:basedOn w:val="DefaultParagraphFont"/>
    <w:link w:val="CommentText"/>
    <w:uiPriority w:val="99"/>
    <w:rsid w:val="00E250ED"/>
    <w:rPr>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List Paragraph12"/>
    <w:basedOn w:val="Normal"/>
    <w:link w:val="ListParagraphChar"/>
    <w:qFormat/>
    <w:rsid w:val="00E250ED"/>
    <w:pPr>
      <w:ind w:left="720"/>
      <w:contextualSpacing/>
    </w:p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qFormat/>
    <w:locked/>
    <w:rsid w:val="00E250ED"/>
  </w:style>
  <w:style w:type="paragraph" w:styleId="FootnoteText">
    <w:name w:val="footnote text"/>
    <w:aliases w:val="Footnote,Fußnote,Fußnote Char,Fußnote Char Char Char,Fußnotentext Char,Fußnotentext Char1 Char1,Fußnotentext Char Char Char Char,Fußnotentext Char1 Char Char Char,Fußnotentext Char Char,Fußnotentext Char1 Char Char Char Char,Fußn,stile 1,f"/>
    <w:basedOn w:val="Normal"/>
    <w:link w:val="FootnoteTextChar"/>
    <w:uiPriority w:val="99"/>
    <w:unhideWhenUsed/>
    <w:qFormat/>
    <w:rsid w:val="00700FD6"/>
    <w:pPr>
      <w:spacing w:after="0" w:line="240" w:lineRule="auto"/>
    </w:pPr>
    <w:rPr>
      <w:sz w:val="20"/>
      <w:szCs w:val="20"/>
    </w:rPr>
  </w:style>
  <w:style w:type="character" w:customStyle="1" w:styleId="FootnoteTextChar">
    <w:name w:val="Footnote Text Char"/>
    <w:aliases w:val="Footnote Char,Fußnote Char1,Fußnote Char Char,Fußnote Char Char Char Char,Fußnotentext Char Char1,Fußnotentext Char1 Char1 Char,Fußnotentext Char Char Char Char Char,Fußnotentext Char1 Char Char Char Char1,Fußnotentext Char Char Char"/>
    <w:basedOn w:val="DefaultParagraphFont"/>
    <w:link w:val="FootnoteText"/>
    <w:uiPriority w:val="99"/>
    <w:qFormat/>
    <w:rsid w:val="00700FD6"/>
    <w:rPr>
      <w:sz w:val="20"/>
      <w:szCs w:val="20"/>
    </w:rPr>
  </w:style>
  <w:style w:type="character" w:styleId="FootnoteReference">
    <w:name w:val="footnote reference"/>
    <w:aliases w:val="Footnote Reference Number,SUPERS,Footnote symbol,ftref,Footnote Refernece,stylish,BVI fnr,Fußnotenzeichen_Raxen,callout,Footnote Reference Superscript,Footnote symbFootnote Refernece,fr,Odwołanie przypisu,Footnotes refss,Ref,E,E FNZ"/>
    <w:basedOn w:val="DefaultParagraphFont"/>
    <w:link w:val="CharCharCharChar"/>
    <w:uiPriority w:val="99"/>
    <w:unhideWhenUsed/>
    <w:qFormat/>
    <w:rsid w:val="00700FD6"/>
    <w:rPr>
      <w:vertAlign w:val="superscript"/>
    </w:rPr>
  </w:style>
  <w:style w:type="paragraph" w:customStyle="1" w:styleId="CharCharCharChar">
    <w:name w:val="Char Char Char Char"/>
    <w:aliases w:val="Char2"/>
    <w:basedOn w:val="Normal"/>
    <w:next w:val="Normal"/>
    <w:link w:val="FootnoteReference"/>
    <w:uiPriority w:val="99"/>
    <w:rsid w:val="00700FD6"/>
    <w:pPr>
      <w:spacing w:line="240" w:lineRule="exact"/>
    </w:pPr>
    <w:rPr>
      <w:vertAlign w:val="superscript"/>
    </w:rPr>
  </w:style>
  <w:style w:type="paragraph" w:styleId="CommentSubject">
    <w:name w:val="annotation subject"/>
    <w:basedOn w:val="CommentText"/>
    <w:next w:val="CommentText"/>
    <w:link w:val="CommentSubjectChar"/>
    <w:uiPriority w:val="99"/>
    <w:semiHidden/>
    <w:unhideWhenUsed/>
    <w:rsid w:val="00D26F54"/>
    <w:rPr>
      <w:b/>
      <w:bCs/>
    </w:rPr>
  </w:style>
  <w:style w:type="character" w:customStyle="1" w:styleId="CommentSubjectChar">
    <w:name w:val="Comment Subject Char"/>
    <w:basedOn w:val="CommentTextChar"/>
    <w:link w:val="CommentSubject"/>
    <w:uiPriority w:val="99"/>
    <w:semiHidden/>
    <w:rsid w:val="00D26F54"/>
    <w:rPr>
      <w:b/>
      <w:bCs/>
      <w:sz w:val="20"/>
      <w:szCs w:val="20"/>
    </w:rPr>
  </w:style>
  <w:style w:type="paragraph" w:styleId="Footer">
    <w:name w:val="footer"/>
    <w:basedOn w:val="Normal"/>
    <w:link w:val="FooterChar"/>
    <w:uiPriority w:val="99"/>
    <w:unhideWhenUsed/>
    <w:rsid w:val="00003EE7"/>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3EE7"/>
  </w:style>
  <w:style w:type="paragraph" w:styleId="BalloonText">
    <w:name w:val="Balloon Text"/>
    <w:basedOn w:val="Normal"/>
    <w:link w:val="BalloonTextChar"/>
    <w:uiPriority w:val="99"/>
    <w:semiHidden/>
    <w:unhideWhenUsed/>
    <w:rsid w:val="00003E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EE7"/>
    <w:rPr>
      <w:rFonts w:ascii="Segoe UI" w:hAnsi="Segoe UI" w:cs="Segoe UI"/>
      <w:sz w:val="18"/>
      <w:szCs w:val="18"/>
    </w:rPr>
  </w:style>
  <w:style w:type="paragraph" w:styleId="Header">
    <w:name w:val="header"/>
    <w:basedOn w:val="Normal"/>
    <w:link w:val="HeaderChar"/>
    <w:uiPriority w:val="99"/>
    <w:unhideWhenUsed/>
    <w:rsid w:val="007C7D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7C7DF7"/>
  </w:style>
  <w:style w:type="character" w:customStyle="1" w:styleId="normaltextrun">
    <w:name w:val="normaltextrun"/>
    <w:basedOn w:val="DefaultParagraphFont"/>
    <w:rsid w:val="00E73255"/>
  </w:style>
  <w:style w:type="character" w:customStyle="1" w:styleId="UnresolvedMention1">
    <w:name w:val="Unresolved Mention1"/>
    <w:basedOn w:val="DefaultParagraphFont"/>
    <w:uiPriority w:val="99"/>
    <w:unhideWhenUsed/>
    <w:rsid w:val="0060379D"/>
    <w:rPr>
      <w:color w:val="605E5C"/>
      <w:shd w:val="clear" w:color="auto" w:fill="E1DFDD"/>
    </w:rPr>
  </w:style>
  <w:style w:type="character" w:customStyle="1" w:styleId="Mention1">
    <w:name w:val="Mention1"/>
    <w:basedOn w:val="DefaultParagraphFont"/>
    <w:uiPriority w:val="99"/>
    <w:unhideWhenUsed/>
    <w:rsid w:val="0060379D"/>
    <w:rPr>
      <w:color w:val="2B579A"/>
      <w:shd w:val="clear" w:color="auto" w:fill="E1DFDD"/>
    </w:rPr>
  </w:style>
  <w:style w:type="character" w:styleId="Hyperlink">
    <w:name w:val="Hyperlink"/>
    <w:basedOn w:val="DefaultParagraphFont"/>
    <w:uiPriority w:val="99"/>
    <w:unhideWhenUsed/>
    <w:rsid w:val="00C35329"/>
    <w:rPr>
      <w:color w:val="0000FF"/>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2">
    <w:name w:val="Mention2"/>
    <w:basedOn w:val="DefaultParagraphFont"/>
    <w:uiPriority w:val="99"/>
    <w:unhideWhenUsed/>
    <w:rPr>
      <w:color w:val="2B579A"/>
      <w:shd w:val="clear" w:color="auto" w:fill="E6E6E6"/>
    </w:rPr>
  </w:style>
  <w:style w:type="paragraph" w:styleId="Revision">
    <w:name w:val="Revision"/>
    <w:hidden/>
    <w:uiPriority w:val="99"/>
    <w:semiHidden/>
    <w:rsid w:val="00631A43"/>
    <w:pPr>
      <w:spacing w:after="0" w:line="240" w:lineRule="auto"/>
    </w:pPr>
  </w:style>
  <w:style w:type="paragraph" w:customStyle="1" w:styleId="paragraph">
    <w:name w:val="paragraph"/>
    <w:basedOn w:val="Normal"/>
    <w:rsid w:val="00594C5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016BD5"/>
    <w:rPr>
      <w:color w:val="954F72" w:themeColor="followedHyperlink"/>
      <w:u w:val="single"/>
    </w:rPr>
  </w:style>
  <w:style w:type="character" w:customStyle="1" w:styleId="UnresolvedMention2">
    <w:name w:val="Unresolved Mention2"/>
    <w:basedOn w:val="DefaultParagraphFont"/>
    <w:uiPriority w:val="99"/>
    <w:unhideWhenUsed/>
    <w:rsid w:val="00AD2050"/>
    <w:rPr>
      <w:color w:val="605E5C"/>
      <w:shd w:val="clear" w:color="auto" w:fill="E1DFDD"/>
    </w:rPr>
  </w:style>
  <w:style w:type="paragraph" w:customStyle="1" w:styleId="xmsonormal">
    <w:name w:val="x_msonormal"/>
    <w:basedOn w:val="Normal"/>
    <w:rsid w:val="00AD77AA"/>
    <w:pPr>
      <w:spacing w:before="100" w:beforeAutospacing="1" w:after="100" w:afterAutospacing="1" w:line="240" w:lineRule="auto"/>
    </w:pPr>
    <w:rPr>
      <w:rFonts w:ascii="Times New Roman" w:hAnsi="Times New Roman" w:cs="Times New Roman"/>
      <w:sz w:val="24"/>
      <w:szCs w:val="24"/>
      <w:lang w:eastAsia="lv-LV"/>
    </w:rPr>
  </w:style>
  <w:style w:type="character" w:customStyle="1" w:styleId="markedcontent">
    <w:name w:val="markedcontent"/>
    <w:basedOn w:val="DefaultParagraphFont"/>
    <w:rsid w:val="00082AF2"/>
  </w:style>
  <w:style w:type="character" w:customStyle="1" w:styleId="cf01">
    <w:name w:val="cf01"/>
    <w:basedOn w:val="DefaultParagraphFont"/>
    <w:rsid w:val="00F56929"/>
    <w:rPr>
      <w:rFonts w:ascii="Segoe UI" w:hAnsi="Segoe UI" w:cs="Segoe UI" w:hint="default"/>
      <w:sz w:val="18"/>
      <w:szCs w:val="18"/>
    </w:rPr>
  </w:style>
  <w:style w:type="character" w:customStyle="1" w:styleId="UnresolvedMention3">
    <w:name w:val="Unresolved Mention3"/>
    <w:basedOn w:val="DefaultParagraphFont"/>
    <w:uiPriority w:val="99"/>
    <w:unhideWhenUsed/>
    <w:rsid w:val="00974970"/>
    <w:rPr>
      <w:color w:val="605E5C"/>
      <w:shd w:val="clear" w:color="auto" w:fill="E1DFDD"/>
    </w:rPr>
  </w:style>
  <w:style w:type="character" w:customStyle="1" w:styleId="Mention3">
    <w:name w:val="Mention3"/>
    <w:basedOn w:val="DefaultParagraphFont"/>
    <w:uiPriority w:val="99"/>
    <w:unhideWhenUsed/>
    <w:rsid w:val="00974970"/>
    <w:rPr>
      <w:color w:val="2B579A"/>
      <w:shd w:val="clear" w:color="auto" w:fill="E1DFDD"/>
    </w:rPr>
  </w:style>
  <w:style w:type="character" w:customStyle="1" w:styleId="findhit">
    <w:name w:val="findhit"/>
    <w:basedOn w:val="DefaultParagraphFont"/>
    <w:rsid w:val="00D0676D"/>
  </w:style>
  <w:style w:type="character" w:customStyle="1" w:styleId="Heading2Char">
    <w:name w:val="Heading 2 Char"/>
    <w:basedOn w:val="DefaultParagraphFont"/>
    <w:link w:val="Heading2"/>
    <w:uiPriority w:val="9"/>
    <w:rsid w:val="00DE2275"/>
    <w:rPr>
      <w:rFonts w:asciiTheme="majorHAnsi" w:eastAsiaTheme="majorEastAsia" w:hAnsiTheme="majorHAnsi" w:cstheme="majorBidi"/>
      <w:color w:val="2F5496" w:themeColor="accent1" w:themeShade="BF"/>
      <w:sz w:val="26"/>
      <w:szCs w:val="26"/>
    </w:rPr>
  </w:style>
  <w:style w:type="paragraph" w:customStyle="1" w:styleId="tv213">
    <w:name w:val="tv213"/>
    <w:basedOn w:val="Normal"/>
    <w:uiPriority w:val="1"/>
    <w:rsid w:val="002B0F8A"/>
    <w:pPr>
      <w:spacing w:beforeAutospacing="1" w:afterAutospacing="1"/>
    </w:pPr>
    <w:rPr>
      <w:rFonts w:ascii="Times New Roman" w:eastAsia="Times New Roman" w:hAnsi="Times New Roman" w:cs="Times New Roman"/>
      <w:sz w:val="24"/>
      <w:szCs w:val="24"/>
      <w:lang w:eastAsia="lv-LV"/>
    </w:rPr>
  </w:style>
  <w:style w:type="character" w:styleId="UnresolvedMention">
    <w:name w:val="Unresolved Mention"/>
    <w:basedOn w:val="DefaultParagraphFont"/>
    <w:uiPriority w:val="99"/>
    <w:unhideWhenUsed/>
    <w:rsid w:val="00BC1DD3"/>
    <w:rPr>
      <w:color w:val="605E5C"/>
      <w:shd w:val="clear" w:color="auto" w:fill="E1DFDD"/>
    </w:rPr>
  </w:style>
  <w:style w:type="character" w:styleId="Mention">
    <w:name w:val="Mention"/>
    <w:basedOn w:val="DefaultParagraphFont"/>
    <w:uiPriority w:val="99"/>
    <w:unhideWhenUsed/>
    <w:rsid w:val="00BC1DD3"/>
    <w:rPr>
      <w:color w:val="2B579A"/>
      <w:shd w:val="clear" w:color="auto" w:fill="E1DFDD"/>
    </w:rPr>
  </w:style>
  <w:style w:type="character" w:customStyle="1" w:styleId="cf11">
    <w:name w:val="cf11"/>
    <w:basedOn w:val="DefaultParagraphFont"/>
    <w:rsid w:val="000611C7"/>
    <w:rPr>
      <w:rFonts w:ascii="Segoe UI" w:hAnsi="Segoe UI" w:cs="Segoe UI" w:hint="default"/>
      <w:sz w:val="18"/>
      <w:szCs w:val="18"/>
    </w:rPr>
  </w:style>
  <w:style w:type="paragraph" w:styleId="BodyText">
    <w:name w:val="Body Text"/>
    <w:basedOn w:val="Normal"/>
    <w:link w:val="BodyTextChar"/>
    <w:rsid w:val="00137353"/>
    <w:pPr>
      <w:spacing w:after="120" w:line="240" w:lineRule="auto"/>
    </w:pPr>
    <w:rPr>
      <w:rFonts w:ascii="Times New Roman" w:eastAsia="Times New Roman" w:hAnsi="Times New Roman" w:cs="Times New Roman"/>
      <w:sz w:val="24"/>
      <w:szCs w:val="24"/>
      <w:lang w:eastAsia="lv-LV"/>
    </w:rPr>
  </w:style>
  <w:style w:type="character" w:customStyle="1" w:styleId="BodyTextChar">
    <w:name w:val="Body Text Char"/>
    <w:basedOn w:val="DefaultParagraphFont"/>
    <w:link w:val="BodyText"/>
    <w:rsid w:val="00137353"/>
    <w:rPr>
      <w:rFonts w:ascii="Times New Roman" w:eastAsia="Times New Roman" w:hAnsi="Times New Roman" w:cs="Times New Roman"/>
      <w:sz w:val="24"/>
      <w:szCs w:val="24"/>
      <w:lang w:eastAsia="lv-LV"/>
    </w:rPr>
  </w:style>
  <w:style w:type="paragraph" w:styleId="EndnoteText">
    <w:name w:val="endnote text"/>
    <w:basedOn w:val="Normal"/>
    <w:link w:val="EndnoteTextChar"/>
    <w:uiPriority w:val="99"/>
    <w:unhideWhenUsed/>
    <w:rsid w:val="00C17F70"/>
    <w:pPr>
      <w:spacing w:after="0" w:line="240" w:lineRule="auto"/>
    </w:pPr>
    <w:rPr>
      <w:sz w:val="20"/>
      <w:szCs w:val="20"/>
    </w:rPr>
  </w:style>
  <w:style w:type="character" w:customStyle="1" w:styleId="EndnoteTextChar">
    <w:name w:val="Endnote Text Char"/>
    <w:basedOn w:val="DefaultParagraphFont"/>
    <w:link w:val="EndnoteText"/>
    <w:uiPriority w:val="99"/>
    <w:rsid w:val="00C17F70"/>
    <w:rPr>
      <w:sz w:val="20"/>
      <w:szCs w:val="20"/>
    </w:rPr>
  </w:style>
  <w:style w:type="character" w:styleId="EndnoteReference">
    <w:name w:val="endnote reference"/>
    <w:basedOn w:val="DefaultParagraphFont"/>
    <w:uiPriority w:val="99"/>
    <w:semiHidden/>
    <w:unhideWhenUsed/>
    <w:rsid w:val="00C17F70"/>
    <w:rPr>
      <w:vertAlign w:val="superscript"/>
    </w:rPr>
  </w:style>
  <w:style w:type="character" w:customStyle="1" w:styleId="highlight">
    <w:name w:val="highlight"/>
    <w:basedOn w:val="DefaultParagraphFont"/>
    <w:rsid w:val="006C6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69749">
      <w:bodyDiv w:val="1"/>
      <w:marLeft w:val="0"/>
      <w:marRight w:val="0"/>
      <w:marTop w:val="0"/>
      <w:marBottom w:val="0"/>
      <w:divBdr>
        <w:top w:val="none" w:sz="0" w:space="0" w:color="auto"/>
        <w:left w:val="none" w:sz="0" w:space="0" w:color="auto"/>
        <w:bottom w:val="none" w:sz="0" w:space="0" w:color="auto"/>
        <w:right w:val="none" w:sz="0" w:space="0" w:color="auto"/>
      </w:divBdr>
    </w:div>
    <w:div w:id="404107531">
      <w:bodyDiv w:val="1"/>
      <w:marLeft w:val="0"/>
      <w:marRight w:val="0"/>
      <w:marTop w:val="0"/>
      <w:marBottom w:val="0"/>
      <w:divBdr>
        <w:top w:val="none" w:sz="0" w:space="0" w:color="auto"/>
        <w:left w:val="none" w:sz="0" w:space="0" w:color="auto"/>
        <w:bottom w:val="none" w:sz="0" w:space="0" w:color="auto"/>
        <w:right w:val="none" w:sz="0" w:space="0" w:color="auto"/>
      </w:divBdr>
    </w:div>
    <w:div w:id="607389385">
      <w:bodyDiv w:val="1"/>
      <w:marLeft w:val="0"/>
      <w:marRight w:val="0"/>
      <w:marTop w:val="0"/>
      <w:marBottom w:val="0"/>
      <w:divBdr>
        <w:top w:val="none" w:sz="0" w:space="0" w:color="auto"/>
        <w:left w:val="none" w:sz="0" w:space="0" w:color="auto"/>
        <w:bottom w:val="none" w:sz="0" w:space="0" w:color="auto"/>
        <w:right w:val="none" w:sz="0" w:space="0" w:color="auto"/>
      </w:divBdr>
    </w:div>
    <w:div w:id="1460293670">
      <w:bodyDiv w:val="1"/>
      <w:marLeft w:val="0"/>
      <w:marRight w:val="0"/>
      <w:marTop w:val="0"/>
      <w:marBottom w:val="0"/>
      <w:divBdr>
        <w:top w:val="none" w:sz="0" w:space="0" w:color="auto"/>
        <w:left w:val="none" w:sz="0" w:space="0" w:color="auto"/>
        <w:bottom w:val="none" w:sz="0" w:space="0" w:color="auto"/>
        <w:right w:val="none" w:sz="0" w:space="0" w:color="auto"/>
      </w:divBdr>
    </w:div>
    <w:div w:id="1600675610">
      <w:bodyDiv w:val="1"/>
      <w:marLeft w:val="0"/>
      <w:marRight w:val="0"/>
      <w:marTop w:val="0"/>
      <w:marBottom w:val="0"/>
      <w:divBdr>
        <w:top w:val="none" w:sz="0" w:space="0" w:color="auto"/>
        <w:left w:val="none" w:sz="0" w:space="0" w:color="auto"/>
        <w:bottom w:val="none" w:sz="0" w:space="0" w:color="auto"/>
        <w:right w:val="none" w:sz="0" w:space="0" w:color="auto"/>
      </w:divBdr>
    </w:div>
    <w:div w:id="1690450805">
      <w:bodyDiv w:val="1"/>
      <w:marLeft w:val="0"/>
      <w:marRight w:val="0"/>
      <w:marTop w:val="0"/>
      <w:marBottom w:val="0"/>
      <w:divBdr>
        <w:top w:val="none" w:sz="0" w:space="0" w:color="auto"/>
        <w:left w:val="none" w:sz="0" w:space="0" w:color="auto"/>
        <w:bottom w:val="none" w:sz="0" w:space="0" w:color="auto"/>
        <w:right w:val="none" w:sz="0" w:space="0" w:color="auto"/>
      </w:divBdr>
    </w:div>
    <w:div w:id="188856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www.ekii.lv" TargetMode="External"/><Relationship Id="rId2" Type="http://schemas.openxmlformats.org/officeDocument/2006/relationships/hyperlink" Target="http://www.eeagrants.lv" TargetMode="External"/><Relationship Id="rId1" Type="http://schemas.openxmlformats.org/officeDocument/2006/relationships/hyperlink" Target="http://www.swiss-contribution.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2" ma:contentTypeDescription="Izveidot jaunu dokumentu." ma:contentTypeScope="" ma:versionID="9db49f7226a40200c6aa8d2bf843d7eb">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6538c12be2ebbf0fd81231cc7918bc7d"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7ad5a38-d7de-4b51-9c9d-6f1c61b32969">
      <UserInfo>
        <DisplayName>Evija Bistere</DisplayName>
        <AccountId>19</AccountId>
        <AccountType/>
      </UserInfo>
      <UserInfo>
        <DisplayName>Laura Lazdiņa</DisplayName>
        <AccountId>35</AccountId>
        <AccountType/>
      </UserInfo>
      <UserInfo>
        <DisplayName>Liene Gratkovska</DisplayName>
        <AccountId>15</AccountId>
        <AccountType/>
      </UserInfo>
      <UserInfo>
        <DisplayName>Andris Eglītis</DisplayName>
        <AccountId>298</AccountId>
        <AccountType/>
      </UserInfo>
      <UserInfo>
        <DisplayName>Olita Zālīte - Vīlipa</DisplayName>
        <AccountId>32</AccountId>
        <AccountType/>
      </UserInfo>
      <UserInfo>
        <DisplayName>Jevgēnija Butņicka</DisplayName>
        <AccountId>43</AccountId>
        <AccountType/>
      </UserInfo>
      <UserInfo>
        <DisplayName>Raivis Bremšmits</DisplayName>
        <AccountId>73</AccountId>
        <AccountType/>
      </UserInfo>
      <UserInfo>
        <DisplayName>Matīss Iesalnieks</DisplayName>
        <AccountId>314</AccountId>
        <AccountType/>
      </UserInfo>
      <UserInfo>
        <DisplayName>Mārtiņš Vērdiņš</DisplayName>
        <AccountId>219</AccountId>
        <AccountType/>
      </UserInfo>
      <UserInfo>
        <DisplayName>Ieva Kuzmina</DisplayName>
        <AccountId>23</AccountId>
        <AccountType/>
      </UserInfo>
      <UserInfo>
        <DisplayName>Svetlana Sergejeva</DisplayName>
        <AccountId>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4DAC94-0A9C-469B-857F-42DC781AA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FB3D4-6C2C-4523-91CA-94B7506EB5DF}">
  <ds:schemaRefs>
    <ds:schemaRef ds:uri="http://schemas.openxmlformats.org/officeDocument/2006/bibliography"/>
  </ds:schemaRefs>
</ds:datastoreItem>
</file>

<file path=customXml/itemProps3.xml><?xml version="1.0" encoding="utf-8"?>
<ds:datastoreItem xmlns:ds="http://schemas.openxmlformats.org/officeDocument/2006/customXml" ds:itemID="{FABEE3DF-47FB-40AF-9F22-9BCCDA0D837D}">
  <ds:schemaRefs>
    <ds:schemaRef ds:uri="http://schemas.microsoft.com/office/2006/metadata/properties"/>
    <ds:schemaRef ds:uri="http://schemas.microsoft.com/office/infopath/2007/PartnerControls"/>
    <ds:schemaRef ds:uri="97ad5a38-d7de-4b51-9c9d-6f1c61b32969"/>
  </ds:schemaRefs>
</ds:datastoreItem>
</file>

<file path=customXml/itemProps4.xml><?xml version="1.0" encoding="utf-8"?>
<ds:datastoreItem xmlns:ds="http://schemas.openxmlformats.org/officeDocument/2006/customXml" ds:itemID="{EAF22619-BAE6-4B30-8C99-DA718DE9AE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9928</Words>
  <Characters>5659</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15556</CharactersWithSpaces>
  <SharedDoc>false</SharedDoc>
  <HLinks>
    <vt:vector size="30" baseType="variant">
      <vt:variant>
        <vt:i4>3080236</vt:i4>
      </vt:variant>
      <vt:variant>
        <vt:i4>3</vt:i4>
      </vt:variant>
      <vt:variant>
        <vt:i4>0</vt:i4>
      </vt:variant>
      <vt:variant>
        <vt:i4>5</vt:i4>
      </vt:variant>
      <vt:variant>
        <vt:lpwstr>https://likumi.lv/ta/id/335625-eiropas-savienibas-atveselosanas-un-noturibas-mehanisma-plana-31-reformu-un-investiciju-virziena-regionala-politika-3113i-investicijas-investicijas-uznemejdarbibas-publiskaja-infrastruktura-industrialo-parku-un-teritoriju-a</vt:lpwstr>
      </vt:variant>
      <vt:variant>
        <vt:lpwstr/>
      </vt:variant>
      <vt:variant>
        <vt:i4>3080236</vt:i4>
      </vt:variant>
      <vt:variant>
        <vt:i4>0</vt:i4>
      </vt:variant>
      <vt:variant>
        <vt:i4>0</vt:i4>
      </vt:variant>
      <vt:variant>
        <vt:i4>5</vt:i4>
      </vt:variant>
      <vt:variant>
        <vt:lpwstr>https://likumi.lv/ta/id/335625-eiropas-savienibas-atveselosanas-un-noturibas-mehanisma-plana-31-reformu-un-investiciju-virziena-regionala-politika-3113i-investicijas-investicijas-uznemejdarbibas-publiskaja-infrastruktura-industrialo-parku-un-teritoriju-attistisanai-regionos-istenosanas-noteikumi</vt:lpwstr>
      </vt:variant>
      <vt:variant>
        <vt:lpwstr/>
      </vt:variant>
      <vt:variant>
        <vt:i4>8323134</vt:i4>
      </vt:variant>
      <vt:variant>
        <vt:i4>6</vt:i4>
      </vt:variant>
      <vt:variant>
        <vt:i4>0</vt:i4>
      </vt:variant>
      <vt:variant>
        <vt:i4>5</vt:i4>
      </vt:variant>
      <vt:variant>
        <vt:lpwstr>http://www.ekii.lv/</vt:lpwstr>
      </vt:variant>
      <vt:variant>
        <vt:lpwstr/>
      </vt:variant>
      <vt:variant>
        <vt:i4>196639</vt:i4>
      </vt:variant>
      <vt:variant>
        <vt:i4>3</vt:i4>
      </vt:variant>
      <vt:variant>
        <vt:i4>0</vt:i4>
      </vt:variant>
      <vt:variant>
        <vt:i4>5</vt:i4>
      </vt:variant>
      <vt:variant>
        <vt:lpwstr>http://www.eeagrants.lv/</vt:lpwstr>
      </vt:variant>
      <vt:variant>
        <vt:lpwstr/>
      </vt:variant>
      <vt:variant>
        <vt:i4>1835029</vt:i4>
      </vt:variant>
      <vt:variant>
        <vt:i4>0</vt:i4>
      </vt:variant>
      <vt:variant>
        <vt:i4>0</vt:i4>
      </vt:variant>
      <vt:variant>
        <vt:i4>5</vt:i4>
      </vt:variant>
      <vt:variant>
        <vt:lpwstr>http://www.swiss-contribution.lv/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Šķērstena</dc:creator>
  <cp:keywords/>
  <dc:description/>
  <cp:lastModifiedBy>Sandra Liniņa</cp:lastModifiedBy>
  <cp:revision>2</cp:revision>
  <dcterms:created xsi:type="dcterms:W3CDTF">2022-11-17T09:11:00Z</dcterms:created>
  <dcterms:modified xsi:type="dcterms:W3CDTF">2022-11-17T09:11:00Z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Order">
    <vt:r8>23400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