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28. septembrī (prot. Nr. 64 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r>
        <w:br/>
      </w:r>
      <w:r w:rsidR="00000000" w:rsidRPr="00000000" w:rsidDel="00000000">
        <w:rPr>
          <w:rStyle w:val="paragraph_header"/>
          <w:b w:val="1"/>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Valsts kancelejai finansējumu ne vairāk kā  48 988 </w:t>
      </w:r>
      <w:r w:rsidR="00000000" w:rsidRPr="00000000" w:rsidDel="00000000">
        <w:rPr>
          <w:i w:val="1"/>
          <w:rtl w:val="0"/>
        </w:rPr>
        <w:t xml:space="preserve">euro</w:t>
      </w:r>
      <w:r w:rsidR="00000000" w:rsidRPr="00000000" w:rsidDel="00000000">
        <w:rPr>
          <w:rtl w:val="0"/>
        </w:rPr>
        <w:t xml:space="preserve">, lai segtu izdevumus par vienoto informatīvo tālruni 8345, kas nepieciešams personu informēšanai par Latvijā noteiktajiem epidemioloģiskās drošības pasākumiem saistībā ar Covid-19 izplatību.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pieprasījumu par šā rīkojuma 1. punktā minēto finansējumu normatīvajos aktos noteiktajā kārtībā iesniegt Finanšu ministrijā atbilstoši faktiski nepieciešamo izdevumu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21-TA-38</w:t>
    </w:r>
    <w:r>
      <w:br/>
    </w:r>
    <w:r w:rsidR="00000000" w:rsidRPr="00000000" w:rsidDel="00000000">
      <w:rPr>
        <w:rtl w:val="0"/>
      </w:rPr>
      <w:t xml:space="preserve">Izdrukāts 29.07.2026. 22.12 - 1.0.VK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21-TA-38</w:t>
    </w:r>
    <w:r>
      <w:br/>
    </w:r>
    <w:r w:rsidR="00000000" w:rsidRPr="00000000" w:rsidDel="00000000">
      <w:rPr>
        <w:rtl w:val="0"/>
      </w:rPr>
      <w:t xml:space="preserve">Izdrukāts 29.07.2026. 22.12 - 1.0.VK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rīkojuma_projekts_21-TA-38.docx</dc:title>
</cp:coreProperties>
</file>

<file path=docProps/custom.xml><?xml version="1.0" encoding="utf-8"?>
<Properties xmlns="http://schemas.openxmlformats.org/officeDocument/2006/custom-properties" xmlns:vt="http://schemas.openxmlformats.org/officeDocument/2006/docPropsVTypes"/>
</file>