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un piekto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7. novembra noteikumos Nr. 635 "Elektroenerģijas tirdzniecības un lietošanas noteikumi" (Latvijas Vēstnesis, 2023, 218. nr.; 2024, 27., 108., 114., 237. nr.; 2025, 50. nr.; 2026, 114.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Ja sistēmas pakalpojuma neplānota pārtraukuma novēršanas ilgums sadales sistēmas lietotāja objektā pārsniedz 24 stundas, izņemot šo noteikumu 93. punktā minētos gadījumus un ievērojot šo noteikumu 93.</w:t>
      </w:r>
      <w:r w:rsidR="00000000" w:rsidRPr="00000000" w:rsidDel="00000000">
        <w:rPr>
          <w:vertAlign w:val="superscript"/>
          <w:rtl w:val="0"/>
        </w:rPr>
        <w:t xml:space="preserve">1</w:t>
      </w:r>
      <w:r w:rsidR="00000000" w:rsidRPr="00000000" w:rsidDel="00000000">
        <w:rPr>
          <w:rtl w:val="0"/>
        </w:rPr>
        <w:t xml:space="preserve"> punktā noteikto, sadales sistēmas operators, kura sadales tīkliem pieslēgti vairāk par simt tūkstošiem lietotāju, lietotājam piemēro kompensāciju. Kompensāciju nosaka kā sadales sistēmas pakalpojumu tarifa samazinājumu tādā apmērā, kas atbilst maksai par pieslēguma nodrošināšanu par norēķinu periodu, kurā reģistrēts elektroenerģijas piegādes neplānots pārtraukums.";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Ja sistēmas pakalpojuma neplānota pārtraukuma novēršanas ilgums sadales sistēmas lietotāja objektā pārsniedz 12 stundas, izņemot šo noteikumu 93. punktā minētos gadījumus un ievērojot šo noteikumu 93.</w:t>
      </w:r>
      <w:r w:rsidR="00000000" w:rsidRPr="00000000" w:rsidDel="00000000">
        <w:rPr>
          <w:vertAlign w:val="superscript"/>
          <w:rtl w:val="0"/>
        </w:rPr>
        <w:t xml:space="preserve">1</w:t>
      </w:r>
      <w:r w:rsidR="00000000" w:rsidRPr="00000000" w:rsidDel="00000000">
        <w:rPr>
          <w:rtl w:val="0"/>
        </w:rPr>
        <w:t xml:space="preserve"> punktā noteikto, sadales sistēmas operators, kura sadales tīkliem pieslēgti vairāk par simt tūkstošiem lietotāju, lietotājam piemēro kompensāciju.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93.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Ja šo noteikumu 93.1. apakšpunktā minētajā gadījumā sistēmas pakalpojuma neplānota pārtraukuma novēršanas ilgums sadales sistēmas lietotāja objektā pārsniedz 72 stundas, sadales sistēmas operators, kura sadales tīkliem pieslēgti vairāk par simt tūkstošiem lietotāju, lietotājam piemēro kompensāciju. Kompensāciju nosaka kā sadales sistēmas pakalpojumu tarifa samazinājumu tādā apmērā, kas atbilst maksai par pieslēguma nodrošināšanu par norēķinu periodu, kurā reģistrēts elektroenerģijas piegādes neplānots pārtraukums.";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93.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2</w:t>
      </w:r>
      <w:r w:rsidR="00000000" w:rsidRPr="00000000" w:rsidDel="00000000">
        <w:rPr>
          <w:rtl w:val="0"/>
        </w:rPr>
        <w:t xml:space="preserve"> Ja šo noteikumu 93.</w:t>
      </w:r>
      <w:r w:rsidR="00000000" w:rsidRPr="00000000" w:rsidDel="00000000">
        <w:rPr>
          <w:vertAlign w:val="superscript"/>
          <w:rtl w:val="0"/>
        </w:rPr>
        <w:t xml:space="preserve">1</w:t>
      </w:r>
      <w:r w:rsidR="00000000" w:rsidRPr="00000000" w:rsidDel="00000000">
        <w:rPr>
          <w:rtl w:val="0"/>
        </w:rPr>
        <w:t xml:space="preserve"> punktā minētā sistēmas pakalpojuma neplānota pārtraukuma cēlonis pilnībā vai daļēji ir pārvades sistēmas darbības traucējums, pārvades sistēmas operators atlīdzina sadales sistēmas operatoram attiecīgo lietotājiem piemērotās kompensācijas daļu. Pārvades sistēmas operators un sadales sistēmas operators vienojas par kompensācijas daļas noteikšanas un savstarpējo norēķinu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173.</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15</w:t>
      </w:r>
      <w:r w:rsidR="00000000" w:rsidRPr="00000000" w:rsidDel="00000000">
        <w:rPr>
          <w:rtl w:val="0"/>
        </w:rPr>
        <w:t xml:space="preserve"> Sistēmas pakalpojuma neplānotiem pārtraukumiem, kas atbilstoši šo noteikumu 93.1. apakšpunktam reģistrēti 2026. gada 22.–23. augustā, piemēro šo noteikumu 93.</w:t>
      </w:r>
      <w:r w:rsidR="00000000" w:rsidRPr="00000000" w:rsidDel="00000000">
        <w:rPr>
          <w:vertAlign w:val="superscript"/>
          <w:rtl w:val="0"/>
        </w:rPr>
        <w:t xml:space="preserve">1</w:t>
      </w:r>
      <w:r w:rsidR="00000000" w:rsidRPr="00000000" w:rsidDel="00000000">
        <w:rPr>
          <w:rtl w:val="0"/>
        </w:rPr>
        <w:t xml:space="preserve"> punktu, un kompensāciju attiecina uz 2026. gada septembra norēķinu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apakšpunkts ir spēkā līdz 2026. gada 31. decembrim.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1.2. apakšpunkts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26-TA-2122</w:t>
    </w:r>
    <w:r>
      <w:br/>
    </w:r>
    <w:r w:rsidR="00000000" w:rsidRPr="00000000" w:rsidDel="00000000">
      <w:rPr>
        <w:rtl w:val="0"/>
      </w:rPr>
      <w:t xml:space="preserve">Izdrukāts 02.09.2026. 15.50 - 1.0.VK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26-TA-2122</w:t>
    </w:r>
    <w:r>
      <w:br/>
    </w:r>
    <w:r w:rsidR="00000000" w:rsidRPr="00000000" w:rsidDel="00000000">
      <w:rPr>
        <w:rtl w:val="0"/>
      </w:rPr>
      <w:t xml:space="preserve">Izdrukāts 02.09.2026. 15.50 - 1.0.VK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noteikumu_(grozījumu)_projekts_26-TA-2122.docx</dc:title>
</cp:coreProperties>
</file>

<file path=docProps/custom.xml><?xml version="1.0" encoding="utf-8"?>
<Properties xmlns="http://schemas.openxmlformats.org/officeDocument/2006/custom-properties" xmlns:vt="http://schemas.openxmlformats.org/officeDocument/2006/docPropsVTypes"/>
</file>