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7.1.2. specifiskā atbalsta mērķa "Izveidot Darba tirgus apsteidzošo pārkārtojumu sistēmu, nodrošinot tās sasaisti ar Nodarbinātības barometru" (turpmāk – atbalsta mērķis) 7.1.2.2. pasākumu "Darba tirgus apsteidzošo pārkārtojumu sistēmas ieviešana"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Darba tirgus apsteidzošo pārkārtojumu sistēmas (turpmāk – pārkārtojumu sistēma) izveide, lai nodrošinātu pamatotu un tautsaimniecības vajadzībām atbilstošu lēmumu pieņemšanu attiecībā uz rīcībpolitikas izstrādi un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politikas veidošanā un īstenošanā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valsts aģentūras amatpersonas un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ministrijas amatpersonas un darbinieki.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 finanšu rādītājs – sertificēti izdevumi 648 614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Darba tirgus apsteidzošo pārkārtojumu sistēmas izveidei nepieciešamo dokumentu skaits –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izveidota Darba tirgus apsteidzošo pārkārtojumu sistēma (kvalitatīvais rādītājs) – 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27.06.2017. noteikumiem Nr. 378)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maksimālais kopējais attiecināmais finansējums ir 1 400 770 </w:t>
      </w:r>
      <w:r w:rsidR="00000000" w:rsidRPr="00000000" w:rsidDel="00000000">
        <w:rPr>
          <w:i w:val="1"/>
          <w:rtl w:val="0"/>
        </w:rPr>
        <w:t xml:space="preserve">euro</w:t>
      </w:r>
      <w:r w:rsidR="00000000" w:rsidRPr="00000000" w:rsidDel="00000000">
        <w:rPr>
          <w:rtl w:val="0"/>
        </w:rPr>
        <w:t xml:space="preserve">, tai skaitā Eiropas Sociālā fonda finansējums – 1 190 655 </w:t>
      </w:r>
      <w:r w:rsidR="00000000" w:rsidRPr="00000000" w:rsidDel="00000000">
        <w:rPr>
          <w:i w:val="1"/>
          <w:rtl w:val="0"/>
        </w:rPr>
        <w:t xml:space="preserve">euro</w:t>
      </w:r>
      <w:r w:rsidR="00000000" w:rsidRPr="00000000" w:rsidDel="00000000">
        <w:rPr>
          <w:rtl w:val="0"/>
        </w:rPr>
        <w:t xml:space="preserve"> un valsts budžeta finansējums – 210 115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27.06.2017. noteikumu Nr. 378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projektam pieejamā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īstenošanā piesaista sadarbības partneri, kas ir vadošā valsts pārvaldes iestāde ekonomiskās politikas jomā, – Ekonomikas ministriju (turpmāk – sadarbības partneris).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13.</w:t>
      </w:r>
      <w:r w:rsidR="00000000" w:rsidRPr="00000000" w:rsidDel="00000000">
        <w:rPr>
          <w:rtl w:val="0"/>
        </w:rPr>
        <w:t xml:space="preserve"> punktā minēto sadarbību, finansējuma saņēmējs ar sadarbības partneri slēdz sadarbības līgumu atbilstoši normatīvajam aktam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brīdi nav noslēgts sadarbības līgums,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apņemšanos noslēgt finansējuma saņēmēja, sadarbības partnera un šo noteikumu </w:t>
      </w:r>
      <w:r w:rsidR="00000000" w:rsidRPr="00000000" w:rsidDel="00000000">
        <w:rPr>
          <w:rtl w:val="0"/>
        </w:rPr>
        <w:t xml:space="preserve">29.</w:t>
      </w:r>
      <w:r w:rsidR="00000000" w:rsidRPr="00000000" w:rsidDel="00000000">
        <w:rPr>
          <w:rtl w:val="0"/>
        </w:rPr>
        <w:t xml:space="preserve"> punktā minētā pakalpojumu sniedzēja trīspusēju līgumu par šo noteikumu </w:t>
      </w:r>
      <w:r w:rsidR="00000000" w:rsidRPr="00000000" w:rsidDel="00000000">
        <w:rPr>
          <w:rtl w:val="0"/>
        </w:rPr>
        <w:t xml:space="preserve">16.1.4.</w:t>
      </w:r>
      <w:r w:rsidR="00000000" w:rsidRPr="00000000" w:rsidDel="00000000">
        <w:rPr>
          <w:rtl w:val="0"/>
        </w:rPr>
        <w:t xml:space="preserve"> apakšpunktā minētās atbalstāmās darbības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veicami norēķini ar sadarbības partneri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sagatavo un iesniedz veiktās attiecināmās izmaksas pamatojošos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ir konstatējusi sadarbības iestāde, un iespējami neatbilstoši veiktos izdevumus, kurus ir konstatējis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pārkārtojumu sistēmas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veikšana par pārkārtojumu sistēmas izveides iespējām un darba tirgus prognožu sasaisti ar rīcībpolitiku;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īstermiņa darba tirgus prognozēšanas metodoloģijas pilnveide, tai skaitā īstermiņa prognožu sagatavošana prasmju griezumā un vadlīniju izstrāde metodoloģijas lietotājiem;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devēju aptauju un ekspresaptauju veikšana darba tirgus īstermiņa prognožu atjaunošanai;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specifikācijas izstrāde darbaspēka piedāvājuma un pieprasījuma prognožu atspoguļošanas platformas (tai skaitā vidēja un ilgtermiņa prognožu analīzes rīka un vizuālā risinājuma (prototipa)) izveidei;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informatīvie un apmācību pasākumi nodarbinātības politikas veidošanā un īstenošanā iesaistīto institūciju darbiniekiem un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10.08.2021. noteikumiem Nr. 530)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atbilstoši Valsts un pašvaldību institūciju amatpersonu un darbinieku atlīdzības likumam (izņemot virsstundas) – šo noteikumu </w:t>
      </w:r>
      <w:r w:rsidR="00000000" w:rsidRPr="00000000" w:rsidDel="00000000">
        <w:rPr>
          <w:rtl w:val="0"/>
        </w:rPr>
        <w:t xml:space="preserve">16.</w:t>
      </w:r>
      <w:r w:rsidR="00000000" w:rsidRPr="00000000" w:rsidDel="00000000">
        <w:rPr>
          <w:rtl w:val="0"/>
        </w:rPr>
        <w:t xml:space="preserve"> 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16.1.</w:t>
      </w:r>
      <w:r w:rsidR="00000000" w:rsidRPr="00000000" w:rsidDel="00000000">
        <w:rPr>
          <w:rtl w:val="0"/>
        </w:rPr>
        <w:t xml:space="preserve"> apakšpunktā minēto atbalstāmo darbību īstenošanai un šo noteikumu </w:t>
      </w:r>
      <w:r w:rsidR="00000000" w:rsidRPr="00000000" w:rsidDel="00000000">
        <w:rPr>
          <w:rtl w:val="0"/>
        </w:rPr>
        <w:t xml:space="preserve">16.2.</w:t>
      </w:r>
      <w:r w:rsidR="00000000" w:rsidRPr="00000000" w:rsidDel="00000000">
        <w:rPr>
          <w:rtl w:val="0"/>
        </w:rPr>
        <w:t xml:space="preserve"> apakšpunktā minētās atbalstāmās darbības īstenošanai, ja informācijas un publicitātes pasākumu īstenošanai ir nepieciešams piesaistīt pakalpojumu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(darba braucienu) izmaksas finansējuma saņēmēja un sadarbības partnera darbiniekiem un amatpersonām šo noteikumu 16.1.1. un </w:t>
      </w:r>
      <w:r w:rsidR="00000000" w:rsidRPr="00000000" w:rsidDel="00000000">
        <w:rPr>
          <w:rtl w:val="0"/>
        </w:rPr>
        <w:t xml:space="preserve">16.1.5.</w:t>
      </w:r>
      <w:r w:rsidR="00000000" w:rsidRPr="00000000" w:rsidDel="00000000">
        <w:rPr>
          <w:rtl w:val="0"/>
        </w:rPr>
        <w:t xml:space="preserve"> apakšpunktā minēto atbalstāmo darbību ietvaros un šo noteikumu </w:t>
      </w:r>
      <w:r w:rsidR="00000000" w:rsidRPr="00000000" w:rsidDel="00000000">
        <w:rPr>
          <w:rtl w:val="0"/>
        </w:rPr>
        <w:t xml:space="preserve">18.1.</w:t>
      </w:r>
      <w:r w:rsidR="00000000" w:rsidRPr="00000000" w:rsidDel="00000000">
        <w:rPr>
          <w:rtl w:val="0"/>
        </w:rPr>
        <w:t xml:space="preserve"> apakšpunktā minētajam personālam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atbalstāmo darbību īstenošanai, kā arī ārvalstu komandējumu (darba braucienu) izmaksas šo noteikumu </w:t>
      </w:r>
      <w:r w:rsidR="00000000" w:rsidRPr="00000000" w:rsidDel="00000000">
        <w:rPr>
          <w:rtl w:val="0"/>
        </w:rPr>
        <w:t xml:space="preserve">18.1.</w:t>
      </w:r>
      <w:r w:rsidR="00000000" w:rsidRPr="00000000" w:rsidDel="00000000">
        <w:rPr>
          <w:rtl w:val="0"/>
        </w:rPr>
        <w:t xml:space="preserve"> apakšpunktā minētajam projekta īstenošanas personālam šo noteikumu </w:t>
      </w:r>
      <w:r w:rsidR="00000000" w:rsidRPr="00000000" w:rsidDel="00000000">
        <w:rPr>
          <w:rtl w:val="0"/>
        </w:rPr>
        <w:t xml:space="preserve">16.1.5.</w:t>
      </w:r>
      <w:r w:rsidR="00000000" w:rsidRPr="00000000" w:rsidDel="00000000">
        <w:rPr>
          <w:rtl w:val="0"/>
        </w:rPr>
        <w:t xml:space="preserve"> apakšpunktā minētās atbalstāmās darbības īstenošanai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18.1.</w:t>
      </w:r>
      <w:r w:rsidR="00000000" w:rsidRPr="00000000" w:rsidDel="00000000">
        <w:rPr>
          <w:rtl w:val="0"/>
        </w:rPr>
        <w:t xml:space="preserve"> apakšpunktā minētajam personālam (ja tās nav iekļautas šo noteikumu </w:t>
      </w:r>
      <w:r w:rsidR="00000000" w:rsidRPr="00000000" w:rsidDel="00000000">
        <w:rPr>
          <w:rtl w:val="0"/>
        </w:rPr>
        <w:t xml:space="preserve">19.3.</w:t>
      </w:r>
      <w:r w:rsidR="00000000" w:rsidRPr="00000000" w:rsidDel="00000000">
        <w:rPr>
          <w:rtl w:val="0"/>
        </w:rPr>
        <w:t xml:space="preserve"> apakšpunktā minētajā veselības apdrošināšanā).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16.1.5.</w:t>
      </w:r>
      <w:r w:rsidR="00000000" w:rsidRPr="00000000" w:rsidDel="00000000">
        <w:rPr>
          <w:rtl w:val="0"/>
        </w:rPr>
        <w:t xml:space="preserve"> apakšpunktā minēto atbalstāmo darbību īstenošanai var plānot izmaksas telpu īrei un nomai un kancelejas preču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atbalstāmo darbību īstenošanai var plānot izmaksas transporta nomas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minētajam personālam plāno izmaksas veselības apdrošināšanai, ja veselības apdrošināšana paredzēta finansējuma saņēmēja un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uz periodu,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īres izmaksas šo noteikumu </w:t>
      </w:r>
      <w:r w:rsidR="00000000" w:rsidRPr="00000000" w:rsidDel="00000000">
        <w:rPr>
          <w:rtl w:val="0"/>
        </w:rPr>
        <w:t xml:space="preserve">18.1.</w:t>
      </w:r>
      <w:r w:rsidR="00000000" w:rsidRPr="00000000" w:rsidDel="00000000">
        <w:rPr>
          <w:rtl w:val="0"/>
        </w:rPr>
        <w:t xml:space="preserve"> apakšpunktā minētajam personālam jaunu darba vietu radīšanai vai esošo darba vietu atjaunošanai plāno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iegādes vai īres izmaksas ir attiecināmas 100 procentu apmērā. Ja personāls ir nodarbināts nepilnu darba laiku vai personāla atlīdzībai piemēro daļlaika attiecināmības principu, darba vietas aprīkojuma iegādes vai īres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27.06.2017. noteikumiem Nr. 378)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personāla izmaksām (proporcionāli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minētajām tiešajām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var plānot kā vienu izmaksu pozīciju, un tā nepārsniedz vienu procentu no šo noteikumu </w:t>
      </w:r>
      <w:r w:rsidR="00000000" w:rsidRPr="00000000" w:rsidDel="00000000">
        <w:rPr>
          <w:rtl w:val="0"/>
        </w:rPr>
        <w:t xml:space="preserve">17.1.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Pasākumu īsteno tiešā sinerģijā ar darbības programmas "Izaugsme un nodarbinātība" 2.2.1. specifiskā atbalsta mērķa "Nodrošināt publisko datu atkalizmantošanas pieaugumu un efektīvu publiskās pārvaldes un privātā sektora mijiedarbību" 2.2.1.1. pasākumu "Centralizētu publiskās pārvaldes IKT platformu izveide, publiskās pārvaldes procesu optimizēšana un attīstība".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un </w:t>
      </w:r>
      <w:r w:rsidR="00000000" w:rsidRPr="00000000" w:rsidDel="00000000">
        <w:rPr>
          <w:rtl w:val="0"/>
        </w:rPr>
        <w:t xml:space="preserve">16.1.4.</w:t>
      </w:r>
      <w:r w:rsidR="00000000" w:rsidRPr="00000000" w:rsidDel="00000000">
        <w:rPr>
          <w:rtl w:val="0"/>
        </w:rPr>
        <w:t xml:space="preserve"> apakšpunktā minēto atbalstāmo darbību pārraudzībai Labklājības ministrija izveido starpinstitucionālu Darba tirgus apsteidzošo pārkārtojumu sistēmas izveides uzraudzības padomi (turpmāk – padome). Padomes sastāvā iekļauj valsts institūciju, darba devēju organizāciju un arodbiedrību pārstāvjus. Vadošās iestādes un atbildīgās iestādes pārstāvji padomes darbībā piedalās novērotāju statusā. Padomes personālsastāvu un nolikumu apstiprina labklājības ministrs.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 izvērtē un saskaņo: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 minētā pētījuma starpnodevumus un gala nodevumu;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apakšpunktā minētās pilnveidotās īstermiņa darba tirgus prognozēšanas metodoloģijas darba uzdevumu, starpnodevumus un gala nodevumu;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16.1.4.</w:t>
      </w:r>
      <w:r w:rsidR="00000000" w:rsidRPr="00000000" w:rsidDel="00000000">
        <w:rPr>
          <w:rtl w:val="0"/>
        </w:rPr>
        <w:t xml:space="preserve"> apakšpunktā minētās tehniskās specifikācijas darba uzdevumu, starpnodevumus un gala nodevumu.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 minētās atbalstāmās darbības īstenošanu nodrošina sadarbības partnera piesaistīts pakalpojumu sniedzējs, kas veic pētījumu par pārkārtojumu sistēmas izveides iespējām un darba tirgus prognožu sasaisti ar rīcībpolitiku, tai skaitā nodrošina informācijas izplatīšanu par pētījuma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w:t>
      </w:r>
      <w:r w:rsidR="00000000" w:rsidRPr="00000000" w:rsidDel="00000000">
        <w:rPr>
          <w:rtl w:val="0"/>
        </w:rPr>
        <w:t xml:space="preserve"> apakšpunktā minētās atbalstāmās darbības īstenošanu nodrošina finansējuma saņēmēja piesaistīts pakalpojumu sniedzējs, kas nodrošina īstermiņa darba tirgus prognozēšanas metodoloģijas pilnveidi (tai skaitā īstermiņa prognožu sagatavošanu prasmju griezumā) un vadlīniju izstrādi metodoloģijas lietotājiem.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 minētās atbalstāmās darbības īstenošanu nodrošina finansējuma saņēmēja piesaistīts pakalpojumu sniedzējs, kas veic ekspresaptaujas, kā arī reizi gadā darba devēju aptauju, lai atjaunotu darba tirgus īstermiņa prognozes.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16.1.4.</w:t>
      </w:r>
      <w:r w:rsidR="00000000" w:rsidRPr="00000000" w:rsidDel="00000000">
        <w:rPr>
          <w:rtl w:val="0"/>
        </w:rPr>
        <w:t xml:space="preserve"> apakšpunktā minētās atbalstāmās darbības īstenošanu saskaņā ar šo noteikumu </w:t>
      </w:r>
      <w:r w:rsidR="00000000" w:rsidRPr="00000000" w:rsidDel="00000000">
        <w:rPr>
          <w:rtl w:val="0"/>
        </w:rPr>
        <w:t xml:space="preserve">15.3.</w:t>
      </w:r>
      <w:r w:rsidR="00000000" w:rsidRPr="00000000" w:rsidDel="00000000">
        <w:rPr>
          <w:rtl w:val="0"/>
        </w:rPr>
        <w:t xml:space="preserve"> apakšpunktu nodrošina finansējuma saņēmēja piesaistīts pakalpojumu sniedzējs, nododot vidēja termiņa un ilgtermiņa prognožu analīzes rīka (tai skaitā tehniskās specifikācijas un vizuālā risinājuma (prototipa)) lietošanas tiesības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16.1.5.</w:t>
      </w:r>
      <w:r w:rsidR="00000000" w:rsidRPr="00000000" w:rsidDel="00000000">
        <w:rPr>
          <w:rtl w:val="0"/>
        </w:rPr>
        <w:t xml:space="preserve"> apakšpunktā minētās atbalstāmās darbības īstenošanu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 ja nepieciešams, piesaistot pakalpojumu sniedzēju, kas šo noteikumu 3. punktā minētajai mērķa grupai nodrošina izglītojošus pasākumus, tai skaitā seminārus un konferences;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ja nepieciešams, piesaistot pakalpojumu sniedzēju, kas šo noteikumu </w:t>
      </w:r>
      <w:r w:rsidR="00000000" w:rsidRPr="00000000" w:rsidDel="00000000">
        <w:rPr>
          <w:rtl w:val="0"/>
        </w:rPr>
        <w:t xml:space="preserve">3.2.</w:t>
      </w:r>
      <w:r w:rsidR="00000000" w:rsidRPr="00000000" w:rsidDel="00000000">
        <w:rPr>
          <w:rtl w:val="0"/>
        </w:rPr>
        <w:t xml:space="preserve"> apakšpunktā minētajai mērķa grupai nodrošina: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par darba tirgus īstermiņa un ilgtermiņa prognožu sagatavošanas principiem, darba tirgus pieprasījuma un piedāvājuma veidošanās principiem un iespējām prognožu rezultātus izmantot darbā;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apmācības par darba tirgus īstermiņa prognožu un darba tirgus informācijas sagatavošanu, apstrādi un analīzi, tai skaitā par darba tirgus prognozēšanas un statistiskās analīzes metodēm;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ja nepieciešams, piesaistot pakalpojumu sniedzēju, kas šo noteikumu </w:t>
      </w:r>
      <w:r w:rsidR="00000000" w:rsidRPr="00000000" w:rsidDel="00000000">
        <w:rPr>
          <w:rtl w:val="0"/>
        </w:rPr>
        <w:t xml:space="preserve">3.3.</w:t>
      </w:r>
      <w:r w:rsidR="00000000" w:rsidRPr="00000000" w:rsidDel="00000000">
        <w:rPr>
          <w:rtl w:val="0"/>
        </w:rPr>
        <w:t xml:space="preserve"> apakšpunktā minētajai mērķa grupai nodrošina pieredzes apmaiņas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27.06.2017. noteikumiem Nr. 378)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no sadarbības partnera atgūtos iespējami neatbilstoši veiktos izdevumus, par kuriem sadarbības iestāde nav pieņēmusi lēmumu par neatbilstoši veikto izdevumu atgūšanu, var izmantot šo noteikumu </w:t>
      </w:r>
      <w:r w:rsidR="00000000" w:rsidRPr="00000000" w:rsidDel="00000000">
        <w:rPr>
          <w:rtl w:val="0"/>
        </w:rPr>
        <w:t xml:space="preserve">17.</w:t>
      </w:r>
      <w:r w:rsidR="00000000" w:rsidRPr="00000000" w:rsidDel="00000000">
        <w:rPr>
          <w:rtl w:val="0"/>
        </w:rPr>
        <w:t xml:space="preserve"> punktā minēto izmaksu segšanai.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18.1.</w:t>
      </w:r>
      <w:r w:rsidR="00000000" w:rsidRPr="00000000" w:rsidDel="00000000">
        <w:rPr>
          <w:rtl w:val="0"/>
        </w:rPr>
        <w:t xml:space="preserve"> apakšpunktā minēto personālu, nodibina civildienesta vai darba tiesiskās attiecības un, paredzot tam atlīdzības izmaksas, nodrošina, ka personāls tiek piesaistīts uz normālu vai nepilnu darba laiku (tai skaitā atlīdzībai var piemērot daļlaika attiecināmības principu), veicot personāla darba laika uzskaiti par nostrādāto laiku. Ja personāla atlīdzībai piemēro daļlaika attiecināmības principu, papildus veic uzskaiti par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ka personāla atlīdzības izmaksām jābūt līdzvērtīgām ar pārējo finansējuma saņēmēja un sadarbības partnera darbinieku un amatpersonu atalgojumu;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sadarbojas ar nodarbinātības politikas veidošanā un ieviešanā iesaistītajām institūcijām;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pētījumu un izvērtējumu ir tiesīgi izmantot publiskām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publiskos iepirkumus veic un pakalpojuma sniedzējus izvēlas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16.</w:t>
      </w:r>
      <w:r w:rsidR="00000000" w:rsidRPr="00000000" w:rsidDel="00000000">
        <w:rPr>
          <w:rtl w:val="0"/>
        </w:rPr>
        <w:t xml:space="preserve"> punktā minēto atbalstāmo darbību īstenošanai, avansa maksājumus paredz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16.2.</w:t>
      </w:r>
      <w:r w:rsidR="00000000" w:rsidRPr="00000000" w:rsidDel="00000000">
        <w:rPr>
          <w:rtl w:val="0"/>
        </w:rPr>
        <w:t xml:space="preserve"> apakšpunktā minēto atbalstāmo darbību,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ne retāk kā reizi trijos mēnešos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informāciju par horizontālā principa "Ilgtspējīga attīstība" horizontālā rādītāja "Zaļais iepirkums, zaļais publiskais iepirkums"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10.08.2021. noteikumiem Nr. 530)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sadarbības partneris šo noteikumu </w:t>
      </w:r>
      <w:r w:rsidR="00000000" w:rsidRPr="00000000" w:rsidDel="00000000">
        <w:rPr>
          <w:rtl w:val="0"/>
        </w:rPr>
        <w:t xml:space="preserve">16.1.1.</w:t>
      </w:r>
      <w:r w:rsidR="00000000" w:rsidRPr="00000000" w:rsidDel="00000000">
        <w:rPr>
          <w:rtl w:val="0"/>
        </w:rPr>
        <w:t xml:space="preserve"> apakšpunktā minētās atbalstāmās darbības īstenošanā ievēro normatīvo aktu par kārtību, kādā publiska persona pasūta pētījumu.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mērķi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2022.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22-TA-574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22-TA-574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noteikumu_konsolidētā_versija_22-TA-574.docx</dc:title>
</cp:coreProperties>
</file>

<file path=docProps/custom.xml><?xml version="1.0" encoding="utf-8"?>
<Properties xmlns="http://schemas.openxmlformats.org/officeDocument/2006/custom-properties" xmlns:vt="http://schemas.openxmlformats.org/officeDocument/2006/docPropsVTypes"/>
</file>