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1"/>
      </w:tblGrid>
      <w:tr w:rsidR="000C4D64" w:rsidRPr="000C4D64" w14:paraId="0FE0A513" w14:textId="77777777" w:rsidTr="000C4D64">
        <w:trPr>
          <w:jc w:val="right"/>
        </w:trPr>
        <w:tc>
          <w:tcPr>
            <w:tcW w:w="9061" w:type="dxa"/>
          </w:tcPr>
          <w:p w14:paraId="2AC282D3" w14:textId="77777777" w:rsidR="000C4D64" w:rsidRPr="000C4D64" w:rsidRDefault="000C4D64" w:rsidP="002C33EC">
            <w:pPr>
              <w:overflowPunct w:val="0"/>
              <w:autoSpaceDE w:val="0"/>
              <w:autoSpaceDN w:val="0"/>
              <w:adjustRightInd w:val="0"/>
              <w:spacing w:before="20"/>
              <w:jc w:val="right"/>
              <w:textAlignment w:val="baseline"/>
              <w:rPr>
                <w:rFonts w:ascii="Times New Roman" w:hAnsi="Times New Roman" w:cs="Times New Roman"/>
                <w:sz w:val="28"/>
                <w:szCs w:val="28"/>
              </w:rPr>
            </w:pPr>
            <w:bookmarkStart w:id="0" w:name="_Hlk90283775"/>
            <w:bookmarkStart w:id="1" w:name="_Hlk90283820"/>
            <w:r w:rsidRPr="000C4D64">
              <w:rPr>
                <w:rFonts w:ascii="Times New Roman" w:hAnsi="Times New Roman" w:cs="Times New Roman"/>
                <w:sz w:val="28"/>
                <w:szCs w:val="28"/>
              </w:rPr>
              <w:t xml:space="preserve">Pielikums </w:t>
            </w:r>
          </w:p>
          <w:p w14:paraId="03219D11" w14:textId="77777777" w:rsidR="000C4D64" w:rsidRPr="000C4D64" w:rsidRDefault="000C4D64" w:rsidP="002C33EC">
            <w:pPr>
              <w:overflowPunct w:val="0"/>
              <w:autoSpaceDE w:val="0"/>
              <w:autoSpaceDN w:val="0"/>
              <w:adjustRightInd w:val="0"/>
              <w:spacing w:before="20"/>
              <w:jc w:val="right"/>
              <w:textAlignment w:val="baseline"/>
              <w:rPr>
                <w:rFonts w:ascii="Times New Roman" w:hAnsi="Times New Roman" w:cs="Times New Roman"/>
                <w:sz w:val="28"/>
                <w:szCs w:val="28"/>
              </w:rPr>
            </w:pPr>
            <w:r w:rsidRPr="000C4D64">
              <w:rPr>
                <w:rFonts w:ascii="Times New Roman" w:hAnsi="Times New Roman" w:cs="Times New Roman"/>
                <w:sz w:val="28"/>
                <w:szCs w:val="28"/>
              </w:rPr>
              <w:t xml:space="preserve">Ministru kabineta </w:t>
            </w:r>
          </w:p>
          <w:p w14:paraId="3B93426F" w14:textId="77777777" w:rsidR="000C4D64" w:rsidRPr="000C4D64" w:rsidRDefault="000C4D64" w:rsidP="002C33EC">
            <w:pPr>
              <w:overflowPunct w:val="0"/>
              <w:autoSpaceDE w:val="0"/>
              <w:autoSpaceDN w:val="0"/>
              <w:adjustRightInd w:val="0"/>
              <w:spacing w:before="20"/>
              <w:jc w:val="right"/>
              <w:textAlignment w:val="baseline"/>
              <w:rPr>
                <w:rFonts w:ascii="Times New Roman" w:hAnsi="Times New Roman" w:cs="Times New Roman"/>
                <w:sz w:val="28"/>
                <w:szCs w:val="28"/>
              </w:rPr>
            </w:pPr>
            <w:r w:rsidRPr="000C4D64">
              <w:rPr>
                <w:rFonts w:ascii="Times New Roman" w:hAnsi="Times New Roman" w:cs="Times New Roman"/>
                <w:sz w:val="28"/>
                <w:szCs w:val="28"/>
              </w:rPr>
              <w:fldChar w:fldCharType="begin"/>
            </w:r>
            <w:r w:rsidRPr="000C4D64">
              <w:rPr>
                <w:rFonts w:ascii="Times New Roman" w:hAnsi="Times New Roman" w:cs="Times New Roman"/>
                <w:sz w:val="28"/>
                <w:szCs w:val="28"/>
              </w:rPr>
              <w:instrText xml:space="preserve"> MERGEFIELD  =TAP_RIK_DATUMS_GEN  \* MERGEFORMAT </w:instrText>
            </w:r>
            <w:r w:rsidRPr="000C4D64">
              <w:rPr>
                <w:rFonts w:ascii="Times New Roman" w:hAnsi="Times New Roman" w:cs="Times New Roman"/>
                <w:sz w:val="28"/>
                <w:szCs w:val="28"/>
              </w:rPr>
              <w:fldChar w:fldCharType="separate"/>
            </w:r>
            <w:r w:rsidRPr="000C4D64">
              <w:rPr>
                <w:rFonts w:ascii="Times New Roman" w:hAnsi="Times New Roman" w:cs="Times New Roman"/>
                <w:sz w:val="28"/>
                <w:szCs w:val="28"/>
              </w:rPr>
              <w:t>«=TAP_RIK_DATUMS_GEN»</w:t>
            </w:r>
            <w:r w:rsidRPr="000C4D64">
              <w:rPr>
                <w:rFonts w:ascii="Times New Roman" w:hAnsi="Times New Roman" w:cs="Times New Roman"/>
                <w:sz w:val="28"/>
                <w:szCs w:val="28"/>
              </w:rPr>
              <w:fldChar w:fldCharType="end"/>
            </w:r>
          </w:p>
          <w:p w14:paraId="1B686B14" w14:textId="77777777" w:rsidR="000C4D64" w:rsidRPr="000C4D64" w:rsidRDefault="000C4D64" w:rsidP="002C33EC">
            <w:pPr>
              <w:jc w:val="right"/>
              <w:rPr>
                <w:rFonts w:ascii="Times New Roman" w:hAnsi="Times New Roman" w:cs="Times New Roman"/>
                <w:sz w:val="28"/>
                <w:szCs w:val="28"/>
              </w:rPr>
            </w:pPr>
            <w:r w:rsidRPr="000C4D64">
              <w:rPr>
                <w:rFonts w:ascii="Times New Roman" w:hAnsi="Times New Roman" w:cs="Times New Roman"/>
                <w:sz w:val="28"/>
                <w:szCs w:val="28"/>
              </w:rPr>
              <w:t xml:space="preserve">rīkojumam Nr. </w:t>
            </w:r>
            <w:r w:rsidRPr="000C4D64">
              <w:rPr>
                <w:rFonts w:ascii="Times New Roman" w:hAnsi="Times New Roman" w:cs="Times New Roman"/>
                <w:sz w:val="28"/>
                <w:szCs w:val="28"/>
              </w:rPr>
              <w:fldChar w:fldCharType="begin"/>
            </w:r>
            <w:r w:rsidRPr="000C4D64">
              <w:rPr>
                <w:rFonts w:ascii="Times New Roman" w:hAnsi="Times New Roman" w:cs="Times New Roman"/>
                <w:sz w:val="28"/>
                <w:szCs w:val="28"/>
              </w:rPr>
              <w:instrText xml:space="preserve"> MERGEFIELD =TAP_DOK_NUMURS \* MERGEFORMAT </w:instrText>
            </w:r>
            <w:r w:rsidRPr="000C4D64">
              <w:rPr>
                <w:rFonts w:ascii="Times New Roman" w:hAnsi="Times New Roman" w:cs="Times New Roman"/>
                <w:sz w:val="28"/>
                <w:szCs w:val="28"/>
              </w:rPr>
              <w:fldChar w:fldCharType="separate"/>
            </w:r>
            <w:r w:rsidRPr="000C4D64">
              <w:rPr>
                <w:rFonts w:ascii="Times New Roman" w:hAnsi="Times New Roman" w:cs="Times New Roman"/>
                <w:sz w:val="28"/>
                <w:szCs w:val="28"/>
              </w:rPr>
              <w:t>«=TAP_DOK_NUMURS»</w:t>
            </w:r>
            <w:r w:rsidRPr="000C4D64">
              <w:rPr>
                <w:rFonts w:ascii="Times New Roman" w:hAnsi="Times New Roman" w:cs="Times New Roman"/>
                <w:sz w:val="28"/>
                <w:szCs w:val="28"/>
              </w:rPr>
              <w:fldChar w:fldCharType="end"/>
            </w:r>
          </w:p>
        </w:tc>
      </w:tr>
      <w:bookmarkEnd w:id="0"/>
      <w:bookmarkEnd w:id="1"/>
    </w:tbl>
    <w:p w14:paraId="31519488" w14:textId="77777777" w:rsidR="00F135A6" w:rsidRDefault="00F135A6" w:rsidP="00102706">
      <w:pPr>
        <w:spacing w:after="0" w:line="240" w:lineRule="auto"/>
        <w:jc w:val="center"/>
        <w:rPr>
          <w:rFonts w:ascii="Times New Roman" w:eastAsia="Times New Roman" w:hAnsi="Times New Roman" w:cs="Times New Roman"/>
          <w:b/>
          <w:sz w:val="28"/>
          <w:szCs w:val="28"/>
        </w:rPr>
      </w:pPr>
    </w:p>
    <w:p w14:paraId="00000001" w14:textId="7F93CE0E" w:rsidR="00DB2810" w:rsidRPr="008D7DF8" w:rsidRDefault="00630EF9" w:rsidP="00102706">
      <w:pPr>
        <w:spacing w:after="0" w:line="240" w:lineRule="auto"/>
        <w:jc w:val="center"/>
        <w:rPr>
          <w:rFonts w:ascii="Times New Roman" w:eastAsia="Times New Roman" w:hAnsi="Times New Roman" w:cs="Times New Roman"/>
          <w:b/>
          <w:sz w:val="28"/>
          <w:szCs w:val="28"/>
        </w:rPr>
      </w:pPr>
      <w:r w:rsidRPr="008D7DF8">
        <w:rPr>
          <w:rFonts w:ascii="Times New Roman" w:eastAsia="Times New Roman" w:hAnsi="Times New Roman" w:cs="Times New Roman"/>
          <w:b/>
          <w:sz w:val="28"/>
          <w:szCs w:val="28"/>
        </w:rPr>
        <w:t>Pasākumu plāns atbalsta sniegšan</w:t>
      </w:r>
      <w:r w:rsidR="000C4D64">
        <w:rPr>
          <w:rFonts w:ascii="Times New Roman" w:eastAsia="Times New Roman" w:hAnsi="Times New Roman" w:cs="Times New Roman"/>
          <w:b/>
          <w:sz w:val="28"/>
          <w:szCs w:val="28"/>
        </w:rPr>
        <w:t>ai</w:t>
      </w:r>
      <w:r w:rsidRPr="008D7DF8">
        <w:rPr>
          <w:rFonts w:ascii="Times New Roman" w:eastAsia="Times New Roman" w:hAnsi="Times New Roman" w:cs="Times New Roman"/>
          <w:b/>
          <w:sz w:val="28"/>
          <w:szCs w:val="28"/>
        </w:rPr>
        <w:t xml:space="preserve"> Ukrainas civiliedzīvotājiem Latvijas Republikā</w:t>
      </w:r>
    </w:p>
    <w:p w14:paraId="00000002" w14:textId="77777777" w:rsidR="00DB2810" w:rsidRPr="008D7DF8" w:rsidRDefault="00DB2810" w:rsidP="00A40001">
      <w:pPr>
        <w:spacing w:after="0" w:line="240" w:lineRule="auto"/>
        <w:ind w:firstLine="709"/>
        <w:jc w:val="both"/>
        <w:rPr>
          <w:rFonts w:ascii="Times New Roman" w:eastAsia="Times New Roman" w:hAnsi="Times New Roman" w:cs="Times New Roman"/>
          <w:sz w:val="28"/>
          <w:szCs w:val="28"/>
        </w:rPr>
      </w:pPr>
    </w:p>
    <w:p w14:paraId="00000003" w14:textId="33027D60" w:rsidR="00DB2810" w:rsidRPr="008D7DF8" w:rsidRDefault="00630EF9" w:rsidP="00A40001">
      <w:pPr>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1. Pasākumu plān</w:t>
      </w:r>
      <w:r w:rsidR="000C4D64">
        <w:rPr>
          <w:rFonts w:ascii="Times New Roman" w:eastAsia="Times New Roman" w:hAnsi="Times New Roman" w:cs="Times New Roman"/>
          <w:sz w:val="28"/>
          <w:szCs w:val="28"/>
        </w:rPr>
        <w:t>s</w:t>
      </w:r>
      <w:r w:rsidRPr="008D7DF8">
        <w:rPr>
          <w:rFonts w:ascii="Times New Roman" w:eastAsia="Times New Roman" w:hAnsi="Times New Roman" w:cs="Times New Roman"/>
          <w:sz w:val="28"/>
          <w:szCs w:val="28"/>
        </w:rPr>
        <w:t xml:space="preserve"> atbalsta sniegšan</w:t>
      </w:r>
      <w:r w:rsidR="000C4D64">
        <w:rPr>
          <w:rFonts w:ascii="Times New Roman" w:eastAsia="Times New Roman" w:hAnsi="Times New Roman" w:cs="Times New Roman"/>
          <w:sz w:val="28"/>
          <w:szCs w:val="28"/>
        </w:rPr>
        <w:t>ai</w:t>
      </w:r>
      <w:r w:rsidRPr="008D7DF8">
        <w:rPr>
          <w:rFonts w:ascii="Times New Roman" w:eastAsia="Times New Roman" w:hAnsi="Times New Roman" w:cs="Times New Roman"/>
          <w:sz w:val="28"/>
          <w:szCs w:val="28"/>
        </w:rPr>
        <w:t xml:space="preserve"> Ukrainas civiliedzīvotājiem Latvijas Republikā (turpmāk </w:t>
      </w:r>
      <w:r w:rsidR="00E55B87">
        <w:rPr>
          <w:rFonts w:ascii="Times New Roman" w:eastAsia="Times New Roman" w:hAnsi="Times New Roman" w:cs="Times New Roman"/>
          <w:sz w:val="28"/>
          <w:szCs w:val="28"/>
        </w:rPr>
        <w:t>–</w:t>
      </w:r>
      <w:r w:rsidRPr="008D7DF8">
        <w:rPr>
          <w:rFonts w:ascii="Times New Roman" w:eastAsia="Times New Roman" w:hAnsi="Times New Roman" w:cs="Times New Roman"/>
          <w:sz w:val="28"/>
          <w:szCs w:val="28"/>
        </w:rPr>
        <w:t xml:space="preserve"> </w:t>
      </w:r>
      <w:r w:rsidR="000C4D64">
        <w:rPr>
          <w:rFonts w:ascii="Times New Roman" w:eastAsia="Times New Roman" w:hAnsi="Times New Roman" w:cs="Times New Roman"/>
          <w:sz w:val="28"/>
          <w:szCs w:val="28"/>
        </w:rPr>
        <w:t>p</w:t>
      </w:r>
      <w:r w:rsidRPr="008D7DF8">
        <w:rPr>
          <w:rFonts w:ascii="Times New Roman" w:eastAsia="Times New Roman" w:hAnsi="Times New Roman" w:cs="Times New Roman"/>
          <w:sz w:val="28"/>
          <w:szCs w:val="28"/>
        </w:rPr>
        <w:t xml:space="preserve">asākumu plāns) </w:t>
      </w:r>
      <w:r w:rsidR="000C4D64">
        <w:rPr>
          <w:rFonts w:ascii="Times New Roman" w:eastAsia="Times New Roman" w:hAnsi="Times New Roman" w:cs="Times New Roman"/>
          <w:sz w:val="28"/>
          <w:szCs w:val="28"/>
        </w:rPr>
        <w:t>nosaka</w:t>
      </w:r>
      <w:r w:rsidRPr="008D7DF8">
        <w:rPr>
          <w:rFonts w:ascii="Times New Roman" w:eastAsia="Times New Roman" w:hAnsi="Times New Roman" w:cs="Times New Roman"/>
          <w:sz w:val="28"/>
          <w:szCs w:val="28"/>
        </w:rPr>
        <w:t xml:space="preserve"> valsts institūciju, pašvaldību</w:t>
      </w:r>
      <w:r w:rsidR="00955145">
        <w:rPr>
          <w:rFonts w:ascii="Times New Roman" w:eastAsia="Times New Roman" w:hAnsi="Times New Roman" w:cs="Times New Roman"/>
          <w:sz w:val="28"/>
          <w:szCs w:val="28"/>
        </w:rPr>
        <w:t>, nevalstisko organizāciju</w:t>
      </w:r>
      <w:r w:rsidRPr="008D7DF8">
        <w:rPr>
          <w:rFonts w:ascii="Times New Roman" w:eastAsia="Times New Roman" w:hAnsi="Times New Roman" w:cs="Times New Roman"/>
          <w:sz w:val="28"/>
          <w:szCs w:val="28"/>
        </w:rPr>
        <w:t xml:space="preserve"> un komersantu īstenojamos pasākumus un iesaistāmos resursus, nodrošinot saskaņotu un nekavējošu rīcību, lai spētu uzņemt, izmitināt un </w:t>
      </w:r>
      <w:r w:rsidR="00C25F3D" w:rsidRPr="008D7DF8">
        <w:rPr>
          <w:rFonts w:ascii="Times New Roman" w:eastAsia="Times New Roman" w:hAnsi="Times New Roman" w:cs="Times New Roman"/>
          <w:sz w:val="28"/>
          <w:szCs w:val="28"/>
        </w:rPr>
        <w:t xml:space="preserve">nodrošināt sociālo atbalstu </w:t>
      </w:r>
      <w:r w:rsidR="00C06365">
        <w:rPr>
          <w:rFonts w:ascii="Times New Roman" w:eastAsia="Times New Roman" w:hAnsi="Times New Roman" w:cs="Times New Roman"/>
          <w:sz w:val="28"/>
          <w:szCs w:val="28"/>
        </w:rPr>
        <w:t xml:space="preserve">līdz </w:t>
      </w:r>
      <w:r w:rsidRPr="008D7DF8">
        <w:rPr>
          <w:rFonts w:ascii="Times New Roman" w:eastAsia="Times New Roman" w:hAnsi="Times New Roman" w:cs="Times New Roman"/>
          <w:sz w:val="28"/>
          <w:szCs w:val="28"/>
        </w:rPr>
        <w:t xml:space="preserve">četrdesmit tūkstošiem Ukrainas </w:t>
      </w:r>
      <w:sdt>
        <w:sdtPr>
          <w:rPr>
            <w:rFonts w:ascii="Times New Roman" w:hAnsi="Times New Roman" w:cs="Times New Roman"/>
          </w:rPr>
          <w:tag w:val="goog_rdk_1"/>
          <w:id w:val="275067337"/>
        </w:sdtPr>
        <w:sdtEndPr/>
        <w:sdtContent/>
      </w:sdt>
      <w:r w:rsidRPr="008D7DF8">
        <w:rPr>
          <w:rFonts w:ascii="Times New Roman" w:eastAsia="Times New Roman" w:hAnsi="Times New Roman" w:cs="Times New Roman"/>
          <w:sz w:val="28"/>
          <w:szCs w:val="28"/>
        </w:rPr>
        <w:t>civiliedzīvotāju</w:t>
      </w:r>
      <w:r w:rsidR="00C25F3D" w:rsidRPr="008D7DF8">
        <w:rPr>
          <w:rFonts w:ascii="Times New Roman" w:eastAsia="Times New Roman" w:hAnsi="Times New Roman" w:cs="Times New Roman"/>
          <w:sz w:val="28"/>
          <w:szCs w:val="28"/>
        </w:rPr>
        <w:t>, ieskaitot līdz šim apzināto Ukrainas civiliedzīvotāju atbalsta likuma subjektu skaitu</w:t>
      </w:r>
      <w:r w:rsidRPr="008D7DF8">
        <w:rPr>
          <w:rFonts w:ascii="Times New Roman" w:eastAsia="Times New Roman" w:hAnsi="Times New Roman" w:cs="Times New Roman"/>
          <w:sz w:val="28"/>
          <w:szCs w:val="28"/>
        </w:rPr>
        <w:t>.</w:t>
      </w:r>
    </w:p>
    <w:p w14:paraId="00000004" w14:textId="77777777" w:rsidR="00DB2810" w:rsidRPr="008D7DF8" w:rsidRDefault="00DB2810" w:rsidP="00A40001">
      <w:pPr>
        <w:spacing w:after="0" w:line="240" w:lineRule="auto"/>
        <w:ind w:firstLine="709"/>
        <w:jc w:val="both"/>
        <w:rPr>
          <w:rFonts w:ascii="Times New Roman" w:eastAsia="Times New Roman" w:hAnsi="Times New Roman" w:cs="Times New Roman"/>
          <w:sz w:val="28"/>
          <w:szCs w:val="28"/>
        </w:rPr>
      </w:pPr>
    </w:p>
    <w:p w14:paraId="00000005" w14:textId="77777777" w:rsidR="00DB2810" w:rsidRPr="008D7DF8" w:rsidRDefault="00630EF9" w:rsidP="00A40001">
      <w:pPr>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2. Pasākumu plāns izstrādāts, ņemot vērā Ukrainas civiliedzīvotāju atbalsta likumā noteikto regulējumu.</w:t>
      </w:r>
    </w:p>
    <w:p w14:paraId="00000006" w14:textId="77777777" w:rsidR="00DB2810" w:rsidRPr="008D7DF8" w:rsidRDefault="00DB2810" w:rsidP="00A40001">
      <w:pPr>
        <w:spacing w:after="0" w:line="240" w:lineRule="auto"/>
        <w:ind w:firstLine="709"/>
        <w:jc w:val="both"/>
        <w:rPr>
          <w:rFonts w:ascii="Times New Roman" w:eastAsia="Times New Roman" w:hAnsi="Times New Roman" w:cs="Times New Roman"/>
          <w:sz w:val="28"/>
          <w:szCs w:val="28"/>
        </w:rPr>
      </w:pPr>
    </w:p>
    <w:p w14:paraId="00000007" w14:textId="588B7451" w:rsidR="00DB2810" w:rsidRPr="00E55B87" w:rsidRDefault="00630EF9" w:rsidP="00A40001">
      <w:pPr>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 xml:space="preserve">3. Pasākumu plāns attiecināms arī uz tiem Ukrainas civiliedzīvotājiem, </w:t>
      </w:r>
      <w:r w:rsidRPr="00E55B87">
        <w:rPr>
          <w:rFonts w:ascii="Times New Roman" w:eastAsia="Times New Roman" w:hAnsi="Times New Roman" w:cs="Times New Roman"/>
          <w:sz w:val="28"/>
          <w:szCs w:val="28"/>
        </w:rPr>
        <w:t>kas Latvij</w:t>
      </w:r>
      <w:r w:rsidR="00561C76" w:rsidRPr="00E55B87">
        <w:rPr>
          <w:rFonts w:ascii="Times New Roman" w:eastAsia="Times New Roman" w:hAnsi="Times New Roman" w:cs="Times New Roman"/>
          <w:sz w:val="28"/>
          <w:szCs w:val="28"/>
        </w:rPr>
        <w:t>as Republikā</w:t>
      </w:r>
      <w:r w:rsidRPr="00E55B87">
        <w:rPr>
          <w:rFonts w:ascii="Times New Roman" w:eastAsia="Times New Roman" w:hAnsi="Times New Roman" w:cs="Times New Roman"/>
          <w:sz w:val="28"/>
          <w:szCs w:val="28"/>
        </w:rPr>
        <w:t xml:space="preserve"> ieradušies un prasījuši patvērumu vai pieteikušies vīzas saņemšanai humānu iemeslu dēļ pirms </w:t>
      </w:r>
      <w:r w:rsidR="000C4D64">
        <w:rPr>
          <w:rFonts w:ascii="Times New Roman" w:eastAsia="Times New Roman" w:hAnsi="Times New Roman" w:cs="Times New Roman"/>
          <w:sz w:val="28"/>
          <w:szCs w:val="28"/>
        </w:rPr>
        <w:t>p</w:t>
      </w:r>
      <w:r w:rsidRPr="00E55B87">
        <w:rPr>
          <w:rFonts w:ascii="Times New Roman" w:eastAsia="Times New Roman" w:hAnsi="Times New Roman" w:cs="Times New Roman"/>
          <w:sz w:val="28"/>
          <w:szCs w:val="28"/>
        </w:rPr>
        <w:t>asākumu plāna apstiprināšanas un kuru uzņemšana un izmitināšana tika koordinēta atbilstoši Ministru kabineta 2022. gada 28. februāra rīkojum</w:t>
      </w:r>
      <w:r w:rsidR="00E55B87" w:rsidRPr="00E55B87">
        <w:rPr>
          <w:rFonts w:ascii="Times New Roman" w:eastAsia="Times New Roman" w:hAnsi="Times New Roman" w:cs="Times New Roman"/>
          <w:sz w:val="28"/>
          <w:szCs w:val="28"/>
        </w:rPr>
        <w:t>am</w:t>
      </w:r>
      <w:r w:rsidRPr="00E55B87">
        <w:rPr>
          <w:rFonts w:ascii="Times New Roman" w:eastAsia="Times New Roman" w:hAnsi="Times New Roman" w:cs="Times New Roman"/>
          <w:sz w:val="28"/>
          <w:szCs w:val="28"/>
        </w:rPr>
        <w:t xml:space="preserve"> Nr. 131 </w:t>
      </w:r>
      <w:r w:rsidR="00E55B87" w:rsidRPr="00E55B87">
        <w:rPr>
          <w:rFonts w:ascii="Times New Roman" w:hAnsi="Times New Roman" w:cs="Times New Roman"/>
          <w:sz w:val="28"/>
          <w:szCs w:val="28"/>
        </w:rPr>
        <w:t>"</w:t>
      </w:r>
      <w:r w:rsidRPr="00E55B87">
        <w:rPr>
          <w:rFonts w:ascii="Times New Roman" w:eastAsia="Times New Roman" w:hAnsi="Times New Roman" w:cs="Times New Roman"/>
          <w:sz w:val="28"/>
          <w:szCs w:val="28"/>
        </w:rPr>
        <w:t>Par Pasākumu plānu personu no Ukrainas masveida ierašanās gadījumā Latvijā</w:t>
      </w:r>
      <w:r w:rsidR="00E55B87" w:rsidRPr="00E55B87">
        <w:rPr>
          <w:rFonts w:ascii="Times New Roman" w:hAnsi="Times New Roman" w:cs="Times New Roman"/>
          <w:sz w:val="28"/>
          <w:szCs w:val="28"/>
        </w:rPr>
        <w:t>"</w:t>
      </w:r>
      <w:r w:rsidRPr="00E55B87">
        <w:rPr>
          <w:rFonts w:ascii="Times New Roman" w:eastAsia="Times New Roman" w:hAnsi="Times New Roman" w:cs="Times New Roman"/>
          <w:sz w:val="28"/>
          <w:szCs w:val="28"/>
        </w:rPr>
        <w:t>.</w:t>
      </w:r>
    </w:p>
    <w:p w14:paraId="00000009" w14:textId="77777777" w:rsidR="00DB2810" w:rsidRPr="00102706" w:rsidRDefault="00DB2810" w:rsidP="00A40001">
      <w:pPr>
        <w:spacing w:after="0" w:line="240" w:lineRule="auto"/>
        <w:ind w:firstLine="709"/>
        <w:jc w:val="both"/>
        <w:rPr>
          <w:rFonts w:ascii="Times New Roman" w:eastAsia="Times New Roman" w:hAnsi="Times New Roman" w:cs="Times New Roman"/>
          <w:sz w:val="24"/>
          <w:szCs w:val="24"/>
        </w:rPr>
      </w:pPr>
    </w:p>
    <w:p w14:paraId="0000000A" w14:textId="5AD9DC48" w:rsidR="00DB2810" w:rsidRPr="008D7DF8" w:rsidRDefault="00630EF9" w:rsidP="00A40001">
      <w:pPr>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 Pasākumu plānā iekļautos pasākumus koordinē un</w:t>
      </w:r>
      <w:r w:rsidR="00E55B87">
        <w:rPr>
          <w:rFonts w:ascii="Times New Roman" w:eastAsia="Times New Roman" w:hAnsi="Times New Roman" w:cs="Times New Roman"/>
          <w:sz w:val="28"/>
          <w:szCs w:val="28"/>
        </w:rPr>
        <w:t>, ja</w:t>
      </w:r>
      <w:r w:rsidRPr="008D7DF8">
        <w:rPr>
          <w:rFonts w:ascii="Times New Roman" w:eastAsia="Times New Roman" w:hAnsi="Times New Roman" w:cs="Times New Roman"/>
          <w:sz w:val="28"/>
          <w:szCs w:val="28"/>
        </w:rPr>
        <w:t xml:space="preserve"> nepieciešams</w:t>
      </w:r>
      <w:r w:rsidR="00E55B87">
        <w:rPr>
          <w:rFonts w:ascii="Times New Roman" w:eastAsia="Times New Roman" w:hAnsi="Times New Roman" w:cs="Times New Roman"/>
          <w:sz w:val="28"/>
          <w:szCs w:val="28"/>
        </w:rPr>
        <w:t>,</w:t>
      </w:r>
      <w:r w:rsidRPr="008D7DF8">
        <w:rPr>
          <w:rFonts w:ascii="Times New Roman" w:eastAsia="Times New Roman" w:hAnsi="Times New Roman" w:cs="Times New Roman"/>
          <w:sz w:val="28"/>
          <w:szCs w:val="28"/>
        </w:rPr>
        <w:t xml:space="preserve"> papildu pasākumus nosaka Civilās aizsardzības operacionālās vadības centrs (turpmāk </w:t>
      </w:r>
      <w:r w:rsidR="00E55B87">
        <w:rPr>
          <w:rFonts w:ascii="Times New Roman" w:eastAsia="Times New Roman" w:hAnsi="Times New Roman" w:cs="Times New Roman"/>
          <w:sz w:val="28"/>
          <w:szCs w:val="28"/>
        </w:rPr>
        <w:t>–</w:t>
      </w:r>
      <w:r w:rsidRPr="008D7DF8">
        <w:rPr>
          <w:rFonts w:ascii="Times New Roman" w:eastAsia="Times New Roman" w:hAnsi="Times New Roman" w:cs="Times New Roman"/>
          <w:sz w:val="28"/>
          <w:szCs w:val="28"/>
        </w:rPr>
        <w:t xml:space="preserve"> CAOVC), kuru vada Iekšlietu ministrija un pārstāvjus deleģē šādas institūcijas:</w:t>
      </w:r>
    </w:p>
    <w:p w14:paraId="0000000B"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 Iekšlietu ministrija;</w:t>
      </w:r>
    </w:p>
    <w:p w14:paraId="0000000C"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4.2. Valsts robežsardze (turpmāk – VRS);</w:t>
      </w:r>
    </w:p>
    <w:p w14:paraId="0000000D"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4.3. Pilsonības un migrācijas lietu pārvalde (turpmāk – PMLP);</w:t>
      </w:r>
    </w:p>
    <w:p w14:paraId="0000000E"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4.4. Valsts policija (turpmāk – VP);</w:t>
      </w:r>
    </w:p>
    <w:p w14:paraId="0000000F"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4.5. Valsts ugunsdzēsības un glābšanas dienests (turpmāk – VUGD);</w:t>
      </w:r>
    </w:p>
    <w:p w14:paraId="00000010"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4.6. Valsts drošības dienests (turpmāk – VDD);</w:t>
      </w:r>
    </w:p>
    <w:p w14:paraId="00000011"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4.7. Iekšlietu ministrijas Informācijas centrs (turpmāk – IeM IC);</w:t>
      </w:r>
    </w:p>
    <w:p w14:paraId="00000012" w14:textId="1825070B"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4.8. Nodrošinājuma valsts aģentūra;</w:t>
      </w:r>
    </w:p>
    <w:p w14:paraId="00000013"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4.9. Aizsardzības ministrija;</w:t>
      </w:r>
    </w:p>
    <w:p w14:paraId="00000014"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lastRenderedPageBreak/>
        <w:t>4.10. Nacionālie bruņotie spēki;</w:t>
      </w:r>
    </w:p>
    <w:p w14:paraId="00000015"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4.11. Ārlietu ministrija;</w:t>
      </w:r>
    </w:p>
    <w:p w14:paraId="00000016"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4.12. Ekonomikas ministrija;</w:t>
      </w:r>
    </w:p>
    <w:p w14:paraId="00000017"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4.13. Finanšu ministrija;</w:t>
      </w:r>
    </w:p>
    <w:p w14:paraId="00000018"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4.14. Izglītības un zinātnes ministrija;</w:t>
      </w:r>
    </w:p>
    <w:p w14:paraId="00000019"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4.15. Kultūras ministrija;</w:t>
      </w:r>
    </w:p>
    <w:p w14:paraId="0000001A"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4.16. Labklājības ministrija;</w:t>
      </w:r>
    </w:p>
    <w:p w14:paraId="0000001B"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4.17. Satiksmes ministrija;</w:t>
      </w:r>
    </w:p>
    <w:p w14:paraId="0000001C"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4.18. Tieslietu ministrija;</w:t>
      </w:r>
    </w:p>
    <w:p w14:paraId="0000001D"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4.19. Veselības ministrija;</w:t>
      </w:r>
    </w:p>
    <w:p w14:paraId="0000001E"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4.20. Neatliekamās medicīniskās palīdzības dienests (turpmāk – NMPD);</w:t>
      </w:r>
    </w:p>
    <w:p w14:paraId="0000001F"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4.21. Vides aizsardzības un reģionālās attīstības ministrija (turpmāk – VARAM);</w:t>
      </w:r>
    </w:p>
    <w:p w14:paraId="00000020" w14:textId="77777777"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4.22. Zemkopības ministrija;</w:t>
      </w:r>
    </w:p>
    <w:p w14:paraId="00000021" w14:textId="2820ABA9"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4.23. Latvijas Pašv</w:t>
      </w:r>
      <w:r w:rsidR="00FB0CA2">
        <w:rPr>
          <w:rFonts w:ascii="Times New Roman" w:eastAsia="Times New Roman" w:hAnsi="Times New Roman" w:cs="Times New Roman"/>
          <w:sz w:val="28"/>
          <w:szCs w:val="28"/>
        </w:rPr>
        <w:t>aldību savienība</w:t>
      </w:r>
      <w:r w:rsidRPr="008D7DF8">
        <w:rPr>
          <w:rFonts w:ascii="Times New Roman" w:eastAsia="Times New Roman" w:hAnsi="Times New Roman" w:cs="Times New Roman"/>
          <w:sz w:val="28"/>
          <w:szCs w:val="28"/>
        </w:rPr>
        <w:t>;</w:t>
      </w:r>
    </w:p>
    <w:p w14:paraId="00000022" w14:textId="33090EDE" w:rsidR="00DB2810" w:rsidRDefault="00630EF9" w:rsidP="00A40001">
      <w:pPr>
        <w:shd w:val="clear" w:color="auto" w:fill="FFFFFF"/>
        <w:spacing w:after="0" w:line="240" w:lineRule="auto"/>
        <w:ind w:firstLine="709"/>
        <w:jc w:val="both"/>
        <w:rPr>
          <w:rFonts w:ascii="Times New Roman" w:eastAsia="Times New Roman" w:hAnsi="Times New Roman" w:cs="Times New Roman"/>
          <w:sz w:val="28"/>
          <w:szCs w:val="28"/>
        </w:rPr>
      </w:pPr>
      <w:r w:rsidRPr="008D7DF8">
        <w:rPr>
          <w:rFonts w:ascii="Times New Roman" w:eastAsia="Times New Roman" w:hAnsi="Times New Roman" w:cs="Times New Roman"/>
          <w:sz w:val="28"/>
          <w:szCs w:val="28"/>
        </w:rPr>
        <w:t>4.24. Sabiedrības integrācijas fonds.</w:t>
      </w:r>
    </w:p>
    <w:p w14:paraId="7D8C26D9" w14:textId="77777777" w:rsidR="00102706" w:rsidRPr="008D7DF8" w:rsidRDefault="00102706" w:rsidP="00A40001">
      <w:pPr>
        <w:shd w:val="clear" w:color="auto" w:fill="FFFFFF"/>
        <w:spacing w:after="0" w:line="240" w:lineRule="auto"/>
        <w:ind w:firstLine="709"/>
        <w:jc w:val="both"/>
        <w:rPr>
          <w:rFonts w:ascii="Times New Roman" w:eastAsia="Times New Roman" w:hAnsi="Times New Roman" w:cs="Times New Roman"/>
          <w:sz w:val="28"/>
          <w:szCs w:val="28"/>
        </w:rPr>
      </w:pPr>
    </w:p>
    <w:p w14:paraId="00000023" w14:textId="0E613684" w:rsidR="00DB2810" w:rsidRPr="008D7DF8" w:rsidRDefault="00630EF9" w:rsidP="00A40001">
      <w:pPr>
        <w:shd w:val="clear" w:color="auto" w:fill="FFFFFF"/>
        <w:spacing w:after="0" w:line="240" w:lineRule="auto"/>
        <w:ind w:firstLine="709"/>
        <w:jc w:val="both"/>
        <w:rPr>
          <w:rFonts w:ascii="Times New Roman" w:eastAsia="Times New Roman" w:hAnsi="Times New Roman" w:cs="Times New Roman"/>
          <w:sz w:val="28"/>
          <w:szCs w:val="28"/>
          <w:highlight w:val="white"/>
        </w:rPr>
      </w:pPr>
      <w:r w:rsidRPr="008D7DF8">
        <w:rPr>
          <w:rFonts w:ascii="Times New Roman" w:eastAsia="Times New Roman" w:hAnsi="Times New Roman" w:cs="Times New Roman"/>
          <w:sz w:val="28"/>
          <w:szCs w:val="28"/>
        </w:rPr>
        <w:t>5. CAOVC</w:t>
      </w:r>
      <w:r w:rsidRPr="008D7DF8">
        <w:rPr>
          <w:rFonts w:ascii="Times New Roman" w:eastAsia="Times New Roman" w:hAnsi="Times New Roman" w:cs="Times New Roman"/>
          <w:sz w:val="28"/>
          <w:szCs w:val="28"/>
          <w:highlight w:val="white"/>
        </w:rPr>
        <w:t xml:space="preserve"> sadarbībā ar Valsts kancelejas Stratēģiskās komunikācijas koordinācijas departamentu </w:t>
      </w:r>
      <w:r w:rsidR="000C4D64" w:rsidRPr="008D7DF8">
        <w:rPr>
          <w:rFonts w:ascii="Times New Roman" w:eastAsia="Times New Roman" w:hAnsi="Times New Roman" w:cs="Times New Roman"/>
          <w:sz w:val="28"/>
          <w:szCs w:val="28"/>
          <w:highlight w:val="white"/>
        </w:rPr>
        <w:t xml:space="preserve">nodrošina stratēģisko komunikāciju </w:t>
      </w:r>
      <w:r w:rsidRPr="008D7DF8">
        <w:rPr>
          <w:rFonts w:ascii="Times New Roman" w:eastAsia="Times New Roman" w:hAnsi="Times New Roman" w:cs="Times New Roman"/>
          <w:sz w:val="28"/>
          <w:szCs w:val="28"/>
          <w:highlight w:val="white"/>
        </w:rPr>
        <w:t>par jautājumiem, kas saistīti ar Ukr</w:t>
      </w:r>
      <w:r w:rsidR="00561C76">
        <w:rPr>
          <w:rFonts w:ascii="Times New Roman" w:eastAsia="Times New Roman" w:hAnsi="Times New Roman" w:cs="Times New Roman"/>
          <w:sz w:val="28"/>
          <w:szCs w:val="28"/>
          <w:highlight w:val="white"/>
        </w:rPr>
        <w:t xml:space="preserve">ainas </w:t>
      </w:r>
      <w:r w:rsidR="00294296">
        <w:rPr>
          <w:rFonts w:ascii="Times New Roman" w:eastAsia="Times New Roman" w:hAnsi="Times New Roman" w:cs="Times New Roman"/>
          <w:sz w:val="28"/>
          <w:szCs w:val="28"/>
          <w:highlight w:val="white"/>
        </w:rPr>
        <w:t>civiliedzīvotāju</w:t>
      </w:r>
      <w:r w:rsidR="00E55B87" w:rsidRPr="008D7DF8">
        <w:rPr>
          <w:rFonts w:ascii="Times New Roman" w:eastAsia="Times New Roman" w:hAnsi="Times New Roman" w:cs="Times New Roman"/>
          <w:sz w:val="28"/>
          <w:szCs w:val="28"/>
          <w:highlight w:val="white"/>
        </w:rPr>
        <w:t xml:space="preserve"> </w:t>
      </w:r>
      <w:r w:rsidR="00561C76">
        <w:rPr>
          <w:rFonts w:ascii="Times New Roman" w:eastAsia="Times New Roman" w:hAnsi="Times New Roman" w:cs="Times New Roman"/>
          <w:sz w:val="28"/>
          <w:szCs w:val="28"/>
          <w:highlight w:val="white"/>
        </w:rPr>
        <w:t>masveida ierašanos Latvijas Republikā</w:t>
      </w:r>
      <w:r w:rsidRPr="008D7DF8">
        <w:rPr>
          <w:rFonts w:ascii="Times New Roman" w:eastAsia="Times New Roman" w:hAnsi="Times New Roman" w:cs="Times New Roman"/>
          <w:sz w:val="28"/>
          <w:szCs w:val="28"/>
          <w:highlight w:val="white"/>
        </w:rPr>
        <w:t>.</w:t>
      </w:r>
    </w:p>
    <w:p w14:paraId="1FDDC3EC" w14:textId="77777777" w:rsidR="00102706" w:rsidRDefault="00102706" w:rsidP="00A40001">
      <w:pPr>
        <w:shd w:val="clear" w:color="auto" w:fill="FFFFFF"/>
        <w:spacing w:after="0" w:line="240" w:lineRule="auto"/>
        <w:ind w:firstLine="709"/>
        <w:jc w:val="both"/>
        <w:rPr>
          <w:rFonts w:ascii="Times New Roman" w:eastAsia="Times New Roman" w:hAnsi="Times New Roman" w:cs="Times New Roman"/>
          <w:sz w:val="28"/>
          <w:szCs w:val="28"/>
          <w:highlight w:val="white"/>
        </w:rPr>
      </w:pPr>
    </w:p>
    <w:p w14:paraId="00000028" w14:textId="458D1CF9" w:rsidR="00DB2810" w:rsidRPr="002A48C1" w:rsidRDefault="00630EF9" w:rsidP="00A40001">
      <w:pPr>
        <w:shd w:val="clear" w:color="auto" w:fill="FFFFFF"/>
        <w:spacing w:after="0" w:line="240" w:lineRule="auto"/>
        <w:ind w:firstLine="709"/>
        <w:jc w:val="both"/>
        <w:rPr>
          <w:rFonts w:ascii="Times New Roman" w:eastAsia="Times New Roman" w:hAnsi="Times New Roman" w:cs="Times New Roman"/>
          <w:sz w:val="36"/>
          <w:szCs w:val="36"/>
          <w:highlight w:val="white"/>
        </w:rPr>
      </w:pPr>
      <w:r w:rsidRPr="008D7DF8">
        <w:rPr>
          <w:rFonts w:ascii="Times New Roman" w:eastAsia="Times New Roman" w:hAnsi="Times New Roman" w:cs="Times New Roman"/>
          <w:sz w:val="28"/>
          <w:szCs w:val="28"/>
          <w:highlight w:val="white"/>
        </w:rPr>
        <w:t xml:space="preserve">6. CAOVC vadītājs, ja nepieciešams, var iesaistīt </w:t>
      </w:r>
      <w:r w:rsidR="000C4D64" w:rsidRPr="008D7DF8">
        <w:rPr>
          <w:rFonts w:ascii="Times New Roman" w:eastAsia="Times New Roman" w:hAnsi="Times New Roman" w:cs="Times New Roman"/>
          <w:sz w:val="28"/>
          <w:szCs w:val="28"/>
        </w:rPr>
        <w:t>CAOVC</w:t>
      </w:r>
      <w:r w:rsidR="000C4D64" w:rsidRPr="008D7DF8">
        <w:rPr>
          <w:rFonts w:ascii="Times New Roman" w:eastAsia="Times New Roman" w:hAnsi="Times New Roman" w:cs="Times New Roman"/>
          <w:sz w:val="28"/>
          <w:szCs w:val="28"/>
          <w:highlight w:val="white"/>
        </w:rPr>
        <w:t xml:space="preserve"> </w:t>
      </w:r>
      <w:r w:rsidRPr="008D7DF8">
        <w:rPr>
          <w:rFonts w:ascii="Times New Roman" w:eastAsia="Times New Roman" w:hAnsi="Times New Roman" w:cs="Times New Roman"/>
          <w:sz w:val="28"/>
          <w:szCs w:val="28"/>
          <w:highlight w:val="white"/>
        </w:rPr>
        <w:t>darbā arī citu institūciju</w:t>
      </w:r>
      <w:r w:rsidR="00490B74">
        <w:rPr>
          <w:rFonts w:ascii="Times New Roman" w:eastAsia="Times New Roman" w:hAnsi="Times New Roman" w:cs="Times New Roman"/>
          <w:sz w:val="28"/>
          <w:szCs w:val="28"/>
          <w:highlight w:val="white"/>
        </w:rPr>
        <w:t xml:space="preserve"> un organizāciju</w:t>
      </w:r>
      <w:r w:rsidRPr="008D7DF8">
        <w:rPr>
          <w:rFonts w:ascii="Times New Roman" w:eastAsia="Times New Roman" w:hAnsi="Times New Roman" w:cs="Times New Roman"/>
          <w:sz w:val="28"/>
          <w:szCs w:val="28"/>
          <w:highlight w:val="white"/>
        </w:rPr>
        <w:t xml:space="preserve"> pārstāvjus.</w:t>
      </w:r>
    </w:p>
    <w:p w14:paraId="55B0A06F" w14:textId="32C1EEAF" w:rsidR="00F135A6" w:rsidRDefault="00F135A6" w:rsidP="00102706">
      <w:pPr>
        <w:spacing w:after="0" w:line="240" w:lineRule="auto"/>
        <w:jc w:val="both"/>
        <w:rPr>
          <w:rFonts w:ascii="Times New Roman" w:eastAsia="Times New Roman" w:hAnsi="Times New Roman" w:cs="Times New Roman"/>
          <w:sz w:val="28"/>
          <w:szCs w:val="28"/>
        </w:rPr>
      </w:pPr>
    </w:p>
    <w:tbl>
      <w:tblPr>
        <w:tblStyle w:val="a1"/>
        <w:tblW w:w="14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870"/>
        <w:gridCol w:w="4005"/>
        <w:gridCol w:w="1924"/>
        <w:gridCol w:w="2520"/>
        <w:gridCol w:w="2600"/>
        <w:gridCol w:w="2251"/>
      </w:tblGrid>
      <w:tr w:rsidR="00DB2810" w14:paraId="3F4C3E8B" w14:textId="77777777" w:rsidTr="00C365C0">
        <w:tc>
          <w:tcPr>
            <w:tcW w:w="870" w:type="dxa"/>
          </w:tcPr>
          <w:p w14:paraId="00000029"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Nr.</w:t>
            </w:r>
          </w:p>
          <w:p w14:paraId="0000002A" w14:textId="517244F0"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3C69F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w:t>
            </w:r>
          </w:p>
        </w:tc>
        <w:tc>
          <w:tcPr>
            <w:tcW w:w="4005" w:type="dxa"/>
            <w:vAlign w:val="center"/>
          </w:tcPr>
          <w:p w14:paraId="0000002B"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Pasākums</w:t>
            </w:r>
          </w:p>
        </w:tc>
        <w:tc>
          <w:tcPr>
            <w:tcW w:w="1924" w:type="dxa"/>
            <w:vAlign w:val="center"/>
          </w:tcPr>
          <w:p w14:paraId="0000002C" w14:textId="3F123DC1"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Atbildīgā institūcija</w:t>
            </w:r>
            <w:r w:rsidR="00442F2A">
              <w:rPr>
                <w:rFonts w:ascii="Times New Roman" w:eastAsia="Times New Roman" w:hAnsi="Times New Roman" w:cs="Times New Roman"/>
                <w:sz w:val="24"/>
                <w:szCs w:val="24"/>
              </w:rPr>
              <w:t xml:space="preserve"> vai organizācija</w:t>
            </w:r>
          </w:p>
        </w:tc>
        <w:tc>
          <w:tcPr>
            <w:tcW w:w="2520" w:type="dxa"/>
            <w:vAlign w:val="center"/>
          </w:tcPr>
          <w:p w14:paraId="0000002D" w14:textId="73CF99B9" w:rsidR="00DB2810" w:rsidRDefault="00630EF9" w:rsidP="00FA092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Līdzatbildīgās institūcijas, komersanti</w:t>
            </w:r>
            <w:r w:rsidR="00A66CD7">
              <w:rPr>
                <w:rFonts w:ascii="Times New Roman" w:eastAsia="Times New Roman" w:hAnsi="Times New Roman" w:cs="Times New Roman"/>
                <w:sz w:val="24"/>
                <w:szCs w:val="24"/>
              </w:rPr>
              <w:t xml:space="preserve">. </w:t>
            </w:r>
          </w:p>
        </w:tc>
        <w:tc>
          <w:tcPr>
            <w:tcW w:w="2600" w:type="dxa"/>
            <w:vAlign w:val="center"/>
          </w:tcPr>
          <w:p w14:paraId="0000002E"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Iesaistāmie resursi</w:t>
            </w:r>
          </w:p>
        </w:tc>
        <w:tc>
          <w:tcPr>
            <w:tcW w:w="2251" w:type="dxa"/>
            <w:vAlign w:val="center"/>
          </w:tcPr>
          <w:p w14:paraId="0000002F"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Izpilde</w:t>
            </w:r>
          </w:p>
        </w:tc>
      </w:tr>
      <w:tr w:rsidR="00DB2810" w14:paraId="6B08366E" w14:textId="77777777" w:rsidTr="00FB6452">
        <w:tc>
          <w:tcPr>
            <w:tcW w:w="14170" w:type="dxa"/>
            <w:gridSpan w:val="6"/>
            <w:shd w:val="clear" w:color="auto" w:fill="DEEAF6" w:themeFill="accent1" w:themeFillTint="33"/>
          </w:tcPr>
          <w:p w14:paraId="00000030" w14:textId="77777777" w:rsidR="00DB2810" w:rsidRDefault="00630EF9" w:rsidP="0010270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 Personu uzņemšana un reģistrācija, informēšanas pasākumi</w:t>
            </w:r>
          </w:p>
        </w:tc>
      </w:tr>
      <w:tr w:rsidR="00DB2810" w14:paraId="351D154B" w14:textId="77777777" w:rsidTr="00FB6452">
        <w:tc>
          <w:tcPr>
            <w:tcW w:w="870" w:type="dxa"/>
          </w:tcPr>
          <w:p w14:paraId="00000036" w14:textId="77777777" w:rsidR="00DB2810" w:rsidRPr="00091DE4" w:rsidRDefault="00630EF9" w:rsidP="00102706">
            <w:pPr>
              <w:jc w:val="center"/>
              <w:rPr>
                <w:rFonts w:ascii="Times New Roman" w:eastAsia="Times New Roman" w:hAnsi="Times New Roman" w:cs="Times New Roman"/>
                <w:color w:val="000000" w:themeColor="text1"/>
                <w:sz w:val="24"/>
                <w:szCs w:val="24"/>
              </w:rPr>
            </w:pPr>
            <w:r w:rsidRPr="00091DE4">
              <w:rPr>
                <w:rFonts w:ascii="Times New Roman" w:eastAsia="Times New Roman" w:hAnsi="Times New Roman" w:cs="Times New Roman"/>
                <w:color w:val="000000" w:themeColor="text1"/>
                <w:sz w:val="24"/>
                <w:szCs w:val="24"/>
              </w:rPr>
              <w:t>1.1.</w:t>
            </w:r>
          </w:p>
        </w:tc>
        <w:tc>
          <w:tcPr>
            <w:tcW w:w="4005" w:type="dxa"/>
          </w:tcPr>
          <w:p w14:paraId="00000037" w14:textId="19B1E524" w:rsidR="00DB2810" w:rsidRPr="00091DE4" w:rsidRDefault="00630EF9" w:rsidP="00102706">
            <w:pPr>
              <w:jc w:val="both"/>
              <w:rPr>
                <w:rFonts w:ascii="Times New Roman" w:eastAsia="Times New Roman" w:hAnsi="Times New Roman" w:cs="Times New Roman"/>
                <w:color w:val="000000" w:themeColor="text1"/>
                <w:sz w:val="24"/>
                <w:szCs w:val="24"/>
              </w:rPr>
            </w:pPr>
            <w:r w:rsidRPr="00091DE4">
              <w:rPr>
                <w:rFonts w:ascii="Times New Roman" w:eastAsia="Times New Roman" w:hAnsi="Times New Roman" w:cs="Times New Roman"/>
                <w:color w:val="000000" w:themeColor="text1"/>
                <w:sz w:val="24"/>
                <w:szCs w:val="24"/>
              </w:rPr>
              <w:t>Bezmaksas informatīvā dienna</w:t>
            </w:r>
            <w:r w:rsidR="00FB0CA2" w:rsidRPr="00091DE4">
              <w:rPr>
                <w:rFonts w:ascii="Times New Roman" w:eastAsia="Times New Roman" w:hAnsi="Times New Roman" w:cs="Times New Roman"/>
                <w:color w:val="000000" w:themeColor="text1"/>
                <w:sz w:val="24"/>
                <w:szCs w:val="24"/>
              </w:rPr>
              <w:t>kts tālruņa un interneta vietnes</w:t>
            </w:r>
            <w:r w:rsidRPr="00091DE4">
              <w:rPr>
                <w:rFonts w:ascii="Times New Roman" w:eastAsia="Times New Roman" w:hAnsi="Times New Roman" w:cs="Times New Roman"/>
                <w:color w:val="000000" w:themeColor="text1"/>
                <w:sz w:val="24"/>
                <w:szCs w:val="24"/>
              </w:rPr>
              <w:t xml:space="preserve"> darbības nodrošināšana</w:t>
            </w:r>
          </w:p>
        </w:tc>
        <w:tc>
          <w:tcPr>
            <w:tcW w:w="1924" w:type="dxa"/>
          </w:tcPr>
          <w:p w14:paraId="285BDEEE" w14:textId="77777777" w:rsidR="00DB2810" w:rsidRDefault="00A66CD7" w:rsidP="00A66CD7">
            <w:pPr>
              <w:jc w:val="center"/>
              <w:rPr>
                <w:rFonts w:ascii="Times New Roman" w:eastAsia="Times New Roman" w:hAnsi="Times New Roman" w:cs="Times New Roman"/>
                <w:color w:val="000000" w:themeColor="text1"/>
                <w:sz w:val="24"/>
                <w:szCs w:val="24"/>
              </w:rPr>
            </w:pPr>
            <w:r w:rsidRPr="00091DE4">
              <w:rPr>
                <w:rFonts w:ascii="Times New Roman" w:eastAsia="Times New Roman" w:hAnsi="Times New Roman" w:cs="Times New Roman"/>
                <w:color w:val="000000" w:themeColor="text1"/>
                <w:sz w:val="24"/>
                <w:szCs w:val="24"/>
              </w:rPr>
              <w:t>Sabiedrības integrācijas fonds</w:t>
            </w:r>
            <w:r w:rsidR="00FA0922">
              <w:rPr>
                <w:rFonts w:ascii="Times New Roman" w:eastAsia="Times New Roman" w:hAnsi="Times New Roman" w:cs="Times New Roman"/>
                <w:color w:val="000000" w:themeColor="text1"/>
                <w:sz w:val="24"/>
                <w:szCs w:val="24"/>
              </w:rPr>
              <w:t xml:space="preserve">, </w:t>
            </w:r>
          </w:p>
          <w:p w14:paraId="00000038" w14:textId="6E5E70DA" w:rsidR="00FA0922" w:rsidRPr="00091DE4" w:rsidRDefault="00FA0922" w:rsidP="00A66CD7">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Biedrība </w:t>
            </w:r>
            <w:r w:rsidR="00C365C0" w:rsidRPr="00091DE4">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Gribu palīdzēt bēgļiem</w:t>
            </w:r>
            <w:r w:rsidR="00C365C0" w:rsidRPr="00091DE4">
              <w:rPr>
                <w:rFonts w:ascii="Times New Roman" w:eastAsia="Times New Roman" w:hAnsi="Times New Roman" w:cs="Times New Roman"/>
                <w:color w:val="000000" w:themeColor="text1"/>
                <w:sz w:val="24"/>
                <w:szCs w:val="24"/>
              </w:rPr>
              <w:t>"</w:t>
            </w:r>
          </w:p>
        </w:tc>
        <w:tc>
          <w:tcPr>
            <w:tcW w:w="2520" w:type="dxa"/>
          </w:tcPr>
          <w:p w14:paraId="00000039" w14:textId="1E1F4F10" w:rsidR="001258F2" w:rsidRPr="00091DE4" w:rsidRDefault="00630EF9" w:rsidP="00FA0922">
            <w:pPr>
              <w:jc w:val="center"/>
              <w:rPr>
                <w:rFonts w:ascii="Times New Roman" w:eastAsia="Times New Roman" w:hAnsi="Times New Roman" w:cs="Times New Roman"/>
                <w:color w:val="000000" w:themeColor="text1"/>
                <w:sz w:val="24"/>
                <w:szCs w:val="24"/>
              </w:rPr>
            </w:pPr>
            <w:r w:rsidRPr="00091DE4">
              <w:rPr>
                <w:rFonts w:ascii="Times New Roman" w:eastAsia="Times New Roman" w:hAnsi="Times New Roman" w:cs="Times New Roman"/>
                <w:color w:val="000000" w:themeColor="text1"/>
                <w:sz w:val="24"/>
                <w:szCs w:val="24"/>
              </w:rPr>
              <w:t xml:space="preserve">Visas ministrijas, valsts iestādes, pašvaldības </w:t>
            </w:r>
            <w:r w:rsidR="002C4B66" w:rsidRPr="00091DE4">
              <w:rPr>
                <w:rFonts w:ascii="Times New Roman" w:eastAsia="Times New Roman" w:hAnsi="Times New Roman" w:cs="Times New Roman"/>
                <w:color w:val="000000" w:themeColor="text1"/>
                <w:sz w:val="24"/>
                <w:szCs w:val="24"/>
              </w:rPr>
              <w:t>atbilstoši</w:t>
            </w:r>
            <w:r w:rsidRPr="00091DE4">
              <w:rPr>
                <w:rFonts w:ascii="Times New Roman" w:eastAsia="Times New Roman" w:hAnsi="Times New Roman" w:cs="Times New Roman"/>
                <w:color w:val="000000" w:themeColor="text1"/>
                <w:sz w:val="24"/>
                <w:szCs w:val="24"/>
              </w:rPr>
              <w:t xml:space="preserve"> kompetence</w:t>
            </w:r>
            <w:r w:rsidR="002C4B66" w:rsidRPr="00091DE4">
              <w:rPr>
                <w:rFonts w:ascii="Times New Roman" w:eastAsia="Times New Roman" w:hAnsi="Times New Roman" w:cs="Times New Roman"/>
                <w:color w:val="000000" w:themeColor="text1"/>
                <w:sz w:val="24"/>
                <w:szCs w:val="24"/>
              </w:rPr>
              <w:t>i</w:t>
            </w:r>
          </w:p>
        </w:tc>
        <w:tc>
          <w:tcPr>
            <w:tcW w:w="2600" w:type="dxa"/>
          </w:tcPr>
          <w:p w14:paraId="0000003A" w14:textId="381C5567" w:rsidR="00DB2810" w:rsidRPr="00091DE4" w:rsidRDefault="006B4D86" w:rsidP="00102706">
            <w:pPr>
              <w:jc w:val="center"/>
              <w:rPr>
                <w:rFonts w:ascii="Times New Roman" w:eastAsia="Times New Roman" w:hAnsi="Times New Roman" w:cs="Times New Roman"/>
                <w:color w:val="000000" w:themeColor="text1"/>
                <w:sz w:val="24"/>
                <w:szCs w:val="24"/>
              </w:rPr>
            </w:pPr>
            <w:r w:rsidRPr="00091DE4">
              <w:rPr>
                <w:rFonts w:ascii="Times New Roman" w:eastAsia="Times New Roman" w:hAnsi="Times New Roman" w:cs="Times New Roman"/>
                <w:color w:val="000000" w:themeColor="text1"/>
                <w:sz w:val="24"/>
                <w:szCs w:val="24"/>
              </w:rPr>
              <w:t>Esošie resursi</w:t>
            </w:r>
            <w:r w:rsidR="004D08E0" w:rsidRPr="00091DE4">
              <w:rPr>
                <w:rFonts w:ascii="Times New Roman" w:eastAsia="Times New Roman" w:hAnsi="Times New Roman" w:cs="Times New Roman"/>
                <w:color w:val="000000" w:themeColor="text1"/>
                <w:sz w:val="24"/>
                <w:szCs w:val="24"/>
              </w:rPr>
              <w:t>/</w:t>
            </w:r>
            <w:r w:rsidR="00C365C0">
              <w:rPr>
                <w:rFonts w:ascii="Times New Roman" w:eastAsia="Times New Roman" w:hAnsi="Times New Roman" w:cs="Times New Roman"/>
                <w:color w:val="000000" w:themeColor="text1"/>
                <w:sz w:val="24"/>
                <w:szCs w:val="24"/>
              </w:rPr>
              <w:t xml:space="preserve"> </w:t>
            </w:r>
            <w:r w:rsidR="004D08E0" w:rsidRPr="00091DE4">
              <w:rPr>
                <w:rFonts w:ascii="Times New Roman" w:eastAsia="Times New Roman" w:hAnsi="Times New Roman" w:cs="Times New Roman"/>
                <w:color w:val="000000" w:themeColor="text1"/>
                <w:sz w:val="24"/>
                <w:szCs w:val="24"/>
              </w:rPr>
              <w:t>02.00.00 "Līdzekļi neparedzētiem gadījumiem"</w:t>
            </w:r>
            <w:r w:rsidR="00A66CD7" w:rsidRPr="00091DE4">
              <w:rPr>
                <w:rFonts w:ascii="Times New Roman" w:eastAsia="Times New Roman" w:hAnsi="Times New Roman" w:cs="Times New Roman"/>
                <w:color w:val="000000" w:themeColor="text1"/>
                <w:sz w:val="24"/>
                <w:szCs w:val="24"/>
              </w:rPr>
              <w:t>, brīvprātīgais darbs</w:t>
            </w:r>
          </w:p>
        </w:tc>
        <w:tc>
          <w:tcPr>
            <w:tcW w:w="2251" w:type="dxa"/>
          </w:tcPr>
          <w:p w14:paraId="0000003B" w14:textId="77777777" w:rsidR="00DB2810" w:rsidRPr="00091DE4" w:rsidRDefault="00630EF9" w:rsidP="00102706">
            <w:pPr>
              <w:jc w:val="center"/>
              <w:rPr>
                <w:rFonts w:ascii="Times New Roman" w:eastAsia="Times New Roman" w:hAnsi="Times New Roman" w:cs="Times New Roman"/>
                <w:color w:val="000000" w:themeColor="text1"/>
                <w:sz w:val="24"/>
                <w:szCs w:val="24"/>
              </w:rPr>
            </w:pPr>
            <w:r w:rsidRPr="00091DE4">
              <w:rPr>
                <w:rFonts w:ascii="Times New Roman" w:eastAsia="Times New Roman" w:hAnsi="Times New Roman" w:cs="Times New Roman"/>
                <w:color w:val="000000" w:themeColor="text1"/>
                <w:sz w:val="24"/>
                <w:szCs w:val="24"/>
              </w:rPr>
              <w:t>Nepārtraukti</w:t>
            </w:r>
          </w:p>
        </w:tc>
      </w:tr>
      <w:tr w:rsidR="00DB2810" w14:paraId="37C6B77D" w14:textId="77777777" w:rsidTr="00FB6452">
        <w:tc>
          <w:tcPr>
            <w:tcW w:w="870" w:type="dxa"/>
          </w:tcPr>
          <w:p w14:paraId="0000003C"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4005" w:type="dxa"/>
          </w:tcPr>
          <w:p w14:paraId="0000003D" w14:textId="395A1C58" w:rsidR="001258F2" w:rsidRDefault="00630EF9" w:rsidP="0010270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Personu informēšana par likumīg</w:t>
            </w:r>
            <w:r w:rsidR="00102706">
              <w:rPr>
                <w:rFonts w:ascii="Times New Roman" w:eastAsia="Times New Roman" w:hAnsi="Times New Roman" w:cs="Times New Roman"/>
                <w:sz w:val="24"/>
                <w:szCs w:val="24"/>
              </w:rPr>
              <w:t>a</w:t>
            </w:r>
            <w:r>
              <w:rPr>
                <w:rFonts w:ascii="Times New Roman" w:eastAsia="Times New Roman" w:hAnsi="Times New Roman" w:cs="Times New Roman"/>
                <w:sz w:val="24"/>
                <w:szCs w:val="24"/>
              </w:rPr>
              <w:t>s uzturēšanās iespējām, izmitinā</w:t>
            </w:r>
            <w:r w:rsidR="00FB0CA2">
              <w:rPr>
                <w:rFonts w:ascii="Times New Roman" w:eastAsia="Times New Roman" w:hAnsi="Times New Roman" w:cs="Times New Roman"/>
                <w:sz w:val="24"/>
                <w:szCs w:val="24"/>
              </w:rPr>
              <w:t>šanas vietām Latvijas Republikā un</w:t>
            </w:r>
            <w:r>
              <w:rPr>
                <w:rFonts w:ascii="Times New Roman" w:eastAsia="Times New Roman" w:hAnsi="Times New Roman" w:cs="Times New Roman"/>
                <w:sz w:val="24"/>
                <w:szCs w:val="24"/>
              </w:rPr>
              <w:t xml:space="preserve"> iespējamo atbalstu, šķērsojot Latvijas Republikas robežu</w:t>
            </w:r>
          </w:p>
        </w:tc>
        <w:tc>
          <w:tcPr>
            <w:tcW w:w="1924" w:type="dxa"/>
          </w:tcPr>
          <w:p w14:paraId="0000003E"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0000003F"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VRS</w:t>
            </w:r>
          </w:p>
        </w:tc>
        <w:tc>
          <w:tcPr>
            <w:tcW w:w="2600" w:type="dxa"/>
          </w:tcPr>
          <w:p w14:paraId="00000040" w14:textId="1A57F075" w:rsidR="00DB2810" w:rsidRDefault="006B4D86"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041"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DB2810" w14:paraId="065AB7B6" w14:textId="77777777" w:rsidTr="00FB6452">
        <w:tc>
          <w:tcPr>
            <w:tcW w:w="870" w:type="dxa"/>
          </w:tcPr>
          <w:p w14:paraId="00000042"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005" w:type="dxa"/>
          </w:tcPr>
          <w:p w14:paraId="00000043" w14:textId="3FEDBFB4" w:rsidR="001258F2" w:rsidRDefault="00630EF9" w:rsidP="0010270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Sniedzamā atbalsta koordinēšana saskaņā ar Ukrainas civiliedzīvotāju atbalsta likuma 2. panta pirmo un otro daļu</w:t>
            </w:r>
          </w:p>
        </w:tc>
        <w:tc>
          <w:tcPr>
            <w:tcW w:w="1924" w:type="dxa"/>
          </w:tcPr>
          <w:p w14:paraId="00000044"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Sadarbības teritoriju civilās aizsardzības komisijas, </w:t>
            </w:r>
            <w:sdt>
              <w:sdtPr>
                <w:tag w:val="goog_rdk_2"/>
                <w:id w:val="-1158457869"/>
              </w:sdtPr>
              <w:sdtEndPr/>
              <w:sdtContent/>
            </w:sdt>
            <w:r>
              <w:rPr>
                <w:rFonts w:ascii="Times New Roman" w:eastAsia="Times New Roman" w:hAnsi="Times New Roman" w:cs="Times New Roman"/>
                <w:sz w:val="24"/>
                <w:szCs w:val="24"/>
              </w:rPr>
              <w:t>VUGD</w:t>
            </w:r>
          </w:p>
        </w:tc>
        <w:tc>
          <w:tcPr>
            <w:tcW w:w="2520" w:type="dxa"/>
          </w:tcPr>
          <w:p w14:paraId="00000045" w14:textId="77777777" w:rsidR="00DB2810" w:rsidRDefault="00DB2810" w:rsidP="00102706">
            <w:pPr>
              <w:jc w:val="center"/>
              <w:rPr>
                <w:rFonts w:ascii="Times New Roman" w:eastAsia="Times New Roman" w:hAnsi="Times New Roman" w:cs="Times New Roman"/>
                <w:sz w:val="24"/>
                <w:szCs w:val="24"/>
              </w:rPr>
            </w:pPr>
          </w:p>
        </w:tc>
        <w:tc>
          <w:tcPr>
            <w:tcW w:w="2600" w:type="dxa"/>
          </w:tcPr>
          <w:p w14:paraId="00000046" w14:textId="78C32F23" w:rsidR="00941B7C" w:rsidRDefault="004C340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047"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Nepārtraukti</w:t>
            </w:r>
          </w:p>
        </w:tc>
      </w:tr>
      <w:tr w:rsidR="00DB2810" w14:paraId="6146721E" w14:textId="77777777" w:rsidTr="00FB6452">
        <w:tc>
          <w:tcPr>
            <w:tcW w:w="870" w:type="dxa"/>
          </w:tcPr>
          <w:p w14:paraId="00000048"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005" w:type="dxa"/>
          </w:tcPr>
          <w:p w14:paraId="00000049" w14:textId="1EE03914" w:rsidR="00DB2810" w:rsidRDefault="00630EF9" w:rsidP="0010270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Ukrainas civiliedzīvotāju atbalsta sniegšanai nepieciešamās informācijas apst</w:t>
            </w:r>
            <w:r w:rsidR="00FB0CA2">
              <w:rPr>
                <w:rFonts w:ascii="Times New Roman" w:eastAsia="Times New Roman" w:hAnsi="Times New Roman" w:cs="Times New Roman"/>
                <w:sz w:val="24"/>
                <w:szCs w:val="24"/>
              </w:rPr>
              <w:t>rāde, izmantojot vienotu IT</w:t>
            </w:r>
            <w:r>
              <w:rPr>
                <w:rFonts w:ascii="Times New Roman" w:eastAsia="Times New Roman" w:hAnsi="Times New Roman" w:cs="Times New Roman"/>
                <w:sz w:val="24"/>
                <w:szCs w:val="24"/>
              </w:rPr>
              <w:t xml:space="preserve"> rīku</w:t>
            </w:r>
          </w:p>
        </w:tc>
        <w:tc>
          <w:tcPr>
            <w:tcW w:w="1924" w:type="dxa"/>
          </w:tcPr>
          <w:p w14:paraId="7542BB95"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Sadarbības teritoriju civilās aizsardzības komisijas, VUGD</w:t>
            </w:r>
            <w:r w:rsidR="00BB6CEB">
              <w:rPr>
                <w:rFonts w:ascii="Times New Roman" w:eastAsia="Times New Roman" w:hAnsi="Times New Roman" w:cs="Times New Roman"/>
                <w:sz w:val="24"/>
                <w:szCs w:val="24"/>
              </w:rPr>
              <w:t>,</w:t>
            </w:r>
          </w:p>
          <w:p w14:paraId="0000004A" w14:textId="2C808F95" w:rsidR="00BB6CEB" w:rsidRDefault="00BB6CEB"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Vienotais valsts un pašvaldības klientu apkalpošanas centrs, </w:t>
            </w:r>
            <w:r w:rsidR="00E55B87">
              <w:rPr>
                <w:rFonts w:ascii="Times New Roman" w:eastAsia="Times New Roman" w:hAnsi="Times New Roman" w:cs="Times New Roman"/>
                <w:sz w:val="24"/>
                <w:szCs w:val="24"/>
              </w:rPr>
              <w:t>p</w:t>
            </w:r>
            <w:r>
              <w:rPr>
                <w:rFonts w:ascii="Times New Roman" w:eastAsia="Times New Roman" w:hAnsi="Times New Roman" w:cs="Times New Roman"/>
                <w:sz w:val="24"/>
                <w:szCs w:val="24"/>
              </w:rPr>
              <w:t>ašvaldības klientu apkalpošanas struktūrvienība</w:t>
            </w:r>
          </w:p>
        </w:tc>
        <w:tc>
          <w:tcPr>
            <w:tcW w:w="2520" w:type="dxa"/>
          </w:tcPr>
          <w:p w14:paraId="3680DDEB" w14:textId="199A48EA"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IeM IC, PMLP</w:t>
            </w:r>
          </w:p>
          <w:p w14:paraId="0000004B" w14:textId="0A27DE1E" w:rsidR="001258F2" w:rsidRDefault="001258F2" w:rsidP="00102706">
            <w:pPr>
              <w:jc w:val="center"/>
              <w:rPr>
                <w:rFonts w:ascii="Times New Roman" w:eastAsia="Times New Roman" w:hAnsi="Times New Roman" w:cs="Times New Roman"/>
                <w:sz w:val="24"/>
                <w:szCs w:val="24"/>
              </w:rPr>
            </w:pPr>
          </w:p>
        </w:tc>
        <w:tc>
          <w:tcPr>
            <w:tcW w:w="2600" w:type="dxa"/>
          </w:tcPr>
          <w:p w14:paraId="0000004C" w14:textId="07C065D9" w:rsidR="00DB2810" w:rsidRPr="00675F9A" w:rsidRDefault="006B4D86" w:rsidP="00102706">
            <w:pPr>
              <w:jc w:val="center"/>
              <w:rPr>
                <w:rFonts w:ascii="Times New Roman" w:eastAsia="Times New Roman" w:hAnsi="Times New Roman" w:cs="Times New Roman"/>
                <w:color w:val="70AD47" w:themeColor="accent6"/>
                <w:sz w:val="24"/>
                <w:szCs w:val="24"/>
              </w:rPr>
            </w:pPr>
            <w:r>
              <w:rPr>
                <w:rFonts w:ascii="Times New Roman" w:eastAsia="Times New Roman" w:hAnsi="Times New Roman" w:cs="Times New Roman"/>
                <w:sz w:val="24"/>
                <w:szCs w:val="24"/>
              </w:rPr>
              <w:t>Esošie resursi</w:t>
            </w:r>
            <w:r w:rsidR="00FB0CA2" w:rsidRPr="0068348F">
              <w:rPr>
                <w:rFonts w:ascii="Times New Roman" w:eastAsia="Times New Roman" w:hAnsi="Times New Roman" w:cs="Times New Roman"/>
                <w:sz w:val="24"/>
                <w:szCs w:val="24"/>
              </w:rPr>
              <w:t>/ 02.00.00 "Līdzekļi neparedzētiem gadījumiem"</w:t>
            </w:r>
          </w:p>
        </w:tc>
        <w:tc>
          <w:tcPr>
            <w:tcW w:w="2251" w:type="dxa"/>
          </w:tcPr>
          <w:p w14:paraId="0000004D"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DB2810" w14:paraId="0CF9AB9E" w14:textId="77777777" w:rsidTr="00FB6452">
        <w:tc>
          <w:tcPr>
            <w:tcW w:w="870" w:type="dxa"/>
          </w:tcPr>
          <w:p w14:paraId="0000004E"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4005" w:type="dxa"/>
          </w:tcPr>
          <w:p w14:paraId="0000004F" w14:textId="1AFA8232" w:rsidR="00DB2810" w:rsidRDefault="00630EF9" w:rsidP="0010270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Vienotu valsts un pašvaldības sniegtā atbalsta koordinācijas punktu izveide un to darbības nodrošināšana</w:t>
            </w:r>
          </w:p>
        </w:tc>
        <w:tc>
          <w:tcPr>
            <w:tcW w:w="1924" w:type="dxa"/>
          </w:tcPr>
          <w:p w14:paraId="00000050"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00000051" w14:textId="3AF15AE2" w:rsidR="001258F2" w:rsidRDefault="00485C20" w:rsidP="00102706">
            <w:pPr>
              <w:jc w:val="center"/>
              <w:rPr>
                <w:rFonts w:ascii="Times New Roman" w:eastAsia="Times New Roman" w:hAnsi="Times New Roman" w:cs="Times New Roman"/>
                <w:sz w:val="24"/>
                <w:szCs w:val="24"/>
              </w:rPr>
            </w:pPr>
            <w:sdt>
              <w:sdtPr>
                <w:tag w:val="goog_rdk_3"/>
                <w:id w:val="-852954852"/>
              </w:sdtPr>
              <w:sdtEndPr/>
              <w:sdtContent/>
            </w:sdt>
            <w:sdt>
              <w:sdtPr>
                <w:tag w:val="goog_rdk_4"/>
                <w:id w:val="673927181"/>
              </w:sdtPr>
              <w:sdtEndPr/>
              <w:sdtContent/>
            </w:sdt>
            <w:r w:rsidR="00630EF9">
              <w:rPr>
                <w:rFonts w:ascii="Times New Roman" w:eastAsia="Times New Roman" w:hAnsi="Times New Roman" w:cs="Times New Roman"/>
                <w:sz w:val="24"/>
                <w:szCs w:val="24"/>
              </w:rPr>
              <w:t>Citas institūcijas atkarībā no atbalsta koordinācijas punkta veida</w:t>
            </w:r>
          </w:p>
        </w:tc>
        <w:tc>
          <w:tcPr>
            <w:tcW w:w="2600" w:type="dxa"/>
          </w:tcPr>
          <w:p w14:paraId="00000052" w14:textId="31D16FF7" w:rsidR="00E911C4" w:rsidRDefault="00E911C4" w:rsidP="00102706">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00000053"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DB2810" w14:paraId="1CCB6094" w14:textId="77777777" w:rsidTr="00FB6452">
        <w:tc>
          <w:tcPr>
            <w:tcW w:w="870" w:type="dxa"/>
            <w:tcBorders>
              <w:bottom w:val="single" w:sz="4" w:space="0" w:color="auto"/>
            </w:tcBorders>
          </w:tcPr>
          <w:p w14:paraId="00000054"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005" w:type="dxa"/>
            <w:tcBorders>
              <w:bottom w:val="single" w:sz="4" w:space="0" w:color="auto"/>
            </w:tcBorders>
          </w:tcPr>
          <w:p w14:paraId="00000055" w14:textId="1761680C" w:rsidR="00DB2810" w:rsidRDefault="00630EF9" w:rsidP="00102706">
            <w:pPr>
              <w:jc w:val="both"/>
              <w:rPr>
                <w:rFonts w:ascii="Times New Roman" w:eastAsia="Times New Roman" w:hAnsi="Times New Roman" w:cs="Times New Roman"/>
                <w:sz w:val="24"/>
                <w:szCs w:val="24"/>
              </w:rPr>
            </w:pPr>
            <w:bookmarkStart w:id="2" w:name="_heading=h.gjdgxs" w:colFirst="0" w:colLast="0"/>
            <w:bookmarkEnd w:id="2"/>
            <w:r>
              <w:rPr>
                <w:rFonts w:ascii="Times New Roman" w:eastAsia="Times New Roman" w:hAnsi="Times New Roman" w:cs="Times New Roman"/>
                <w:sz w:val="24"/>
                <w:szCs w:val="24"/>
              </w:rPr>
              <w:t>Ukrainas civiliedzīvotāju reģistrēšana Fizisko personu reģistrā</w:t>
            </w:r>
          </w:p>
        </w:tc>
        <w:tc>
          <w:tcPr>
            <w:tcW w:w="1924" w:type="dxa"/>
            <w:tcBorders>
              <w:bottom w:val="single" w:sz="4" w:space="0" w:color="auto"/>
            </w:tcBorders>
          </w:tcPr>
          <w:p w14:paraId="00000056"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 pašvaldības</w:t>
            </w:r>
          </w:p>
        </w:tc>
        <w:tc>
          <w:tcPr>
            <w:tcW w:w="2520" w:type="dxa"/>
            <w:tcBorders>
              <w:bottom w:val="single" w:sz="4" w:space="0" w:color="auto"/>
            </w:tcBorders>
          </w:tcPr>
          <w:p w14:paraId="00000057" w14:textId="4FD6C039" w:rsidR="001258F2" w:rsidRDefault="00485C20" w:rsidP="00102706">
            <w:pPr>
              <w:jc w:val="center"/>
              <w:rPr>
                <w:rFonts w:ascii="Times New Roman" w:eastAsia="Times New Roman" w:hAnsi="Times New Roman" w:cs="Times New Roman"/>
                <w:sz w:val="24"/>
                <w:szCs w:val="24"/>
              </w:rPr>
            </w:pPr>
            <w:sdt>
              <w:sdtPr>
                <w:tag w:val="goog_rdk_5"/>
                <w:id w:val="-1032654673"/>
              </w:sdtPr>
              <w:sdtEndPr/>
              <w:sdtContent/>
            </w:sdt>
            <w:r w:rsidR="00630EF9">
              <w:rPr>
                <w:rFonts w:ascii="Times New Roman" w:eastAsia="Times New Roman" w:hAnsi="Times New Roman" w:cs="Times New Roman"/>
                <w:sz w:val="24"/>
                <w:szCs w:val="24"/>
              </w:rPr>
              <w:t xml:space="preserve">PMLP, Vienotais valsts un pašvaldības klientu apkalpošanas centrs, </w:t>
            </w:r>
            <w:r w:rsidR="002C4B66">
              <w:rPr>
                <w:rFonts w:ascii="Times New Roman" w:eastAsia="Times New Roman" w:hAnsi="Times New Roman" w:cs="Times New Roman"/>
                <w:sz w:val="24"/>
                <w:szCs w:val="24"/>
              </w:rPr>
              <w:t>p</w:t>
            </w:r>
            <w:r w:rsidR="00630EF9">
              <w:rPr>
                <w:rFonts w:ascii="Times New Roman" w:eastAsia="Times New Roman" w:hAnsi="Times New Roman" w:cs="Times New Roman"/>
                <w:sz w:val="24"/>
                <w:szCs w:val="24"/>
              </w:rPr>
              <w:t xml:space="preserve">ašvaldības klientu </w:t>
            </w:r>
            <w:r w:rsidR="00630EF9">
              <w:rPr>
                <w:rFonts w:ascii="Times New Roman" w:eastAsia="Times New Roman" w:hAnsi="Times New Roman" w:cs="Times New Roman"/>
                <w:sz w:val="24"/>
                <w:szCs w:val="24"/>
              </w:rPr>
              <w:lastRenderedPageBreak/>
              <w:t>apkalpošanas struktūrvienība</w:t>
            </w:r>
          </w:p>
        </w:tc>
        <w:tc>
          <w:tcPr>
            <w:tcW w:w="2600" w:type="dxa"/>
            <w:tcBorders>
              <w:bottom w:val="single" w:sz="4" w:space="0" w:color="auto"/>
            </w:tcBorders>
          </w:tcPr>
          <w:p w14:paraId="00000058" w14:textId="5DE6B98E" w:rsidR="00E911C4" w:rsidRDefault="00535660" w:rsidP="008A1D9F">
            <w:pPr>
              <w:jc w:val="center"/>
              <w:rPr>
                <w:rFonts w:ascii="Times New Roman" w:eastAsia="Times New Roman" w:hAnsi="Times New Roman" w:cs="Times New Roman"/>
                <w:sz w:val="24"/>
                <w:szCs w:val="24"/>
              </w:rPr>
            </w:pPr>
            <w:r w:rsidRPr="008A1D9F">
              <w:rPr>
                <w:rFonts w:ascii="Times New Roman" w:eastAsia="Times New Roman" w:hAnsi="Times New Roman" w:cs="Times New Roman"/>
                <w:sz w:val="24"/>
                <w:szCs w:val="24"/>
              </w:rPr>
              <w:lastRenderedPageBreak/>
              <w:t>Esošie resursi</w:t>
            </w:r>
            <w:r w:rsidR="00B26F26">
              <w:rPr>
                <w:rStyle w:val="FootnoteReference"/>
                <w:rFonts w:ascii="Times New Roman" w:eastAsia="Times New Roman" w:hAnsi="Times New Roman" w:cs="Times New Roman"/>
                <w:sz w:val="24"/>
                <w:szCs w:val="24"/>
              </w:rPr>
              <w:footnoteReference w:id="1"/>
            </w:r>
          </w:p>
        </w:tc>
        <w:tc>
          <w:tcPr>
            <w:tcW w:w="2251" w:type="dxa"/>
            <w:tcBorders>
              <w:bottom w:val="single" w:sz="4" w:space="0" w:color="auto"/>
            </w:tcBorders>
          </w:tcPr>
          <w:p w14:paraId="00000059"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DB2810" w14:paraId="4144D9BE" w14:textId="77777777" w:rsidTr="00FB6452">
        <w:tc>
          <w:tcPr>
            <w:tcW w:w="870" w:type="dxa"/>
            <w:tcBorders>
              <w:top w:val="single" w:sz="4" w:space="0" w:color="auto"/>
              <w:left w:val="single" w:sz="4" w:space="0" w:color="auto"/>
              <w:bottom w:val="single" w:sz="4" w:space="0" w:color="auto"/>
              <w:right w:val="single" w:sz="4" w:space="0" w:color="auto"/>
            </w:tcBorders>
          </w:tcPr>
          <w:p w14:paraId="0000005A"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40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000005B" w14:textId="0EE14A76" w:rsidR="001258F2" w:rsidRPr="00C225F0" w:rsidRDefault="00630EF9" w:rsidP="00102706">
            <w:pPr>
              <w:jc w:val="both"/>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Pašvaldības vai juridisko personu transportlīdzekļu iesaistīšana un izmantošana Ukrainas civiliedzīvotāju transportēšanai Latvijas</w:t>
            </w:r>
            <w:r w:rsidR="00561C76" w:rsidRPr="00C225F0">
              <w:rPr>
                <w:rFonts w:ascii="Times New Roman" w:eastAsia="Times New Roman" w:hAnsi="Times New Roman" w:cs="Times New Roman"/>
                <w:sz w:val="24"/>
                <w:szCs w:val="24"/>
              </w:rPr>
              <w:t xml:space="preserve"> Republikas</w:t>
            </w:r>
            <w:r w:rsidRPr="00C225F0">
              <w:rPr>
                <w:rFonts w:ascii="Times New Roman" w:eastAsia="Times New Roman" w:hAnsi="Times New Roman" w:cs="Times New Roman"/>
                <w:sz w:val="24"/>
                <w:szCs w:val="24"/>
              </w:rPr>
              <w:t xml:space="preserve"> teritorijā, kad nav pieejams vai nav iespējams izmantot sabiedriskā transporta pakalpojumu vai pakalpojumu dotētās reģionālās nozīmes maršrutā (piemēram, nekoordinēti ierodoties vai atvedot Ukrainas civiliedzīvotājus brīvdienās, nakts laikā, ierodoties vienlaikus lielam skaitam cilvēku u.c. gadījumos)</w:t>
            </w:r>
          </w:p>
        </w:tc>
        <w:tc>
          <w:tcPr>
            <w:tcW w:w="192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000005C" w14:textId="77777777" w:rsidR="00DB2810" w:rsidRPr="00C225F0" w:rsidRDefault="00630EF9" w:rsidP="00102706">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Pašvaldības</w:t>
            </w:r>
          </w:p>
        </w:tc>
        <w:tc>
          <w:tcPr>
            <w:tcW w:w="252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000005E" w14:textId="77777777" w:rsidR="00DB2810" w:rsidRPr="00C225F0" w:rsidRDefault="00630EF9" w:rsidP="00102706">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Juridiskās personas</w:t>
            </w:r>
          </w:p>
        </w:tc>
        <w:tc>
          <w:tcPr>
            <w:tcW w:w="260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000005F" w14:textId="6B850677" w:rsidR="00DB2810" w:rsidRPr="00E676DE" w:rsidRDefault="006B4D86" w:rsidP="00102706">
            <w:pPr>
              <w:jc w:val="center"/>
              <w:rPr>
                <w:rFonts w:ascii="Times New Roman" w:eastAsia="Times New Roman" w:hAnsi="Times New Roman" w:cs="Times New Roman"/>
                <w:color w:val="4472C4" w:themeColor="accent5"/>
                <w:sz w:val="24"/>
                <w:szCs w:val="24"/>
              </w:rPr>
            </w:pPr>
            <w:r>
              <w:rPr>
                <w:rFonts w:ascii="Times New Roman" w:eastAsia="Times New Roman" w:hAnsi="Times New Roman" w:cs="Times New Roman"/>
                <w:sz w:val="24"/>
                <w:szCs w:val="24"/>
              </w:rPr>
              <w:t>Esošie resursi</w:t>
            </w:r>
          </w:p>
        </w:tc>
        <w:tc>
          <w:tcPr>
            <w:tcW w:w="22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0000060" w14:textId="77777777" w:rsidR="00DB2810" w:rsidRPr="00E676DE" w:rsidRDefault="00630EF9" w:rsidP="00102706">
            <w:pPr>
              <w:jc w:val="center"/>
              <w:rPr>
                <w:rFonts w:ascii="Times New Roman" w:eastAsia="Times New Roman" w:hAnsi="Times New Roman" w:cs="Times New Roman"/>
                <w:color w:val="4472C4" w:themeColor="accent5"/>
                <w:sz w:val="24"/>
                <w:szCs w:val="24"/>
              </w:rPr>
            </w:pPr>
            <w:r w:rsidRPr="00C225F0">
              <w:rPr>
                <w:rFonts w:ascii="Times New Roman" w:eastAsia="Times New Roman" w:hAnsi="Times New Roman" w:cs="Times New Roman"/>
                <w:sz w:val="24"/>
                <w:szCs w:val="24"/>
              </w:rPr>
              <w:t>Pēc nepieciešamības</w:t>
            </w:r>
          </w:p>
        </w:tc>
      </w:tr>
      <w:tr w:rsidR="00DB2810" w14:paraId="3811E41E" w14:textId="77777777" w:rsidTr="00FB6452">
        <w:tc>
          <w:tcPr>
            <w:tcW w:w="14170" w:type="dxa"/>
            <w:gridSpan w:val="6"/>
            <w:tcBorders>
              <w:top w:val="single" w:sz="4" w:space="0" w:color="auto"/>
            </w:tcBorders>
            <w:shd w:val="clear" w:color="auto" w:fill="DEEAF6" w:themeFill="accent1" w:themeFillTint="33"/>
          </w:tcPr>
          <w:p w14:paraId="0000006D" w14:textId="77777777" w:rsidR="00DB2810" w:rsidRDefault="00630EF9" w:rsidP="0010270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 Personu izmitināšana un ēdināšana</w:t>
            </w:r>
          </w:p>
        </w:tc>
      </w:tr>
      <w:tr w:rsidR="00DB2810" w14:paraId="5A3C0B58" w14:textId="77777777" w:rsidTr="00FB6452">
        <w:tc>
          <w:tcPr>
            <w:tcW w:w="870" w:type="dxa"/>
          </w:tcPr>
          <w:p w14:paraId="00000073" w14:textId="77777777" w:rsidR="00DB2810" w:rsidRPr="003A0181" w:rsidRDefault="00630EF9" w:rsidP="00102706">
            <w:pPr>
              <w:jc w:val="center"/>
              <w:rPr>
                <w:rFonts w:ascii="Times New Roman" w:eastAsia="Times New Roman" w:hAnsi="Times New Roman" w:cs="Times New Roman"/>
                <w:sz w:val="24"/>
                <w:szCs w:val="24"/>
              </w:rPr>
            </w:pPr>
            <w:r w:rsidRPr="003A0181">
              <w:rPr>
                <w:rFonts w:ascii="Times New Roman" w:eastAsia="Times New Roman" w:hAnsi="Times New Roman" w:cs="Times New Roman"/>
                <w:sz w:val="24"/>
                <w:szCs w:val="24"/>
              </w:rPr>
              <w:t>2.1.</w:t>
            </w:r>
          </w:p>
        </w:tc>
        <w:tc>
          <w:tcPr>
            <w:tcW w:w="4005" w:type="dxa"/>
          </w:tcPr>
          <w:p w14:paraId="00000074" w14:textId="07A95207" w:rsidR="001258F2" w:rsidRDefault="00630EF9" w:rsidP="0010270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Personu izmitināšana atbilstoši noteiktajam sadalījumam un komandķēdes algoritmam saskaņā ar Ukrainas civiliedzī</w:t>
            </w:r>
            <w:r w:rsidR="004518F1">
              <w:rPr>
                <w:rFonts w:ascii="Times New Roman" w:eastAsia="Times New Roman" w:hAnsi="Times New Roman" w:cs="Times New Roman"/>
                <w:sz w:val="24"/>
                <w:szCs w:val="24"/>
              </w:rPr>
              <w:t xml:space="preserve">votāju atbalsta </w:t>
            </w:r>
            <w:r w:rsidR="003A0181">
              <w:rPr>
                <w:rFonts w:ascii="Times New Roman" w:eastAsia="Times New Roman" w:hAnsi="Times New Roman" w:cs="Times New Roman"/>
                <w:sz w:val="24"/>
                <w:szCs w:val="24"/>
              </w:rPr>
              <w:t xml:space="preserve">likuma 2. panta sesto, septīto un astoto daļu, ja </w:t>
            </w:r>
            <w:r w:rsidR="0023429C">
              <w:rPr>
                <w:rFonts w:ascii="Times New Roman" w:eastAsia="Times New Roman" w:hAnsi="Times New Roman" w:cs="Times New Roman"/>
                <w:sz w:val="24"/>
                <w:szCs w:val="24"/>
              </w:rPr>
              <w:t>pašvaldīb</w:t>
            </w:r>
            <w:r w:rsidR="00102706">
              <w:rPr>
                <w:rFonts w:ascii="Times New Roman" w:eastAsia="Times New Roman" w:hAnsi="Times New Roman" w:cs="Times New Roman"/>
                <w:sz w:val="24"/>
                <w:szCs w:val="24"/>
              </w:rPr>
              <w:t>ām vairs nav</w:t>
            </w:r>
            <w:r w:rsidR="0023429C">
              <w:rPr>
                <w:rFonts w:ascii="Times New Roman" w:eastAsia="Times New Roman" w:hAnsi="Times New Roman" w:cs="Times New Roman"/>
                <w:sz w:val="24"/>
                <w:szCs w:val="24"/>
              </w:rPr>
              <w:t xml:space="preserve"> </w:t>
            </w:r>
            <w:r w:rsidR="003A0181">
              <w:rPr>
                <w:rFonts w:ascii="Times New Roman" w:eastAsia="Times New Roman" w:hAnsi="Times New Roman" w:cs="Times New Roman"/>
                <w:sz w:val="24"/>
                <w:szCs w:val="24"/>
              </w:rPr>
              <w:t>brīvprātīgās izmitināšanas iespēj</w:t>
            </w:r>
            <w:r w:rsidR="00102706">
              <w:rPr>
                <w:rFonts w:ascii="Times New Roman" w:eastAsia="Times New Roman" w:hAnsi="Times New Roman" w:cs="Times New Roman"/>
                <w:sz w:val="24"/>
                <w:szCs w:val="24"/>
              </w:rPr>
              <w:t>u</w:t>
            </w:r>
          </w:p>
        </w:tc>
        <w:tc>
          <w:tcPr>
            <w:tcW w:w="1924" w:type="dxa"/>
          </w:tcPr>
          <w:p w14:paraId="00000075"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Pašvaldības, </w:t>
            </w:r>
            <w:sdt>
              <w:sdtPr>
                <w:tag w:val="goog_rdk_7"/>
                <w:id w:val="1121038687"/>
              </w:sdtPr>
              <w:sdtEndPr/>
              <w:sdtContent/>
            </w:sdt>
            <w:r>
              <w:rPr>
                <w:rFonts w:ascii="Times New Roman" w:eastAsia="Times New Roman" w:hAnsi="Times New Roman" w:cs="Times New Roman"/>
                <w:sz w:val="24"/>
                <w:szCs w:val="24"/>
              </w:rPr>
              <w:t>VUGD</w:t>
            </w:r>
          </w:p>
        </w:tc>
        <w:tc>
          <w:tcPr>
            <w:tcW w:w="2520" w:type="dxa"/>
          </w:tcPr>
          <w:p w14:paraId="00000076"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Izmitinātāji</w:t>
            </w:r>
          </w:p>
        </w:tc>
        <w:tc>
          <w:tcPr>
            <w:tcW w:w="2600" w:type="dxa"/>
          </w:tcPr>
          <w:p w14:paraId="00000077" w14:textId="6A8C59DC" w:rsidR="00DB2810" w:rsidRPr="0089410B" w:rsidRDefault="0089410B"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078" w14:textId="77777777" w:rsidR="00DB2810" w:rsidRDefault="00630EF9" w:rsidP="001027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991A0A" w14:paraId="7BCC2042" w14:textId="77777777" w:rsidTr="00FB6452">
        <w:tc>
          <w:tcPr>
            <w:tcW w:w="870" w:type="dxa"/>
          </w:tcPr>
          <w:p w14:paraId="5A17FB44" w14:textId="492591A3" w:rsidR="00991A0A" w:rsidRDefault="00991A0A" w:rsidP="00991A0A">
            <w:pPr>
              <w:jc w:val="center"/>
              <w:rPr>
                <w:rFonts w:ascii="Times New Roman" w:eastAsia="Times New Roman" w:hAnsi="Times New Roman" w:cs="Times New Roman"/>
                <w:sz w:val="24"/>
                <w:szCs w:val="24"/>
              </w:rPr>
            </w:pPr>
            <w:r w:rsidRPr="003A0181">
              <w:rPr>
                <w:rFonts w:ascii="Times New Roman" w:eastAsia="Times New Roman" w:hAnsi="Times New Roman" w:cs="Times New Roman"/>
                <w:sz w:val="24"/>
                <w:szCs w:val="24"/>
              </w:rPr>
              <w:t>2.2.</w:t>
            </w:r>
          </w:p>
        </w:tc>
        <w:tc>
          <w:tcPr>
            <w:tcW w:w="4005" w:type="dxa"/>
          </w:tcPr>
          <w:p w14:paraId="650F3857" w14:textId="78760B68" w:rsidR="00991A0A" w:rsidRPr="005D3478" w:rsidRDefault="00991A0A" w:rsidP="00991A0A">
            <w:pPr>
              <w:jc w:val="both"/>
              <w:rPr>
                <w:rFonts w:ascii="Times New Roman" w:hAnsi="Times New Roman" w:cs="Times New Roman"/>
                <w:sz w:val="24"/>
                <w:szCs w:val="24"/>
              </w:rPr>
            </w:pPr>
            <w:r w:rsidRPr="005D3478">
              <w:rPr>
                <w:rFonts w:ascii="Times New Roman" w:eastAsia="Times New Roman" w:hAnsi="Times New Roman" w:cs="Times New Roman"/>
                <w:sz w:val="24"/>
                <w:szCs w:val="24"/>
              </w:rPr>
              <w:t>Izmitināšanas vietas nodrošināšana personām, kurām tas ir nepieciešams, līdz 90 dienām (prioritārā secībā</w:t>
            </w:r>
            <w:r>
              <w:rPr>
                <w:rFonts w:ascii="Times New Roman" w:eastAsia="Times New Roman" w:hAnsi="Times New Roman" w:cs="Times New Roman"/>
                <w:sz w:val="24"/>
                <w:szCs w:val="24"/>
              </w:rPr>
              <w:t>):</w:t>
            </w:r>
          </w:p>
        </w:tc>
        <w:tc>
          <w:tcPr>
            <w:tcW w:w="1924" w:type="dxa"/>
          </w:tcPr>
          <w:p w14:paraId="13F15D3D" w14:textId="77777777" w:rsidR="00991A0A" w:rsidRPr="005D3478" w:rsidRDefault="00991A0A" w:rsidP="00991A0A">
            <w:pPr>
              <w:jc w:val="center"/>
              <w:rPr>
                <w:rFonts w:ascii="Times New Roman" w:eastAsia="Times New Roman" w:hAnsi="Times New Roman" w:cs="Times New Roman"/>
                <w:sz w:val="24"/>
                <w:szCs w:val="24"/>
              </w:rPr>
            </w:pPr>
          </w:p>
        </w:tc>
        <w:tc>
          <w:tcPr>
            <w:tcW w:w="2520" w:type="dxa"/>
          </w:tcPr>
          <w:p w14:paraId="2D92BBC3" w14:textId="77777777" w:rsidR="00991A0A" w:rsidRPr="005D3478" w:rsidRDefault="00991A0A" w:rsidP="00991A0A">
            <w:pPr>
              <w:jc w:val="center"/>
              <w:rPr>
                <w:rFonts w:ascii="Times New Roman" w:eastAsia="Times New Roman" w:hAnsi="Times New Roman" w:cs="Times New Roman"/>
                <w:sz w:val="24"/>
                <w:szCs w:val="24"/>
              </w:rPr>
            </w:pPr>
          </w:p>
        </w:tc>
        <w:tc>
          <w:tcPr>
            <w:tcW w:w="2600" w:type="dxa"/>
          </w:tcPr>
          <w:p w14:paraId="7139F011" w14:textId="77777777" w:rsidR="00991A0A" w:rsidRPr="005D3478" w:rsidRDefault="00991A0A" w:rsidP="00991A0A">
            <w:pPr>
              <w:jc w:val="center"/>
              <w:rPr>
                <w:rFonts w:ascii="Times New Roman" w:eastAsia="Times New Roman" w:hAnsi="Times New Roman" w:cs="Times New Roman"/>
                <w:sz w:val="24"/>
                <w:szCs w:val="24"/>
              </w:rPr>
            </w:pPr>
          </w:p>
        </w:tc>
        <w:tc>
          <w:tcPr>
            <w:tcW w:w="2251" w:type="dxa"/>
          </w:tcPr>
          <w:p w14:paraId="56BBC046" w14:textId="77777777" w:rsidR="00991A0A" w:rsidRPr="005D3478" w:rsidRDefault="00991A0A" w:rsidP="00991A0A">
            <w:pPr>
              <w:jc w:val="center"/>
              <w:rPr>
                <w:rFonts w:ascii="Times New Roman" w:eastAsia="Times New Roman" w:hAnsi="Times New Roman" w:cs="Times New Roman"/>
                <w:sz w:val="24"/>
                <w:szCs w:val="24"/>
              </w:rPr>
            </w:pPr>
          </w:p>
        </w:tc>
      </w:tr>
      <w:tr w:rsidR="00991A0A" w14:paraId="309D0C8C" w14:textId="77777777" w:rsidTr="00FB6452">
        <w:tc>
          <w:tcPr>
            <w:tcW w:w="870" w:type="dxa"/>
          </w:tcPr>
          <w:p w14:paraId="3679BE42" w14:textId="3790AA3B" w:rsidR="00991A0A" w:rsidRPr="003A0181"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p>
        </w:tc>
        <w:tc>
          <w:tcPr>
            <w:tcW w:w="4005" w:type="dxa"/>
          </w:tcPr>
          <w:p w14:paraId="7784C589" w14:textId="24E8E01C" w:rsidR="00991A0A" w:rsidRPr="005D3478" w:rsidRDefault="00991A0A" w:rsidP="00991A0A">
            <w:pPr>
              <w:jc w:val="both"/>
              <w:rPr>
                <w:rFonts w:ascii="Times New Roman" w:eastAsia="Times New Roman" w:hAnsi="Times New Roman" w:cs="Times New Roman"/>
                <w:sz w:val="24"/>
                <w:szCs w:val="24"/>
              </w:rPr>
            </w:pPr>
            <w:r w:rsidRPr="005D3478">
              <w:rPr>
                <w:rFonts w:ascii="Times New Roman" w:hAnsi="Times New Roman" w:cs="Times New Roman"/>
                <w:sz w:val="24"/>
                <w:szCs w:val="24"/>
              </w:rPr>
              <w:t xml:space="preserve">novirzot personas brīvprātīgi uzņemošajās mājsaimniecībās (tai skaitā, izmaksājot atlīdzību mājsaimniecībām 100 </w:t>
            </w:r>
            <w:r w:rsidRPr="005D3478">
              <w:rPr>
                <w:rFonts w:ascii="Times New Roman" w:hAnsi="Times New Roman" w:cs="Times New Roman"/>
                <w:i/>
                <w:sz w:val="24"/>
                <w:szCs w:val="24"/>
              </w:rPr>
              <w:t>euro</w:t>
            </w:r>
            <w:r w:rsidRPr="005D3478">
              <w:rPr>
                <w:rFonts w:ascii="Times New Roman" w:hAnsi="Times New Roman" w:cs="Times New Roman"/>
                <w:sz w:val="24"/>
                <w:szCs w:val="24"/>
              </w:rPr>
              <w:t xml:space="preserve"> par pirmo personu un 50 </w:t>
            </w:r>
            <w:r w:rsidRPr="005D3478">
              <w:rPr>
                <w:rFonts w:ascii="Times New Roman" w:hAnsi="Times New Roman" w:cs="Times New Roman"/>
                <w:i/>
                <w:sz w:val="24"/>
                <w:szCs w:val="24"/>
              </w:rPr>
              <w:t>euro</w:t>
            </w:r>
            <w:r w:rsidRPr="005D3478">
              <w:rPr>
                <w:rFonts w:ascii="Times New Roman" w:hAnsi="Times New Roman" w:cs="Times New Roman"/>
                <w:sz w:val="24"/>
                <w:szCs w:val="24"/>
              </w:rPr>
              <w:t xml:space="preserve"> par katru nākamo personu, kopā ne vairāk kā 300 </w:t>
            </w:r>
            <w:r w:rsidRPr="005D3478">
              <w:rPr>
                <w:rFonts w:ascii="Times New Roman" w:hAnsi="Times New Roman" w:cs="Times New Roman"/>
                <w:i/>
                <w:sz w:val="24"/>
                <w:szCs w:val="24"/>
              </w:rPr>
              <w:t>euro</w:t>
            </w:r>
            <w:r w:rsidRPr="005D3478">
              <w:rPr>
                <w:rFonts w:ascii="Times New Roman" w:hAnsi="Times New Roman" w:cs="Times New Roman"/>
                <w:sz w:val="24"/>
                <w:szCs w:val="24"/>
              </w:rPr>
              <w:t xml:space="preserve"> mēnesī par mājokli (vienu adresi) pēc attiecīgā mājsaimniecības pieteikuma)</w:t>
            </w:r>
          </w:p>
        </w:tc>
        <w:tc>
          <w:tcPr>
            <w:tcW w:w="1924" w:type="dxa"/>
          </w:tcPr>
          <w:p w14:paraId="3B9B17A0" w14:textId="0A626B75" w:rsidR="00991A0A" w:rsidRPr="005D3478" w:rsidRDefault="00991A0A" w:rsidP="00991A0A">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Pašvaldības</w:t>
            </w:r>
          </w:p>
        </w:tc>
        <w:tc>
          <w:tcPr>
            <w:tcW w:w="2520" w:type="dxa"/>
          </w:tcPr>
          <w:p w14:paraId="47E61C88" w14:textId="269FF120" w:rsidR="00991A0A" w:rsidRPr="005D3478" w:rsidRDefault="002C33EC" w:rsidP="00091DE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Ekonomikas ministrija</w:t>
            </w:r>
            <w:r w:rsidR="00CE27EE">
              <w:rPr>
                <w:rFonts w:ascii="Times New Roman" w:eastAsia="Times New Roman" w:hAnsi="Times New Roman" w:cs="Times New Roman"/>
                <w:sz w:val="24"/>
                <w:szCs w:val="24"/>
              </w:rPr>
              <w:t>, VARAM</w:t>
            </w:r>
            <w:r w:rsidRPr="005D3478">
              <w:rPr>
                <w:rFonts w:ascii="Times New Roman" w:eastAsia="Times New Roman" w:hAnsi="Times New Roman" w:cs="Times New Roman"/>
                <w:sz w:val="24"/>
                <w:szCs w:val="24"/>
              </w:rPr>
              <w:t xml:space="preserve"> </w:t>
            </w:r>
          </w:p>
        </w:tc>
        <w:tc>
          <w:tcPr>
            <w:tcW w:w="2600" w:type="dxa"/>
          </w:tcPr>
          <w:p w14:paraId="61E16B37" w14:textId="16D32541" w:rsidR="00991A0A" w:rsidRPr="005D3478" w:rsidRDefault="00991A0A" w:rsidP="00991A0A">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 xml:space="preserve">02.00.00 "Līdzekļi neparedzētiem gadījumiem" </w:t>
            </w:r>
          </w:p>
        </w:tc>
        <w:tc>
          <w:tcPr>
            <w:tcW w:w="2251" w:type="dxa"/>
          </w:tcPr>
          <w:p w14:paraId="1FDB06B5" w14:textId="3D48FAAA" w:rsidR="00991A0A" w:rsidRPr="005D3478" w:rsidRDefault="00991A0A" w:rsidP="00991A0A">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Pēc nepieciešamības</w:t>
            </w:r>
          </w:p>
        </w:tc>
      </w:tr>
      <w:tr w:rsidR="00991A0A" w14:paraId="7294BC9C" w14:textId="77777777" w:rsidTr="00FB6452">
        <w:tc>
          <w:tcPr>
            <w:tcW w:w="870" w:type="dxa"/>
          </w:tcPr>
          <w:p w14:paraId="2686ACD5" w14:textId="708E8A85" w:rsidR="00991A0A" w:rsidRPr="003A0181"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2.2.2.</w:t>
            </w:r>
          </w:p>
        </w:tc>
        <w:tc>
          <w:tcPr>
            <w:tcW w:w="4005" w:type="dxa"/>
          </w:tcPr>
          <w:p w14:paraId="17A128A5" w14:textId="4315BA55" w:rsidR="00991A0A" w:rsidRPr="005D3478" w:rsidRDefault="001B6114" w:rsidP="00991A0A">
            <w:pPr>
              <w:jc w:val="both"/>
              <w:rPr>
                <w:rFonts w:ascii="Times New Roman" w:eastAsia="Times New Roman" w:hAnsi="Times New Roman" w:cs="Times New Roman"/>
                <w:sz w:val="24"/>
                <w:szCs w:val="24"/>
              </w:rPr>
            </w:pPr>
            <w:r w:rsidRPr="00116601">
              <w:rPr>
                <w:rFonts w:ascii="Times New Roman" w:eastAsia="Times New Roman" w:hAnsi="Times New Roman" w:cs="Times New Roman"/>
                <w:sz w:val="24"/>
                <w:szCs w:val="24"/>
                <w:shd w:val="clear" w:color="auto" w:fill="FFFFFF"/>
              </w:rPr>
              <w:t xml:space="preserve">slēdzot īres līgumus ar privātpersonām (fiziskas un juridiskas personas) par dzīvojamo telpu nodošanu lietošanā Ukrainas civiliedzīvotājiem, pielīgstot īres maksu, kas nepārsniedz 400 </w:t>
            </w:r>
            <w:r w:rsidRPr="00116601">
              <w:rPr>
                <w:rFonts w:ascii="Times New Roman" w:eastAsia="Times New Roman" w:hAnsi="Times New Roman" w:cs="Times New Roman"/>
                <w:i/>
                <w:iCs/>
                <w:sz w:val="24"/>
                <w:szCs w:val="24"/>
                <w:shd w:val="clear" w:color="auto" w:fill="FFFFFF"/>
              </w:rPr>
              <w:t>euro</w:t>
            </w:r>
            <w:r w:rsidRPr="00116601">
              <w:rPr>
                <w:rFonts w:ascii="Times New Roman" w:eastAsia="Times New Roman" w:hAnsi="Times New Roman" w:cs="Times New Roman"/>
                <w:sz w:val="24"/>
                <w:szCs w:val="24"/>
                <w:shd w:val="clear" w:color="auto" w:fill="FFFFFF"/>
              </w:rPr>
              <w:t xml:space="preserve"> mēnesī par mājokli, iekļaujot</w:t>
            </w:r>
            <w:r>
              <w:rPr>
                <w:rFonts w:ascii="Times New Roman" w:eastAsia="Times New Roman" w:hAnsi="Times New Roman" w:cs="Times New Roman"/>
                <w:sz w:val="24"/>
                <w:szCs w:val="24"/>
                <w:shd w:val="clear" w:color="auto" w:fill="FFFFFF"/>
              </w:rPr>
              <w:t xml:space="preserve"> visus ar dzīvojamās telpas lietošanu saistītos maksājumus (komunālos maksājumus)</w:t>
            </w:r>
          </w:p>
        </w:tc>
        <w:tc>
          <w:tcPr>
            <w:tcW w:w="1924" w:type="dxa"/>
          </w:tcPr>
          <w:p w14:paraId="1CA0FD70" w14:textId="077E41DC" w:rsidR="00991A0A" w:rsidRPr="005D3478" w:rsidRDefault="00991A0A" w:rsidP="00991A0A">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Pašvaldības</w:t>
            </w:r>
          </w:p>
        </w:tc>
        <w:tc>
          <w:tcPr>
            <w:tcW w:w="2520" w:type="dxa"/>
          </w:tcPr>
          <w:p w14:paraId="67276DB4" w14:textId="04F04A41" w:rsidR="00991A0A" w:rsidRPr="005D3478" w:rsidRDefault="00991A0A" w:rsidP="00091DE4">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 xml:space="preserve">Izīrētāji, </w:t>
            </w:r>
            <w:sdt>
              <w:sdtPr>
                <w:tag w:val="goog_rdk_8"/>
                <w:id w:val="260027835"/>
                <w:showingPlcHdr/>
              </w:sdtPr>
              <w:sdtEndPr/>
              <w:sdtContent>
                <w:r>
                  <w:t xml:space="preserve">     </w:t>
                </w:r>
              </w:sdtContent>
            </w:sdt>
            <w:r w:rsidRPr="005D3478">
              <w:rPr>
                <w:rFonts w:ascii="Times New Roman" w:eastAsia="Times New Roman" w:hAnsi="Times New Roman" w:cs="Times New Roman"/>
                <w:sz w:val="24"/>
                <w:szCs w:val="24"/>
              </w:rPr>
              <w:t xml:space="preserve">Ekonomikas ministrija, </w:t>
            </w:r>
            <w:r w:rsidR="00CE27EE">
              <w:rPr>
                <w:rFonts w:ascii="Times New Roman" w:eastAsia="Times New Roman" w:hAnsi="Times New Roman" w:cs="Times New Roman"/>
                <w:sz w:val="24"/>
                <w:szCs w:val="24"/>
              </w:rPr>
              <w:t>VARAM</w:t>
            </w:r>
          </w:p>
        </w:tc>
        <w:tc>
          <w:tcPr>
            <w:tcW w:w="2600" w:type="dxa"/>
          </w:tcPr>
          <w:p w14:paraId="6EA87F2F" w14:textId="5841CD97" w:rsidR="00991A0A" w:rsidRPr="005D3478" w:rsidRDefault="00991A0A" w:rsidP="00991A0A">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 xml:space="preserve">02.00.00 "Līdzekļi neparedzētiem gadījumiem" </w:t>
            </w:r>
          </w:p>
        </w:tc>
        <w:tc>
          <w:tcPr>
            <w:tcW w:w="2251" w:type="dxa"/>
          </w:tcPr>
          <w:p w14:paraId="51242463" w14:textId="6F78F424" w:rsidR="00991A0A" w:rsidRPr="005D3478" w:rsidRDefault="00991A0A" w:rsidP="00991A0A">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Pēc nepieciešamības</w:t>
            </w:r>
          </w:p>
        </w:tc>
      </w:tr>
      <w:tr w:rsidR="00991A0A" w14:paraId="44AB86DD" w14:textId="77777777" w:rsidTr="00FB6452">
        <w:tc>
          <w:tcPr>
            <w:tcW w:w="870" w:type="dxa"/>
          </w:tcPr>
          <w:p w14:paraId="5C8D2FB4" w14:textId="27E8A79D" w:rsidR="00991A0A" w:rsidRPr="003A0181"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2.2.3.</w:t>
            </w:r>
          </w:p>
        </w:tc>
        <w:tc>
          <w:tcPr>
            <w:tcW w:w="4005" w:type="dxa"/>
            <w:shd w:val="clear" w:color="auto" w:fill="FFFFFF" w:themeFill="background1"/>
          </w:tcPr>
          <w:p w14:paraId="2F6BFC09" w14:textId="0515AAAB" w:rsidR="00991A0A" w:rsidRPr="005D3478" w:rsidRDefault="00991A0A" w:rsidP="00991A0A">
            <w:pPr>
              <w:jc w:val="both"/>
              <w:rPr>
                <w:rFonts w:ascii="Times New Roman" w:eastAsia="Times New Roman" w:hAnsi="Times New Roman" w:cs="Times New Roman"/>
                <w:sz w:val="24"/>
                <w:szCs w:val="24"/>
              </w:rPr>
            </w:pPr>
            <w:r w:rsidRPr="005D3478">
              <w:rPr>
                <w:rFonts w:ascii="Times New Roman" w:hAnsi="Times New Roman" w:cs="Times New Roman"/>
                <w:sz w:val="24"/>
                <w:szCs w:val="24"/>
                <w:shd w:val="clear" w:color="auto" w:fill="FFFFFF" w:themeFill="background1"/>
              </w:rPr>
              <w:t>novirzot personas izmitināšanai pašvaldības rīcībā esošās izmitināšanas viet</w:t>
            </w:r>
            <w:r>
              <w:rPr>
                <w:rFonts w:ascii="Times New Roman" w:hAnsi="Times New Roman" w:cs="Times New Roman"/>
                <w:sz w:val="24"/>
                <w:szCs w:val="24"/>
                <w:shd w:val="clear" w:color="auto" w:fill="FFFFFF" w:themeFill="background1"/>
              </w:rPr>
              <w:t>a</w:t>
            </w:r>
            <w:r w:rsidRPr="005D3478">
              <w:rPr>
                <w:rFonts w:ascii="Times New Roman" w:hAnsi="Times New Roman" w:cs="Times New Roman"/>
                <w:sz w:val="24"/>
                <w:szCs w:val="24"/>
                <w:shd w:val="clear" w:color="auto" w:fill="FFFFFF" w:themeFill="background1"/>
              </w:rPr>
              <w:t>s vai tūristu mītn</w:t>
            </w:r>
            <w:r>
              <w:rPr>
                <w:rFonts w:ascii="Times New Roman" w:hAnsi="Times New Roman" w:cs="Times New Roman"/>
                <w:sz w:val="24"/>
                <w:szCs w:val="24"/>
                <w:shd w:val="clear" w:color="auto" w:fill="FFFFFF" w:themeFill="background1"/>
              </w:rPr>
              <w:t>e</w:t>
            </w:r>
            <w:r w:rsidRPr="005D3478">
              <w:rPr>
                <w:rFonts w:ascii="Times New Roman" w:hAnsi="Times New Roman" w:cs="Times New Roman"/>
                <w:sz w:val="24"/>
                <w:szCs w:val="24"/>
                <w:shd w:val="clear" w:color="auto" w:fill="FFFFFF" w:themeFill="background1"/>
              </w:rPr>
              <w:t>s un sedzot izmitināša</w:t>
            </w:r>
            <w:r>
              <w:rPr>
                <w:rFonts w:ascii="Times New Roman" w:hAnsi="Times New Roman" w:cs="Times New Roman"/>
                <w:sz w:val="24"/>
                <w:szCs w:val="24"/>
                <w:shd w:val="clear" w:color="auto" w:fill="FFFFFF" w:themeFill="background1"/>
              </w:rPr>
              <w:t>nas izmaksas, kas nepārsniedz 15</w:t>
            </w:r>
            <w:r w:rsidRPr="005D3478">
              <w:rPr>
                <w:rFonts w:ascii="Times New Roman" w:hAnsi="Times New Roman" w:cs="Times New Roman"/>
                <w:sz w:val="24"/>
                <w:szCs w:val="24"/>
                <w:shd w:val="clear" w:color="auto" w:fill="FFFFFF" w:themeFill="background1"/>
              </w:rPr>
              <w:t xml:space="preserve"> </w:t>
            </w:r>
            <w:r w:rsidRPr="005D3478">
              <w:rPr>
                <w:rFonts w:ascii="Times New Roman" w:hAnsi="Times New Roman" w:cs="Times New Roman"/>
                <w:i/>
                <w:sz w:val="24"/>
                <w:szCs w:val="24"/>
                <w:shd w:val="clear" w:color="auto" w:fill="FFFFFF" w:themeFill="background1"/>
              </w:rPr>
              <w:t>euro</w:t>
            </w:r>
            <w:r w:rsidRPr="005D3478">
              <w:rPr>
                <w:rFonts w:ascii="Times New Roman" w:hAnsi="Times New Roman" w:cs="Times New Roman"/>
                <w:sz w:val="24"/>
                <w:szCs w:val="24"/>
                <w:shd w:val="clear" w:color="auto" w:fill="FFFFFF" w:themeFill="background1"/>
              </w:rPr>
              <w:t xml:space="preserve"> personai par diennakti</w:t>
            </w:r>
          </w:p>
        </w:tc>
        <w:tc>
          <w:tcPr>
            <w:tcW w:w="1924" w:type="dxa"/>
          </w:tcPr>
          <w:p w14:paraId="5CB0B178" w14:textId="78DA0866" w:rsidR="00991A0A" w:rsidRPr="005D3478" w:rsidRDefault="00991A0A" w:rsidP="00991A0A">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Pašvaldības</w:t>
            </w:r>
          </w:p>
        </w:tc>
        <w:tc>
          <w:tcPr>
            <w:tcW w:w="2520" w:type="dxa"/>
          </w:tcPr>
          <w:p w14:paraId="01953E63" w14:textId="305A873F" w:rsidR="00991A0A" w:rsidRPr="005D3478" w:rsidRDefault="00991A0A" w:rsidP="00091DE4">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 xml:space="preserve">Izmitinātāji, </w:t>
            </w:r>
            <w:sdt>
              <w:sdtPr>
                <w:tag w:val="goog_rdk_8"/>
                <w:id w:val="1217317017"/>
              </w:sdtPr>
              <w:sdtEndPr/>
              <w:sdtContent/>
            </w:sdt>
            <w:r w:rsidRPr="005D3478">
              <w:rPr>
                <w:rFonts w:ascii="Times New Roman" w:eastAsia="Times New Roman" w:hAnsi="Times New Roman" w:cs="Times New Roman"/>
                <w:sz w:val="24"/>
                <w:szCs w:val="24"/>
              </w:rPr>
              <w:t>Ekonomikas ministrija,</w:t>
            </w:r>
            <w:r w:rsidR="00FF4CA8">
              <w:rPr>
                <w:rFonts w:ascii="Times New Roman" w:eastAsia="Times New Roman" w:hAnsi="Times New Roman" w:cs="Times New Roman"/>
                <w:sz w:val="24"/>
                <w:szCs w:val="24"/>
              </w:rPr>
              <w:t xml:space="preserve"> VARAM</w:t>
            </w:r>
            <w:r w:rsidRPr="005D3478">
              <w:rPr>
                <w:rFonts w:ascii="Times New Roman" w:eastAsia="Times New Roman" w:hAnsi="Times New Roman" w:cs="Times New Roman"/>
                <w:sz w:val="24"/>
                <w:szCs w:val="24"/>
              </w:rPr>
              <w:t xml:space="preserve"> </w:t>
            </w:r>
          </w:p>
        </w:tc>
        <w:tc>
          <w:tcPr>
            <w:tcW w:w="2600" w:type="dxa"/>
          </w:tcPr>
          <w:p w14:paraId="5586FDC2" w14:textId="76604FEE" w:rsidR="00991A0A" w:rsidRPr="005D3478" w:rsidRDefault="00991A0A" w:rsidP="00991A0A">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 xml:space="preserve">02.00.00 "Līdzekļi neparedzētiem gadījumiem" </w:t>
            </w:r>
          </w:p>
        </w:tc>
        <w:tc>
          <w:tcPr>
            <w:tcW w:w="2251" w:type="dxa"/>
          </w:tcPr>
          <w:p w14:paraId="36C1D23F" w14:textId="67E75798" w:rsidR="00991A0A" w:rsidRPr="005D3478" w:rsidRDefault="00991A0A" w:rsidP="00991A0A">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Pēc nepieciešamības</w:t>
            </w:r>
          </w:p>
        </w:tc>
      </w:tr>
      <w:tr w:rsidR="00991A0A" w14:paraId="47562B2E" w14:textId="77777777" w:rsidTr="00FB6452">
        <w:trPr>
          <w:trHeight w:val="315"/>
        </w:trPr>
        <w:tc>
          <w:tcPr>
            <w:tcW w:w="870" w:type="dxa"/>
          </w:tcPr>
          <w:p w14:paraId="00000085" w14:textId="06BCA983" w:rsidR="00991A0A" w:rsidRDefault="0003161E"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991A0A" w:rsidRPr="0012279B">
              <w:rPr>
                <w:rFonts w:ascii="Times New Roman" w:eastAsia="Times New Roman" w:hAnsi="Times New Roman" w:cs="Times New Roman"/>
                <w:sz w:val="24"/>
                <w:szCs w:val="24"/>
              </w:rPr>
              <w:t>.</w:t>
            </w:r>
          </w:p>
        </w:tc>
        <w:tc>
          <w:tcPr>
            <w:tcW w:w="4005" w:type="dxa"/>
            <w:shd w:val="clear" w:color="auto" w:fill="FFFFFF" w:themeFill="background1"/>
          </w:tcPr>
          <w:p w14:paraId="00000086" w14:textId="1F05C27A" w:rsidR="00991A0A" w:rsidRPr="005D3478" w:rsidRDefault="002C33EC" w:rsidP="002C33EC">
            <w:pPr>
              <w:jc w:val="both"/>
              <w:rPr>
                <w:rFonts w:ascii="Times New Roman" w:eastAsia="Times New Roman" w:hAnsi="Times New Roman" w:cs="Times New Roman"/>
                <w:sz w:val="24"/>
                <w:szCs w:val="24"/>
              </w:rPr>
            </w:pPr>
            <w:r w:rsidRPr="005E7FF6">
              <w:rPr>
                <w:rFonts w:ascii="Times New Roman" w:hAnsi="Times New Roman" w:cs="Times New Roman"/>
                <w:sz w:val="24"/>
                <w:szCs w:val="24"/>
              </w:rPr>
              <w:t xml:space="preserve">Ēdināšanas vai pārtikas produktu nodrošināšana līdz 30 dienām. </w:t>
            </w:r>
            <w:r w:rsidRPr="008E2871">
              <w:rPr>
                <w:rFonts w:ascii="Times New Roman" w:hAnsi="Times New Roman" w:cs="Times New Roman"/>
                <w:sz w:val="24"/>
                <w:szCs w:val="24"/>
              </w:rPr>
              <w:t xml:space="preserve">Tiek segtas ēdināšanas vai pārtikas produktu izmaksas to faktiskajā apmērā, kas nepārsniedz 10 </w:t>
            </w:r>
            <w:r w:rsidRPr="002C33EC">
              <w:rPr>
                <w:rFonts w:ascii="Times New Roman" w:hAnsi="Times New Roman" w:cs="Times New Roman"/>
                <w:i/>
                <w:sz w:val="24"/>
                <w:szCs w:val="24"/>
              </w:rPr>
              <w:t>euro</w:t>
            </w:r>
            <w:r w:rsidRPr="008E2871">
              <w:rPr>
                <w:rFonts w:ascii="Times New Roman" w:hAnsi="Times New Roman" w:cs="Times New Roman"/>
                <w:sz w:val="24"/>
                <w:szCs w:val="24"/>
              </w:rPr>
              <w:t xml:space="preserve"> </w:t>
            </w:r>
            <w:r>
              <w:rPr>
                <w:rFonts w:ascii="Times New Roman" w:hAnsi="Times New Roman" w:cs="Times New Roman"/>
                <w:sz w:val="24"/>
                <w:szCs w:val="24"/>
              </w:rPr>
              <w:t xml:space="preserve">personai dienā, izņemot </w:t>
            </w:r>
            <w:r w:rsidRPr="008E2871">
              <w:rPr>
                <w:rFonts w:ascii="Times New Roman" w:hAnsi="Times New Roman" w:cs="Times New Roman"/>
                <w:sz w:val="24"/>
                <w:szCs w:val="24"/>
              </w:rPr>
              <w:t>ēdināšanas vai pārtikas produktu izmaksas</w:t>
            </w:r>
            <w:r>
              <w:rPr>
                <w:rFonts w:ascii="Times New Roman" w:hAnsi="Times New Roman" w:cs="Times New Roman"/>
                <w:sz w:val="24"/>
                <w:szCs w:val="24"/>
              </w:rPr>
              <w:t xml:space="preserve"> personām</w:t>
            </w:r>
            <w:r w:rsidRPr="008E2871">
              <w:rPr>
                <w:rFonts w:ascii="Times New Roman" w:hAnsi="Times New Roman" w:cs="Times New Roman"/>
                <w:sz w:val="24"/>
                <w:szCs w:val="24"/>
              </w:rPr>
              <w:t>, kas izmitinātas brīvprātīgi uzņemošajās mājsaimniecībās</w:t>
            </w:r>
            <w:r>
              <w:rPr>
                <w:rFonts w:ascii="Times New Roman" w:hAnsi="Times New Roman" w:cs="Times New Roman"/>
                <w:sz w:val="24"/>
                <w:szCs w:val="24"/>
              </w:rPr>
              <w:t xml:space="preserve"> </w:t>
            </w:r>
          </w:p>
        </w:tc>
        <w:tc>
          <w:tcPr>
            <w:tcW w:w="1924" w:type="dxa"/>
          </w:tcPr>
          <w:p w14:paraId="00000087"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00000088" w14:textId="6B439476" w:rsidR="00991A0A" w:rsidRDefault="00991A0A" w:rsidP="00091DE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Izmitinātāji, ēdināšanas pakalpojuma s</w:t>
            </w:r>
            <w:r w:rsidR="00091DE4">
              <w:rPr>
                <w:rFonts w:ascii="Times New Roman" w:eastAsia="Times New Roman" w:hAnsi="Times New Roman" w:cs="Times New Roman"/>
                <w:sz w:val="24"/>
                <w:szCs w:val="24"/>
              </w:rPr>
              <w:t>niedzējs, Ekonomikas ministrija</w:t>
            </w:r>
            <w:r w:rsidR="00857AAC">
              <w:rPr>
                <w:rFonts w:ascii="Times New Roman" w:eastAsia="Times New Roman" w:hAnsi="Times New Roman" w:cs="Times New Roman"/>
                <w:sz w:val="24"/>
                <w:szCs w:val="24"/>
              </w:rPr>
              <w:t>, VARAM</w:t>
            </w:r>
            <w:r>
              <w:rPr>
                <w:rFonts w:ascii="Times New Roman" w:eastAsia="Times New Roman" w:hAnsi="Times New Roman" w:cs="Times New Roman"/>
                <w:sz w:val="24"/>
                <w:szCs w:val="24"/>
              </w:rPr>
              <w:t xml:space="preserve"> </w:t>
            </w:r>
          </w:p>
        </w:tc>
        <w:tc>
          <w:tcPr>
            <w:tcW w:w="2600" w:type="dxa"/>
          </w:tcPr>
          <w:p w14:paraId="00000089" w14:textId="509A2AB1" w:rsidR="00991A0A" w:rsidRPr="00675F9A" w:rsidRDefault="00991A0A" w:rsidP="00991A0A">
            <w:pPr>
              <w:jc w:val="center"/>
              <w:rPr>
                <w:rFonts w:ascii="Times New Roman" w:eastAsia="Times New Roman" w:hAnsi="Times New Roman" w:cs="Times New Roman"/>
                <w:color w:val="C00000"/>
                <w:sz w:val="24"/>
                <w:szCs w:val="24"/>
              </w:rPr>
            </w:pPr>
            <w:r w:rsidRPr="0068348F">
              <w:rPr>
                <w:rFonts w:ascii="Times New Roman" w:eastAsia="Times New Roman" w:hAnsi="Times New Roman" w:cs="Times New Roman"/>
                <w:sz w:val="24"/>
                <w:szCs w:val="24"/>
              </w:rPr>
              <w:t xml:space="preserve">02.00.00 "Līdzekļi neparedzētiem gadījumiem" </w:t>
            </w:r>
          </w:p>
        </w:tc>
        <w:tc>
          <w:tcPr>
            <w:tcW w:w="2251" w:type="dxa"/>
          </w:tcPr>
          <w:p w14:paraId="0000008A"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991A0A" w14:paraId="71720A37" w14:textId="77777777" w:rsidTr="00FB6452">
        <w:tc>
          <w:tcPr>
            <w:tcW w:w="14170" w:type="dxa"/>
            <w:gridSpan w:val="6"/>
            <w:shd w:val="clear" w:color="auto" w:fill="DEEAF6" w:themeFill="accent1" w:themeFillTint="33"/>
          </w:tcPr>
          <w:p w14:paraId="000000C1" w14:textId="4D14B8CD" w:rsidR="00991A0A" w:rsidRDefault="00485C20" w:rsidP="00991A0A">
            <w:pPr>
              <w:jc w:val="center"/>
              <w:rPr>
                <w:rFonts w:ascii="Times New Roman" w:eastAsia="Times New Roman" w:hAnsi="Times New Roman" w:cs="Times New Roman"/>
                <w:b/>
                <w:sz w:val="24"/>
                <w:szCs w:val="24"/>
              </w:rPr>
            </w:pPr>
            <w:sdt>
              <w:sdtPr>
                <w:tag w:val="goog_rdk_55"/>
                <w:id w:val="1640299797"/>
                <w:showingPlcHdr/>
              </w:sdtPr>
              <w:sdtEndPr/>
              <w:sdtContent>
                <w:r w:rsidR="00991A0A">
                  <w:t xml:space="preserve">     </w:t>
                </w:r>
              </w:sdtContent>
            </w:sdt>
            <w:r w:rsidR="00991A0A">
              <w:rPr>
                <w:rFonts w:ascii="Times New Roman" w:eastAsia="Times New Roman" w:hAnsi="Times New Roman" w:cs="Times New Roman"/>
                <w:b/>
                <w:sz w:val="24"/>
                <w:szCs w:val="24"/>
              </w:rPr>
              <w:t>3. Dokumentu noformēšana</w:t>
            </w:r>
          </w:p>
        </w:tc>
      </w:tr>
      <w:tr w:rsidR="00991A0A" w14:paraId="3EFEC895" w14:textId="77777777" w:rsidTr="00FB6452">
        <w:tc>
          <w:tcPr>
            <w:tcW w:w="870" w:type="dxa"/>
          </w:tcPr>
          <w:p w14:paraId="000000C7" w14:textId="77777777" w:rsidR="00991A0A" w:rsidRPr="007278AF" w:rsidRDefault="00991A0A" w:rsidP="00991A0A">
            <w:pPr>
              <w:jc w:val="center"/>
              <w:rPr>
                <w:rFonts w:ascii="Times New Roman" w:eastAsia="Times New Roman" w:hAnsi="Times New Roman" w:cs="Times New Roman"/>
                <w:sz w:val="24"/>
                <w:szCs w:val="24"/>
              </w:rPr>
            </w:pPr>
            <w:r w:rsidRPr="007278AF">
              <w:rPr>
                <w:rFonts w:ascii="Times New Roman" w:eastAsia="Times New Roman" w:hAnsi="Times New Roman" w:cs="Times New Roman"/>
                <w:sz w:val="24"/>
                <w:szCs w:val="24"/>
              </w:rPr>
              <w:t>3.1.</w:t>
            </w:r>
          </w:p>
        </w:tc>
        <w:tc>
          <w:tcPr>
            <w:tcW w:w="4005" w:type="dxa"/>
          </w:tcPr>
          <w:p w14:paraId="000000C8" w14:textId="68D461A6" w:rsidR="00991A0A" w:rsidRDefault="00991A0A" w:rsidP="00991A0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Vīzu izsniegšana uz ārējās robežas personām, kurām ieceļošanai Eiropas Savienībā nepieciešams saņemt vīzu</w:t>
            </w:r>
          </w:p>
        </w:tc>
        <w:tc>
          <w:tcPr>
            <w:tcW w:w="1924" w:type="dxa"/>
          </w:tcPr>
          <w:p w14:paraId="000000C9"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000000CA"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VRS</w:t>
            </w:r>
          </w:p>
        </w:tc>
        <w:tc>
          <w:tcPr>
            <w:tcW w:w="2600" w:type="dxa"/>
          </w:tcPr>
          <w:p w14:paraId="000000CB" w14:textId="127988D7" w:rsidR="00991A0A" w:rsidRPr="00C225F0" w:rsidRDefault="006B4D86" w:rsidP="00991A0A">
            <w:pPr>
              <w:jc w:val="center"/>
              <w:rPr>
                <w:rFonts w:ascii="Times New Roman" w:eastAsia="Times New Roman" w:hAnsi="Times New Roman" w:cs="Times New Roman"/>
                <w:color w:val="2F5496" w:themeColor="accent5" w:themeShade="BF"/>
                <w:sz w:val="24"/>
                <w:szCs w:val="24"/>
              </w:rPr>
            </w:pPr>
            <w:r>
              <w:rPr>
                <w:rFonts w:ascii="Times New Roman" w:eastAsia="Times New Roman" w:hAnsi="Times New Roman" w:cs="Times New Roman"/>
                <w:sz w:val="24"/>
                <w:szCs w:val="24"/>
              </w:rPr>
              <w:t>Esošie resursi</w:t>
            </w:r>
          </w:p>
        </w:tc>
        <w:tc>
          <w:tcPr>
            <w:tcW w:w="2251" w:type="dxa"/>
          </w:tcPr>
          <w:p w14:paraId="000000CC" w14:textId="77777777" w:rsidR="00991A0A" w:rsidRDefault="00991A0A" w:rsidP="00991A0A">
            <w:pPr>
              <w:jc w:val="center"/>
              <w:rPr>
                <w:rFonts w:ascii="Times New Roman" w:eastAsia="Times New Roman" w:hAnsi="Times New Roman" w:cs="Times New Roman"/>
                <w:sz w:val="24"/>
                <w:szCs w:val="24"/>
              </w:rPr>
            </w:pPr>
            <w:bookmarkStart w:id="3" w:name="_heading=h.30j0zll" w:colFirst="0" w:colLast="0"/>
            <w:bookmarkEnd w:id="3"/>
            <w:r>
              <w:rPr>
                <w:rFonts w:ascii="Times New Roman" w:eastAsia="Times New Roman" w:hAnsi="Times New Roman" w:cs="Times New Roman"/>
                <w:sz w:val="24"/>
                <w:szCs w:val="24"/>
              </w:rPr>
              <w:t>Pēc nepieciešamības</w:t>
            </w:r>
          </w:p>
        </w:tc>
      </w:tr>
      <w:tr w:rsidR="00991A0A" w14:paraId="4F61C57C" w14:textId="77777777" w:rsidTr="00FB6452">
        <w:tc>
          <w:tcPr>
            <w:tcW w:w="870" w:type="dxa"/>
          </w:tcPr>
          <w:p w14:paraId="000000CD" w14:textId="77777777" w:rsidR="00991A0A" w:rsidRPr="007278AF" w:rsidRDefault="00991A0A" w:rsidP="00991A0A">
            <w:pPr>
              <w:jc w:val="center"/>
              <w:rPr>
                <w:rFonts w:ascii="Times New Roman" w:eastAsia="Times New Roman" w:hAnsi="Times New Roman" w:cs="Times New Roman"/>
                <w:sz w:val="24"/>
                <w:szCs w:val="24"/>
              </w:rPr>
            </w:pPr>
            <w:r w:rsidRPr="007278AF">
              <w:rPr>
                <w:rFonts w:ascii="Times New Roman" w:eastAsia="Times New Roman" w:hAnsi="Times New Roman" w:cs="Times New Roman"/>
                <w:sz w:val="24"/>
                <w:szCs w:val="24"/>
              </w:rPr>
              <w:t>3.2.</w:t>
            </w:r>
          </w:p>
        </w:tc>
        <w:tc>
          <w:tcPr>
            <w:tcW w:w="4005" w:type="dxa"/>
          </w:tcPr>
          <w:p w14:paraId="000000CE" w14:textId="36B30741" w:rsidR="00991A0A" w:rsidRDefault="00991A0A" w:rsidP="00991A0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Ilgtermiņa vīzu ar tiesībām uz  nodarbināšanu izsniegšana valsts iekšienē</w:t>
            </w:r>
          </w:p>
        </w:tc>
        <w:tc>
          <w:tcPr>
            <w:tcW w:w="1924" w:type="dxa"/>
          </w:tcPr>
          <w:p w14:paraId="000000CF"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000000D0"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PMLP</w:t>
            </w:r>
          </w:p>
        </w:tc>
        <w:tc>
          <w:tcPr>
            <w:tcW w:w="2600" w:type="dxa"/>
          </w:tcPr>
          <w:p w14:paraId="000000D1" w14:textId="58BCE634" w:rsidR="00991A0A" w:rsidRPr="00C225F0" w:rsidRDefault="006B4D86" w:rsidP="00991A0A">
            <w:pPr>
              <w:jc w:val="center"/>
              <w:rPr>
                <w:rFonts w:ascii="Times New Roman" w:eastAsia="Times New Roman" w:hAnsi="Times New Roman" w:cs="Times New Roman"/>
                <w:color w:val="2F5496" w:themeColor="accent5" w:themeShade="BF"/>
                <w:sz w:val="24"/>
                <w:szCs w:val="24"/>
              </w:rPr>
            </w:pPr>
            <w:r>
              <w:rPr>
                <w:rFonts w:ascii="Times New Roman" w:eastAsia="Times New Roman" w:hAnsi="Times New Roman" w:cs="Times New Roman"/>
                <w:sz w:val="24"/>
                <w:szCs w:val="24"/>
              </w:rPr>
              <w:t>Esošie resursi</w:t>
            </w:r>
          </w:p>
        </w:tc>
        <w:tc>
          <w:tcPr>
            <w:tcW w:w="2251" w:type="dxa"/>
          </w:tcPr>
          <w:p w14:paraId="000000D2"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Nekavējoties</w:t>
            </w:r>
          </w:p>
        </w:tc>
      </w:tr>
      <w:tr w:rsidR="00991A0A" w14:paraId="74E1F937" w14:textId="77777777" w:rsidTr="00FB6452">
        <w:tc>
          <w:tcPr>
            <w:tcW w:w="870" w:type="dxa"/>
          </w:tcPr>
          <w:p w14:paraId="000000D3" w14:textId="77777777" w:rsidR="00991A0A" w:rsidRPr="007278AF" w:rsidRDefault="00991A0A" w:rsidP="00991A0A">
            <w:pPr>
              <w:jc w:val="center"/>
              <w:rPr>
                <w:rFonts w:ascii="Times New Roman" w:eastAsia="Times New Roman" w:hAnsi="Times New Roman" w:cs="Times New Roman"/>
                <w:sz w:val="24"/>
                <w:szCs w:val="24"/>
              </w:rPr>
            </w:pPr>
            <w:r w:rsidRPr="007278AF">
              <w:rPr>
                <w:rFonts w:ascii="Times New Roman" w:eastAsia="Times New Roman" w:hAnsi="Times New Roman" w:cs="Times New Roman"/>
                <w:sz w:val="24"/>
                <w:szCs w:val="24"/>
              </w:rPr>
              <w:t>3.3.</w:t>
            </w:r>
          </w:p>
        </w:tc>
        <w:tc>
          <w:tcPr>
            <w:tcW w:w="4005" w:type="dxa"/>
          </w:tcPr>
          <w:p w14:paraId="000000D4" w14:textId="389A09A2" w:rsidR="00991A0A" w:rsidRDefault="00991A0A" w:rsidP="00991A0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Uzturēšanās atļaujas – trešās valsts pilsoņa personas apliecības – izsniegšana</w:t>
            </w:r>
          </w:p>
        </w:tc>
        <w:tc>
          <w:tcPr>
            <w:tcW w:w="1924" w:type="dxa"/>
          </w:tcPr>
          <w:p w14:paraId="000000D5"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000000D6"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PMLP</w:t>
            </w:r>
          </w:p>
        </w:tc>
        <w:tc>
          <w:tcPr>
            <w:tcW w:w="2600" w:type="dxa"/>
          </w:tcPr>
          <w:p w14:paraId="000000D7" w14:textId="410D3FDA" w:rsidR="00991A0A" w:rsidRPr="00C225F0" w:rsidRDefault="006B4D86" w:rsidP="00991A0A">
            <w:pPr>
              <w:jc w:val="center"/>
              <w:rPr>
                <w:rFonts w:ascii="Times New Roman" w:eastAsia="Times New Roman" w:hAnsi="Times New Roman" w:cs="Times New Roman"/>
                <w:color w:val="2F5496" w:themeColor="accent5" w:themeShade="BF"/>
                <w:sz w:val="24"/>
                <w:szCs w:val="24"/>
              </w:rPr>
            </w:pPr>
            <w:r>
              <w:rPr>
                <w:rFonts w:ascii="Times New Roman" w:eastAsia="Times New Roman" w:hAnsi="Times New Roman" w:cs="Times New Roman"/>
                <w:sz w:val="24"/>
                <w:szCs w:val="24"/>
              </w:rPr>
              <w:t>Esošie resursi</w:t>
            </w:r>
          </w:p>
        </w:tc>
        <w:tc>
          <w:tcPr>
            <w:tcW w:w="2251" w:type="dxa"/>
          </w:tcPr>
          <w:p w14:paraId="000000D8"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Nekavējoties</w:t>
            </w:r>
          </w:p>
        </w:tc>
      </w:tr>
      <w:tr w:rsidR="00991A0A" w14:paraId="2AE45CDB" w14:textId="77777777" w:rsidTr="00FB6452">
        <w:tc>
          <w:tcPr>
            <w:tcW w:w="870" w:type="dxa"/>
          </w:tcPr>
          <w:p w14:paraId="000000D9" w14:textId="77777777" w:rsidR="00991A0A" w:rsidRPr="007278AF" w:rsidRDefault="00991A0A" w:rsidP="00991A0A">
            <w:pPr>
              <w:jc w:val="center"/>
              <w:rPr>
                <w:rFonts w:ascii="Times New Roman" w:eastAsia="Times New Roman" w:hAnsi="Times New Roman" w:cs="Times New Roman"/>
                <w:sz w:val="24"/>
                <w:szCs w:val="24"/>
              </w:rPr>
            </w:pPr>
            <w:r w:rsidRPr="007278AF">
              <w:rPr>
                <w:rFonts w:ascii="Times New Roman" w:eastAsia="Times New Roman" w:hAnsi="Times New Roman" w:cs="Times New Roman"/>
                <w:sz w:val="24"/>
                <w:szCs w:val="24"/>
              </w:rPr>
              <w:lastRenderedPageBreak/>
              <w:t>3.4.</w:t>
            </w:r>
          </w:p>
        </w:tc>
        <w:tc>
          <w:tcPr>
            <w:tcW w:w="4005" w:type="dxa"/>
          </w:tcPr>
          <w:p w14:paraId="000000DA" w14:textId="5A870E25" w:rsidR="00991A0A" w:rsidRDefault="00991A0A" w:rsidP="00991A0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Papildu amatpersonu (darbinieku) nosūtīšana pildīt attiecīgus amata (darba) pienākumus PMLP</w:t>
            </w:r>
          </w:p>
        </w:tc>
        <w:tc>
          <w:tcPr>
            <w:tcW w:w="1924" w:type="dxa"/>
          </w:tcPr>
          <w:p w14:paraId="000000DC" w14:textId="1D8E58D5" w:rsidR="00991A0A" w:rsidRPr="00DB67D4" w:rsidRDefault="00991A0A" w:rsidP="002C4B66">
            <w:pPr>
              <w:jc w:val="center"/>
              <w:rPr>
                <w:rFonts w:ascii="Times New Roman" w:eastAsia="Times New Roman" w:hAnsi="Times New Roman" w:cs="Times New Roman"/>
                <w:sz w:val="24"/>
                <w:szCs w:val="24"/>
              </w:rPr>
            </w:pPr>
            <w:r w:rsidRPr="00DB67D4">
              <w:rPr>
                <w:rFonts w:ascii="Times New Roman" w:eastAsia="Times New Roman" w:hAnsi="Times New Roman" w:cs="Times New Roman"/>
                <w:sz w:val="24"/>
                <w:szCs w:val="24"/>
              </w:rPr>
              <w:t>Iekšlietu ministrija, Tieslietu ministrija,</w:t>
            </w:r>
            <w:sdt>
              <w:sdtPr>
                <w:tag w:val="goog_rdk_56"/>
                <w:id w:val="944107557"/>
              </w:sdtPr>
              <w:sdtEndPr/>
              <w:sdtContent/>
            </w:sdt>
            <w:sdt>
              <w:sdtPr>
                <w:tag w:val="goog_rdk_57"/>
                <w:id w:val="707305995"/>
                <w:showingPlcHdr/>
              </w:sdtPr>
              <w:sdtEndPr/>
              <w:sdtContent>
                <w:r>
                  <w:t xml:space="preserve">     </w:t>
                </w:r>
              </w:sdtContent>
            </w:sdt>
            <w:r>
              <w:rPr>
                <w:rFonts w:ascii="Times New Roman" w:eastAsia="Times New Roman" w:hAnsi="Times New Roman" w:cs="Times New Roman"/>
                <w:sz w:val="24"/>
                <w:szCs w:val="24"/>
              </w:rPr>
              <w:t>p</w:t>
            </w:r>
            <w:r w:rsidRPr="00DB67D4">
              <w:rPr>
                <w:rFonts w:ascii="Times New Roman" w:eastAsia="Times New Roman" w:hAnsi="Times New Roman" w:cs="Times New Roman"/>
                <w:sz w:val="24"/>
                <w:szCs w:val="24"/>
              </w:rPr>
              <w:t>ašvaldības</w:t>
            </w:r>
          </w:p>
        </w:tc>
        <w:tc>
          <w:tcPr>
            <w:tcW w:w="2520" w:type="dxa"/>
          </w:tcPr>
          <w:p w14:paraId="000000DD"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PMLP</w:t>
            </w:r>
          </w:p>
        </w:tc>
        <w:tc>
          <w:tcPr>
            <w:tcW w:w="2600" w:type="dxa"/>
          </w:tcPr>
          <w:p w14:paraId="000000DE" w14:textId="6FD2389E" w:rsidR="00991A0A" w:rsidRPr="00C225F0" w:rsidRDefault="006B4D86" w:rsidP="00991A0A">
            <w:pPr>
              <w:jc w:val="center"/>
              <w:rPr>
                <w:rFonts w:ascii="Times New Roman" w:eastAsia="Times New Roman" w:hAnsi="Times New Roman" w:cs="Times New Roman"/>
                <w:color w:val="2F5496" w:themeColor="accent5" w:themeShade="BF"/>
                <w:sz w:val="24"/>
                <w:szCs w:val="24"/>
                <w:highlight w:val="yellow"/>
              </w:rPr>
            </w:pPr>
            <w:r>
              <w:rPr>
                <w:rFonts w:ascii="Times New Roman" w:eastAsia="Times New Roman" w:hAnsi="Times New Roman" w:cs="Times New Roman"/>
                <w:sz w:val="24"/>
                <w:szCs w:val="24"/>
              </w:rPr>
              <w:t>Esošie resursi</w:t>
            </w:r>
          </w:p>
        </w:tc>
        <w:tc>
          <w:tcPr>
            <w:tcW w:w="2251" w:type="dxa"/>
          </w:tcPr>
          <w:p w14:paraId="000000DF"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991A0A" w14:paraId="4D56859A" w14:textId="77777777" w:rsidTr="00FB6452">
        <w:tc>
          <w:tcPr>
            <w:tcW w:w="870" w:type="dxa"/>
          </w:tcPr>
          <w:p w14:paraId="000000E0" w14:textId="7EF25629"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4005" w:type="dxa"/>
          </w:tcPr>
          <w:p w14:paraId="000000E1" w14:textId="5A7FE471" w:rsidR="00991A0A" w:rsidRPr="00C225F0" w:rsidRDefault="00991A0A" w:rsidP="00991A0A">
            <w:pPr>
              <w:jc w:val="both"/>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Papildu darbinieku piesaiste Ukrainas civiliedzīvotāju izmitināšanas un ēdināšanas koordinācijai</w:t>
            </w:r>
          </w:p>
        </w:tc>
        <w:tc>
          <w:tcPr>
            <w:tcW w:w="1924" w:type="dxa"/>
          </w:tcPr>
          <w:p w14:paraId="000000E2" w14:textId="1F485776" w:rsidR="00991A0A" w:rsidRPr="00C225F0" w:rsidRDefault="00991A0A" w:rsidP="00991A0A">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Pašvaldības</w:t>
            </w:r>
          </w:p>
        </w:tc>
        <w:tc>
          <w:tcPr>
            <w:tcW w:w="2520" w:type="dxa"/>
          </w:tcPr>
          <w:p w14:paraId="000000E3" w14:textId="26FF46A2" w:rsidR="00991A0A" w:rsidRPr="00C225F0" w:rsidRDefault="00991A0A" w:rsidP="00991A0A">
            <w:pPr>
              <w:rPr>
                <w:rFonts w:ascii="Times New Roman" w:eastAsia="Times New Roman" w:hAnsi="Times New Roman" w:cs="Times New Roman"/>
                <w:sz w:val="24"/>
                <w:szCs w:val="24"/>
              </w:rPr>
            </w:pPr>
          </w:p>
        </w:tc>
        <w:tc>
          <w:tcPr>
            <w:tcW w:w="2600" w:type="dxa"/>
          </w:tcPr>
          <w:p w14:paraId="000000E4" w14:textId="30C15450" w:rsidR="00991A0A" w:rsidRPr="00C225F0" w:rsidRDefault="006B4D86" w:rsidP="00991A0A">
            <w:pPr>
              <w:jc w:val="center"/>
              <w:rPr>
                <w:rFonts w:ascii="Times New Roman" w:eastAsia="Times New Roman" w:hAnsi="Times New Roman" w:cs="Times New Roman"/>
                <w:color w:val="2F5496" w:themeColor="accent5" w:themeShade="BF"/>
                <w:sz w:val="24"/>
                <w:szCs w:val="24"/>
              </w:rPr>
            </w:pPr>
            <w:r>
              <w:rPr>
                <w:rFonts w:ascii="Times New Roman" w:eastAsia="Times New Roman" w:hAnsi="Times New Roman" w:cs="Times New Roman"/>
                <w:sz w:val="24"/>
                <w:szCs w:val="24"/>
              </w:rPr>
              <w:t>Esošie resursi</w:t>
            </w:r>
          </w:p>
        </w:tc>
        <w:tc>
          <w:tcPr>
            <w:tcW w:w="2251" w:type="dxa"/>
          </w:tcPr>
          <w:p w14:paraId="000000E5" w14:textId="0BAC44B7" w:rsidR="00991A0A" w:rsidRPr="00E676DE" w:rsidRDefault="00991A0A" w:rsidP="00991A0A">
            <w:pPr>
              <w:jc w:val="center"/>
              <w:rPr>
                <w:rFonts w:ascii="Times New Roman" w:eastAsia="Times New Roman" w:hAnsi="Times New Roman" w:cs="Times New Roman"/>
                <w:color w:val="4472C4" w:themeColor="accent5"/>
                <w:sz w:val="24"/>
                <w:szCs w:val="24"/>
              </w:rPr>
            </w:pPr>
            <w:r>
              <w:rPr>
                <w:rFonts w:ascii="Times New Roman" w:eastAsia="Times New Roman" w:hAnsi="Times New Roman" w:cs="Times New Roman"/>
                <w:sz w:val="24"/>
                <w:szCs w:val="24"/>
              </w:rPr>
              <w:t>Pēc nepieciešamības</w:t>
            </w:r>
          </w:p>
        </w:tc>
      </w:tr>
      <w:tr w:rsidR="00991A0A" w14:paraId="08CEEA6C" w14:textId="77777777" w:rsidTr="00FB6452">
        <w:tc>
          <w:tcPr>
            <w:tcW w:w="870" w:type="dxa"/>
          </w:tcPr>
          <w:p w14:paraId="6E7615EF" w14:textId="140A6409"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4005" w:type="dxa"/>
          </w:tcPr>
          <w:p w14:paraId="43345A59" w14:textId="54F06E63" w:rsidR="00991A0A" w:rsidRPr="00C225F0" w:rsidRDefault="004B1FC0" w:rsidP="00991A0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Virsstundu darba vai </w:t>
            </w:r>
            <w:r w:rsidR="00991A0A">
              <w:rPr>
                <w:rFonts w:ascii="Times New Roman" w:eastAsia="Times New Roman" w:hAnsi="Times New Roman" w:cs="Times New Roman"/>
                <w:sz w:val="24"/>
                <w:szCs w:val="24"/>
              </w:rPr>
              <w:t>papildu darba apmak</w:t>
            </w:r>
            <w:r>
              <w:rPr>
                <w:rFonts w:ascii="Times New Roman" w:eastAsia="Times New Roman" w:hAnsi="Times New Roman" w:cs="Times New Roman"/>
                <w:sz w:val="24"/>
                <w:szCs w:val="24"/>
              </w:rPr>
              <w:t>sa bāriņtiesu un</w:t>
            </w:r>
            <w:r w:rsidR="00991A0A">
              <w:rPr>
                <w:rFonts w:ascii="Times New Roman" w:eastAsia="Times New Roman" w:hAnsi="Times New Roman" w:cs="Times New Roman"/>
                <w:sz w:val="24"/>
                <w:szCs w:val="24"/>
              </w:rPr>
              <w:t xml:space="preserve"> pašvaldības sociālo dienestu darbiniekiem</w:t>
            </w:r>
          </w:p>
        </w:tc>
        <w:tc>
          <w:tcPr>
            <w:tcW w:w="1924" w:type="dxa"/>
          </w:tcPr>
          <w:p w14:paraId="4A7AF128" w14:textId="306E4DC1" w:rsidR="00991A0A" w:rsidRPr="00C225F0"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698269CA" w14:textId="77777777" w:rsidR="00991A0A" w:rsidRPr="00C225F0" w:rsidRDefault="00991A0A" w:rsidP="00991A0A">
            <w:pPr>
              <w:rPr>
                <w:rFonts w:ascii="Times New Roman" w:eastAsia="Times New Roman" w:hAnsi="Times New Roman" w:cs="Times New Roman"/>
                <w:sz w:val="24"/>
                <w:szCs w:val="24"/>
              </w:rPr>
            </w:pPr>
          </w:p>
        </w:tc>
        <w:tc>
          <w:tcPr>
            <w:tcW w:w="2600" w:type="dxa"/>
          </w:tcPr>
          <w:p w14:paraId="4B21578E" w14:textId="79107CEB" w:rsidR="00991A0A" w:rsidRPr="0068348F" w:rsidRDefault="00991A0A" w:rsidP="00991A0A">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5928AF03" w14:textId="79545DCD" w:rsidR="00991A0A" w:rsidRDefault="00991A0A"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 saskaņā ar Ukrainas civiliedzīvotāju likumā noteiktajiem termiņiem</w:t>
            </w:r>
          </w:p>
        </w:tc>
      </w:tr>
      <w:tr w:rsidR="00991A0A" w14:paraId="5A8E6791" w14:textId="77777777" w:rsidTr="00FB6452">
        <w:tc>
          <w:tcPr>
            <w:tcW w:w="14170" w:type="dxa"/>
            <w:gridSpan w:val="6"/>
            <w:shd w:val="clear" w:color="auto" w:fill="DEEAF6" w:themeFill="accent1" w:themeFillTint="33"/>
          </w:tcPr>
          <w:p w14:paraId="000000F2" w14:textId="18B281B1" w:rsidR="00991A0A" w:rsidRDefault="00991A0A" w:rsidP="00991A0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 Sociālā palīdzība, finansiālais atbalsts, pakalpojumi</w:t>
            </w:r>
          </w:p>
        </w:tc>
      </w:tr>
      <w:tr w:rsidR="00991A0A" w14:paraId="242808E2" w14:textId="77777777" w:rsidTr="00FB6452">
        <w:tc>
          <w:tcPr>
            <w:tcW w:w="870" w:type="dxa"/>
          </w:tcPr>
          <w:p w14:paraId="000000F8"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4005" w:type="dxa"/>
          </w:tcPr>
          <w:p w14:paraId="000000F9" w14:textId="06247970" w:rsidR="00991A0A" w:rsidRDefault="00991A0A" w:rsidP="00991A0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Atbalsta sniegšana Sabiedrības integrācijas fonda Eiropas Savienības politiku instrumentu pasākumu ietvar</w:t>
            </w:r>
            <w:r w:rsidR="00CE5871">
              <w:rPr>
                <w:rFonts w:ascii="Times New Roman" w:eastAsia="Times New Roman" w:hAnsi="Times New Roman" w:cs="Times New Roman"/>
                <w:sz w:val="24"/>
                <w:szCs w:val="24"/>
              </w:rPr>
              <w:t>os</w:t>
            </w:r>
          </w:p>
        </w:tc>
        <w:tc>
          <w:tcPr>
            <w:tcW w:w="1924" w:type="dxa"/>
          </w:tcPr>
          <w:p w14:paraId="000000FA"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Sabiedrības integrācijas fonds</w:t>
            </w:r>
          </w:p>
        </w:tc>
        <w:tc>
          <w:tcPr>
            <w:tcW w:w="2520" w:type="dxa"/>
          </w:tcPr>
          <w:p w14:paraId="000000FB"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600" w:type="dxa"/>
          </w:tcPr>
          <w:p w14:paraId="000000FC" w14:textId="4DD44F1D" w:rsidR="00991A0A" w:rsidRDefault="006B4D86"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0FD" w14:textId="2F9CE896"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991A0A" w14:paraId="2EE98C76" w14:textId="77777777" w:rsidTr="00FB6452">
        <w:tc>
          <w:tcPr>
            <w:tcW w:w="870" w:type="dxa"/>
          </w:tcPr>
          <w:p w14:paraId="000000FE"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4005" w:type="dxa"/>
          </w:tcPr>
          <w:p w14:paraId="000000FF" w14:textId="655E65AE" w:rsidR="00991A0A" w:rsidRDefault="00991A0A" w:rsidP="00991A0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Atbalsta sniegšana Eiropas Atbalsta fonda vistrūcīgākajām personām darbības programmas ietvaros</w:t>
            </w:r>
          </w:p>
        </w:tc>
        <w:tc>
          <w:tcPr>
            <w:tcW w:w="1924" w:type="dxa"/>
          </w:tcPr>
          <w:p w14:paraId="00000100"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Sabiedrības integrācijas fonds</w:t>
            </w:r>
          </w:p>
        </w:tc>
        <w:tc>
          <w:tcPr>
            <w:tcW w:w="2520" w:type="dxa"/>
          </w:tcPr>
          <w:p w14:paraId="00000101"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600" w:type="dxa"/>
          </w:tcPr>
          <w:p w14:paraId="00000102" w14:textId="312A1FF2" w:rsidR="00991A0A" w:rsidRPr="0068348F" w:rsidRDefault="00991A0A" w:rsidP="00991A0A">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 xml:space="preserve">02.00.00 </w:t>
            </w:r>
            <w:r w:rsidR="00CE5871" w:rsidRPr="0068348F">
              <w:rPr>
                <w:rFonts w:ascii="Times New Roman" w:eastAsia="Times New Roman" w:hAnsi="Times New Roman" w:cs="Times New Roman"/>
                <w:sz w:val="24"/>
                <w:szCs w:val="24"/>
              </w:rPr>
              <w:t>"</w:t>
            </w:r>
            <w:r w:rsidRPr="0068348F">
              <w:rPr>
                <w:rFonts w:ascii="Times New Roman" w:eastAsia="Times New Roman" w:hAnsi="Times New Roman" w:cs="Times New Roman"/>
                <w:sz w:val="24"/>
                <w:szCs w:val="24"/>
              </w:rPr>
              <w:t>Līdzekļi neparedzētiem gadījumiem</w:t>
            </w:r>
            <w:r w:rsidR="00CE5871" w:rsidRPr="0068348F">
              <w:rPr>
                <w:rFonts w:ascii="Times New Roman" w:eastAsia="Times New Roman" w:hAnsi="Times New Roman" w:cs="Times New Roman"/>
                <w:sz w:val="24"/>
                <w:szCs w:val="24"/>
              </w:rPr>
              <w:t>"</w:t>
            </w:r>
            <w:r w:rsidRPr="0068348F">
              <w:rPr>
                <w:rFonts w:ascii="Times New Roman" w:eastAsia="Times New Roman" w:hAnsi="Times New Roman" w:cs="Times New Roman"/>
                <w:sz w:val="24"/>
                <w:szCs w:val="24"/>
              </w:rPr>
              <w:t xml:space="preserve"> vai papildu finansējums no Eiropas Savienības fondu pārdales</w:t>
            </w:r>
          </w:p>
        </w:tc>
        <w:tc>
          <w:tcPr>
            <w:tcW w:w="2251" w:type="dxa"/>
          </w:tcPr>
          <w:p w14:paraId="00000103"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991A0A" w14:paraId="50BE53D9" w14:textId="77777777" w:rsidTr="00FB6452">
        <w:tc>
          <w:tcPr>
            <w:tcW w:w="870" w:type="dxa"/>
          </w:tcPr>
          <w:p w14:paraId="00000104"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4005" w:type="dxa"/>
          </w:tcPr>
          <w:p w14:paraId="00000105" w14:textId="1C8178E1" w:rsidR="00991A0A" w:rsidRDefault="00991A0A" w:rsidP="00991A0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Līdz 30 dienām ilga sociālās rehabilitācijas pakalpojuma sniegšana Sociālās integrācijas valsts aģentūrā, ja personai atbilstoši pašvaldības sociālā dienesta novērtējumam psihoemocionālā stāvokļa dēļ ir nepieciešams diennakts pakalpojums</w:t>
            </w:r>
          </w:p>
        </w:tc>
        <w:tc>
          <w:tcPr>
            <w:tcW w:w="1924" w:type="dxa"/>
          </w:tcPr>
          <w:p w14:paraId="00000106" w14:textId="1699E0B6" w:rsidR="00991A0A" w:rsidRDefault="00DB123C" w:rsidP="00DB123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Labklājības ministrija </w:t>
            </w:r>
          </w:p>
        </w:tc>
        <w:tc>
          <w:tcPr>
            <w:tcW w:w="2520" w:type="dxa"/>
          </w:tcPr>
          <w:p w14:paraId="00000107" w14:textId="6DDE178A" w:rsidR="00991A0A" w:rsidRDefault="00DB123C"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Sociālās integrācijas valsts aģentūra</w:t>
            </w:r>
          </w:p>
        </w:tc>
        <w:tc>
          <w:tcPr>
            <w:tcW w:w="2600" w:type="dxa"/>
          </w:tcPr>
          <w:p w14:paraId="00000108" w14:textId="2FA65E6E" w:rsidR="00991A0A" w:rsidRPr="0068348F" w:rsidRDefault="00991A0A" w:rsidP="00991A0A">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 xml:space="preserve">02.00.00 </w:t>
            </w:r>
            <w:r w:rsidR="00CE5871" w:rsidRPr="0068348F">
              <w:rPr>
                <w:rFonts w:ascii="Times New Roman" w:eastAsia="Times New Roman" w:hAnsi="Times New Roman" w:cs="Times New Roman"/>
                <w:sz w:val="24"/>
                <w:szCs w:val="24"/>
              </w:rPr>
              <w:t>"</w:t>
            </w:r>
            <w:r w:rsidRPr="0068348F">
              <w:rPr>
                <w:rFonts w:ascii="Times New Roman" w:eastAsia="Times New Roman" w:hAnsi="Times New Roman" w:cs="Times New Roman"/>
                <w:sz w:val="24"/>
                <w:szCs w:val="24"/>
              </w:rPr>
              <w:t>Līdzekļi neparedzētiem gadījumiem</w:t>
            </w:r>
            <w:r w:rsidR="00CE5871" w:rsidRPr="0068348F">
              <w:rPr>
                <w:rFonts w:ascii="Times New Roman" w:eastAsia="Times New Roman" w:hAnsi="Times New Roman" w:cs="Times New Roman"/>
                <w:sz w:val="24"/>
                <w:szCs w:val="24"/>
              </w:rPr>
              <w:t>"</w:t>
            </w:r>
          </w:p>
        </w:tc>
        <w:tc>
          <w:tcPr>
            <w:tcW w:w="2251" w:type="dxa"/>
          </w:tcPr>
          <w:p w14:paraId="00000109"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991A0A" w14:paraId="30A38286" w14:textId="77777777" w:rsidTr="00FB6452">
        <w:tc>
          <w:tcPr>
            <w:tcW w:w="870" w:type="dxa"/>
          </w:tcPr>
          <w:p w14:paraId="0000010A"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4005" w:type="dxa"/>
          </w:tcPr>
          <w:p w14:paraId="0000010B" w14:textId="489BF5FC" w:rsidR="00991A0A" w:rsidRDefault="00991A0A" w:rsidP="00991A0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Valsts finansēto tehnisko palīglīdzekļu nodrošināšana</w:t>
            </w:r>
          </w:p>
        </w:tc>
        <w:tc>
          <w:tcPr>
            <w:tcW w:w="1924" w:type="dxa"/>
          </w:tcPr>
          <w:p w14:paraId="0000010C" w14:textId="1A62F17B" w:rsidR="00991A0A" w:rsidRDefault="00DB123C" w:rsidP="00DB123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Labklājības ministrija </w:t>
            </w:r>
          </w:p>
        </w:tc>
        <w:tc>
          <w:tcPr>
            <w:tcW w:w="2520" w:type="dxa"/>
          </w:tcPr>
          <w:p w14:paraId="0000010D" w14:textId="1711D5A6" w:rsidR="00991A0A" w:rsidRDefault="00DB123C"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Vaivaru Tehnisko palīglīdzekļu centrs, Latvijas Neredzīgo </w:t>
            </w:r>
            <w:r>
              <w:rPr>
                <w:rFonts w:ascii="Times New Roman" w:eastAsia="Times New Roman" w:hAnsi="Times New Roman" w:cs="Times New Roman"/>
                <w:sz w:val="24"/>
                <w:szCs w:val="24"/>
              </w:rPr>
              <w:lastRenderedPageBreak/>
              <w:t>biedrība, Latvijas Neredzīgo savienība</w:t>
            </w:r>
          </w:p>
        </w:tc>
        <w:tc>
          <w:tcPr>
            <w:tcW w:w="2600" w:type="dxa"/>
          </w:tcPr>
          <w:p w14:paraId="0000010E" w14:textId="14790CAC" w:rsidR="00991A0A" w:rsidRPr="0068348F" w:rsidRDefault="00991A0A" w:rsidP="00991A0A">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lastRenderedPageBreak/>
              <w:t xml:space="preserve">02.00.00 </w:t>
            </w:r>
            <w:r w:rsidR="00CE5871" w:rsidRPr="0068348F">
              <w:rPr>
                <w:rFonts w:ascii="Times New Roman" w:eastAsia="Times New Roman" w:hAnsi="Times New Roman" w:cs="Times New Roman"/>
                <w:sz w:val="24"/>
                <w:szCs w:val="24"/>
              </w:rPr>
              <w:t>"</w:t>
            </w:r>
            <w:r w:rsidRPr="0068348F">
              <w:rPr>
                <w:rFonts w:ascii="Times New Roman" w:eastAsia="Times New Roman" w:hAnsi="Times New Roman" w:cs="Times New Roman"/>
                <w:sz w:val="24"/>
                <w:szCs w:val="24"/>
              </w:rPr>
              <w:t>Līdzekļi neparedzētiem gadījumiem</w:t>
            </w:r>
            <w:r w:rsidR="00CE5871" w:rsidRPr="0068348F">
              <w:rPr>
                <w:rFonts w:ascii="Times New Roman" w:eastAsia="Times New Roman" w:hAnsi="Times New Roman" w:cs="Times New Roman"/>
                <w:sz w:val="24"/>
                <w:szCs w:val="24"/>
              </w:rPr>
              <w:t>"</w:t>
            </w:r>
          </w:p>
        </w:tc>
        <w:tc>
          <w:tcPr>
            <w:tcW w:w="2251" w:type="dxa"/>
          </w:tcPr>
          <w:p w14:paraId="0000010F"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991A0A" w14:paraId="0BD32E97" w14:textId="77777777" w:rsidTr="00FB6452">
        <w:tc>
          <w:tcPr>
            <w:tcW w:w="870" w:type="dxa"/>
          </w:tcPr>
          <w:p w14:paraId="00000110"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4005" w:type="dxa"/>
          </w:tcPr>
          <w:p w14:paraId="00000111" w14:textId="223893C0" w:rsidR="00991A0A" w:rsidRDefault="00991A0A"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Sabiedrībā balstītu sociālo pakalpojumu nodrošināšana Eiropas Savienības politikas instrumentu pasākuma ietvaros</w:t>
            </w:r>
          </w:p>
        </w:tc>
        <w:tc>
          <w:tcPr>
            <w:tcW w:w="1924" w:type="dxa"/>
          </w:tcPr>
          <w:p w14:paraId="00000112"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Sociālo pakalpojumu sniedzēji</w:t>
            </w:r>
          </w:p>
        </w:tc>
        <w:tc>
          <w:tcPr>
            <w:tcW w:w="2520" w:type="dxa"/>
          </w:tcPr>
          <w:p w14:paraId="00000113"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Pašvaldības, plānošanas reģioni </w:t>
            </w:r>
          </w:p>
        </w:tc>
        <w:tc>
          <w:tcPr>
            <w:tcW w:w="2600" w:type="dxa"/>
          </w:tcPr>
          <w:p w14:paraId="00000114" w14:textId="47A632BD" w:rsidR="00991A0A" w:rsidRDefault="006B4D86"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115"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991A0A" w14:paraId="0CDAFB1A" w14:textId="77777777" w:rsidTr="00FB6452">
        <w:tc>
          <w:tcPr>
            <w:tcW w:w="870" w:type="dxa"/>
          </w:tcPr>
          <w:p w14:paraId="31A6EBA5" w14:textId="616DBE0A"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4005" w:type="dxa"/>
            <w:shd w:val="clear" w:color="auto" w:fill="auto"/>
          </w:tcPr>
          <w:p w14:paraId="6BAAF207" w14:textId="430CAD3D" w:rsidR="00991A0A" w:rsidRPr="005D3478" w:rsidRDefault="00991A0A" w:rsidP="00991A0A">
            <w:pPr>
              <w:jc w:val="both"/>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Atbalsta sniegšana Ukrainas civiliedzīvotājiem, kuriem Latvijā noteikta invaliditāte vai īpašas kopšanas nepieciešamība</w:t>
            </w:r>
          </w:p>
        </w:tc>
        <w:tc>
          <w:tcPr>
            <w:tcW w:w="1924" w:type="dxa"/>
            <w:shd w:val="clear" w:color="auto" w:fill="auto"/>
          </w:tcPr>
          <w:p w14:paraId="1813F5A0" w14:textId="4E96AA2E" w:rsidR="00991A0A" w:rsidRPr="005D3478" w:rsidRDefault="00991A0A" w:rsidP="00991A0A">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Labklājības ministrija</w:t>
            </w:r>
          </w:p>
        </w:tc>
        <w:tc>
          <w:tcPr>
            <w:tcW w:w="2520" w:type="dxa"/>
            <w:shd w:val="clear" w:color="auto" w:fill="auto"/>
          </w:tcPr>
          <w:p w14:paraId="50C2B0FF" w14:textId="52FA0330" w:rsidR="00991A0A" w:rsidRPr="005D3478" w:rsidRDefault="00991A0A" w:rsidP="00991A0A">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Veselības un darbspēju ekspertīzes ārstu valsts komisija un VSAA</w:t>
            </w:r>
          </w:p>
        </w:tc>
        <w:tc>
          <w:tcPr>
            <w:tcW w:w="2600" w:type="dxa"/>
            <w:shd w:val="clear" w:color="auto" w:fill="FFFFFF" w:themeFill="background1"/>
          </w:tcPr>
          <w:p w14:paraId="580D177A" w14:textId="0E88ADB4" w:rsidR="00991A0A" w:rsidRPr="005D3478" w:rsidRDefault="00991A0A" w:rsidP="00991A0A">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02.00.00 "Līdzekļi neparedzētiem gadījumiem"</w:t>
            </w:r>
          </w:p>
        </w:tc>
        <w:tc>
          <w:tcPr>
            <w:tcW w:w="2251" w:type="dxa"/>
            <w:shd w:val="clear" w:color="auto" w:fill="auto"/>
          </w:tcPr>
          <w:p w14:paraId="094A924B" w14:textId="47DE87E9" w:rsidR="00991A0A" w:rsidRPr="005D3478" w:rsidRDefault="00991A0A" w:rsidP="00991A0A">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Pēc nepieciešamības</w:t>
            </w:r>
          </w:p>
        </w:tc>
      </w:tr>
      <w:tr w:rsidR="00991A0A" w14:paraId="3C0C0F72" w14:textId="77777777" w:rsidTr="00FB6452">
        <w:tc>
          <w:tcPr>
            <w:tcW w:w="870" w:type="dxa"/>
          </w:tcPr>
          <w:p w14:paraId="0000011C" w14:textId="67286E56"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4005" w:type="dxa"/>
          </w:tcPr>
          <w:p w14:paraId="0000011D" w14:textId="26C7AEF2" w:rsidR="00991A0A" w:rsidRDefault="00991A0A" w:rsidP="00991A0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Personu ar invaliditāti </w:t>
            </w:r>
            <w:r w:rsidR="00E310CF">
              <w:rPr>
                <w:rFonts w:ascii="Times New Roman" w:eastAsia="Times New Roman" w:hAnsi="Times New Roman" w:cs="Times New Roman"/>
                <w:sz w:val="24"/>
                <w:szCs w:val="24"/>
              </w:rPr>
              <w:t>s</w:t>
            </w:r>
            <w:r>
              <w:rPr>
                <w:rFonts w:ascii="Times New Roman" w:eastAsia="Times New Roman" w:hAnsi="Times New Roman" w:cs="Times New Roman"/>
                <w:sz w:val="24"/>
                <w:szCs w:val="24"/>
              </w:rPr>
              <w:t>tāvvietu izmantošanas kartes izsniegšana personām, kurām ir noteikta I grupas invaliditāte vai bērna invaliditātes statuss</w:t>
            </w:r>
          </w:p>
        </w:tc>
        <w:tc>
          <w:tcPr>
            <w:tcW w:w="1924" w:type="dxa"/>
          </w:tcPr>
          <w:p w14:paraId="0000011E"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Satiksmes ministrija</w:t>
            </w:r>
          </w:p>
        </w:tc>
        <w:tc>
          <w:tcPr>
            <w:tcW w:w="2520" w:type="dxa"/>
          </w:tcPr>
          <w:p w14:paraId="0000011F" w14:textId="25C699FC"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VAS </w:t>
            </w:r>
            <w:r w:rsidR="002C4B66" w:rsidRPr="005D3478">
              <w:rPr>
                <w:rFonts w:ascii="Times New Roman" w:eastAsia="Times New Roman" w:hAnsi="Times New Roman" w:cs="Times New Roman"/>
                <w:sz w:val="24"/>
                <w:szCs w:val="24"/>
              </w:rPr>
              <w:t>"</w:t>
            </w:r>
            <w:r>
              <w:rPr>
                <w:rFonts w:ascii="Times New Roman" w:eastAsia="Times New Roman" w:hAnsi="Times New Roman" w:cs="Times New Roman"/>
                <w:sz w:val="24"/>
                <w:szCs w:val="24"/>
              </w:rPr>
              <w:t>Ceļu satiksmes drošības direkcija</w:t>
            </w:r>
            <w:r w:rsidR="002C4B66" w:rsidRPr="005D3478">
              <w:rPr>
                <w:rFonts w:ascii="Times New Roman" w:eastAsia="Times New Roman" w:hAnsi="Times New Roman" w:cs="Times New Roman"/>
                <w:sz w:val="24"/>
                <w:szCs w:val="24"/>
              </w:rPr>
              <w:t>"</w:t>
            </w:r>
          </w:p>
        </w:tc>
        <w:tc>
          <w:tcPr>
            <w:tcW w:w="2600" w:type="dxa"/>
          </w:tcPr>
          <w:p w14:paraId="00000120" w14:textId="57B3C1CB" w:rsidR="00991A0A" w:rsidRDefault="006B4D86"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121" w14:textId="77777777"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991A0A" w14:paraId="35B94E9F" w14:textId="77777777" w:rsidTr="00FB6452">
        <w:tc>
          <w:tcPr>
            <w:tcW w:w="870" w:type="dxa"/>
          </w:tcPr>
          <w:p w14:paraId="00000122" w14:textId="578A3C64"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4005" w:type="dxa"/>
          </w:tcPr>
          <w:p w14:paraId="00000123" w14:textId="1F621672" w:rsidR="00991A0A" w:rsidRDefault="00991A0A"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Pamatkontu atvēršana Ukrainas civiliedzīvotājiem</w:t>
            </w:r>
          </w:p>
        </w:tc>
        <w:tc>
          <w:tcPr>
            <w:tcW w:w="1924" w:type="dxa"/>
          </w:tcPr>
          <w:p w14:paraId="00000124" w14:textId="4CE22250"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Kredītiestādes</w:t>
            </w:r>
          </w:p>
        </w:tc>
        <w:tc>
          <w:tcPr>
            <w:tcW w:w="2520" w:type="dxa"/>
          </w:tcPr>
          <w:p w14:paraId="00000125" w14:textId="77777777" w:rsidR="00991A0A" w:rsidRDefault="00991A0A" w:rsidP="00991A0A">
            <w:pPr>
              <w:jc w:val="center"/>
              <w:rPr>
                <w:rFonts w:ascii="Times New Roman" w:eastAsia="Times New Roman" w:hAnsi="Times New Roman" w:cs="Times New Roman"/>
                <w:sz w:val="24"/>
                <w:szCs w:val="24"/>
              </w:rPr>
            </w:pPr>
          </w:p>
        </w:tc>
        <w:tc>
          <w:tcPr>
            <w:tcW w:w="2600" w:type="dxa"/>
          </w:tcPr>
          <w:p w14:paraId="00000126" w14:textId="77777777" w:rsidR="00991A0A" w:rsidRDefault="00991A0A" w:rsidP="00991A0A">
            <w:pPr>
              <w:jc w:val="center"/>
              <w:rPr>
                <w:rFonts w:ascii="Times New Roman" w:eastAsia="Times New Roman" w:hAnsi="Times New Roman" w:cs="Times New Roman"/>
                <w:sz w:val="24"/>
                <w:szCs w:val="24"/>
              </w:rPr>
            </w:pPr>
          </w:p>
        </w:tc>
        <w:tc>
          <w:tcPr>
            <w:tcW w:w="2251" w:type="dxa"/>
          </w:tcPr>
          <w:p w14:paraId="00000127" w14:textId="4FD733C1" w:rsidR="00991A0A" w:rsidRDefault="00991A0A" w:rsidP="00991A0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16E23C65" w14:textId="77777777" w:rsidTr="00FB6452">
        <w:tc>
          <w:tcPr>
            <w:tcW w:w="870" w:type="dxa"/>
          </w:tcPr>
          <w:p w14:paraId="21C882E1" w14:textId="74276C0D"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4005" w:type="dxa"/>
          </w:tcPr>
          <w:p w14:paraId="2451ABF6" w14:textId="100876E8" w:rsidR="00CE5871" w:rsidRDefault="00485C20" w:rsidP="00CE5871">
            <w:pPr>
              <w:jc w:val="both"/>
              <w:rPr>
                <w:rFonts w:ascii="Times New Roman" w:eastAsia="Times New Roman" w:hAnsi="Times New Roman" w:cs="Times New Roman"/>
                <w:sz w:val="24"/>
                <w:szCs w:val="24"/>
                <w:highlight w:val="white"/>
              </w:rPr>
            </w:pPr>
            <w:sdt>
              <w:sdtPr>
                <w:tag w:val="goog_rdk_74"/>
                <w:id w:val="1108554422"/>
              </w:sdtPr>
              <w:sdtEndPr/>
              <w:sdtContent/>
            </w:sdt>
            <w:r w:rsidR="00CE5871">
              <w:rPr>
                <w:rFonts w:ascii="Times New Roman" w:eastAsia="Times New Roman" w:hAnsi="Times New Roman" w:cs="Times New Roman"/>
                <w:sz w:val="24"/>
                <w:szCs w:val="24"/>
                <w:highlight w:val="white"/>
              </w:rPr>
              <w:t>Sociālās palīdzības pabalstu nodrošināšana Ukrainas civiliedzīvotājiem:</w:t>
            </w:r>
          </w:p>
        </w:tc>
        <w:tc>
          <w:tcPr>
            <w:tcW w:w="1924" w:type="dxa"/>
          </w:tcPr>
          <w:p w14:paraId="6C3EB503" w14:textId="77777777" w:rsidR="00CE5871" w:rsidRDefault="00CE5871" w:rsidP="00CE5871">
            <w:pPr>
              <w:jc w:val="center"/>
              <w:rPr>
                <w:rFonts w:ascii="Times New Roman" w:eastAsia="Times New Roman" w:hAnsi="Times New Roman" w:cs="Times New Roman"/>
                <w:sz w:val="24"/>
                <w:szCs w:val="24"/>
              </w:rPr>
            </w:pPr>
          </w:p>
        </w:tc>
        <w:tc>
          <w:tcPr>
            <w:tcW w:w="2520" w:type="dxa"/>
          </w:tcPr>
          <w:p w14:paraId="3CB31A38" w14:textId="77777777" w:rsidR="00CE5871" w:rsidRDefault="00CE5871" w:rsidP="00CE5871">
            <w:pPr>
              <w:jc w:val="center"/>
              <w:rPr>
                <w:rFonts w:ascii="Times New Roman" w:eastAsia="Times New Roman" w:hAnsi="Times New Roman" w:cs="Times New Roman"/>
                <w:sz w:val="24"/>
                <w:szCs w:val="24"/>
              </w:rPr>
            </w:pPr>
          </w:p>
        </w:tc>
        <w:tc>
          <w:tcPr>
            <w:tcW w:w="2600" w:type="dxa"/>
          </w:tcPr>
          <w:p w14:paraId="3E01A000" w14:textId="77777777" w:rsidR="00CE5871" w:rsidRPr="0068348F" w:rsidRDefault="00CE5871" w:rsidP="00CE5871">
            <w:pPr>
              <w:jc w:val="center"/>
              <w:rPr>
                <w:rFonts w:ascii="Times New Roman" w:eastAsia="Times New Roman" w:hAnsi="Times New Roman" w:cs="Times New Roman"/>
                <w:sz w:val="24"/>
                <w:szCs w:val="24"/>
              </w:rPr>
            </w:pPr>
          </w:p>
        </w:tc>
        <w:tc>
          <w:tcPr>
            <w:tcW w:w="2251" w:type="dxa"/>
          </w:tcPr>
          <w:p w14:paraId="5F63E8AE" w14:textId="77777777" w:rsidR="00CE5871" w:rsidRDefault="00CE5871" w:rsidP="00CE5871">
            <w:pPr>
              <w:jc w:val="center"/>
              <w:rPr>
                <w:rFonts w:ascii="Times New Roman" w:eastAsia="Times New Roman" w:hAnsi="Times New Roman" w:cs="Times New Roman"/>
                <w:sz w:val="24"/>
                <w:szCs w:val="24"/>
              </w:rPr>
            </w:pPr>
          </w:p>
        </w:tc>
      </w:tr>
      <w:tr w:rsidR="00CE5871" w14:paraId="6EA92DB1" w14:textId="77777777" w:rsidTr="00FB6452">
        <w:tc>
          <w:tcPr>
            <w:tcW w:w="870" w:type="dxa"/>
          </w:tcPr>
          <w:p w14:paraId="0000012E" w14:textId="5F090BFA"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4.9.1.</w:t>
            </w:r>
          </w:p>
        </w:tc>
        <w:tc>
          <w:tcPr>
            <w:tcW w:w="4005" w:type="dxa"/>
          </w:tcPr>
          <w:p w14:paraId="0000012F" w14:textId="04B8CEE8" w:rsidR="00CE5871" w:rsidRDefault="00CE5871" w:rsidP="00CE5871">
            <w:pPr>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Garantētais minimālais ienākums (GMI) – pabalsts 109 </w:t>
            </w:r>
            <w:r w:rsidRPr="00550937">
              <w:rPr>
                <w:rFonts w:ascii="Times New Roman" w:eastAsia="Times New Roman" w:hAnsi="Times New Roman" w:cs="Times New Roman"/>
                <w:i/>
                <w:sz w:val="24"/>
                <w:szCs w:val="24"/>
                <w:highlight w:val="white"/>
              </w:rPr>
              <w:t>euro</w:t>
            </w:r>
            <w:r>
              <w:rPr>
                <w:rFonts w:ascii="Times New Roman" w:eastAsia="Times New Roman" w:hAnsi="Times New Roman" w:cs="Times New Roman"/>
                <w:sz w:val="24"/>
                <w:szCs w:val="24"/>
                <w:highlight w:val="white"/>
              </w:rPr>
              <w:t xml:space="preserve"> apmērā pirmajai personai un 76 </w:t>
            </w:r>
            <w:r w:rsidRPr="00550937">
              <w:rPr>
                <w:rFonts w:ascii="Times New Roman" w:eastAsia="Times New Roman" w:hAnsi="Times New Roman" w:cs="Times New Roman"/>
                <w:i/>
                <w:sz w:val="24"/>
                <w:szCs w:val="24"/>
                <w:highlight w:val="white"/>
              </w:rPr>
              <w:t>euro</w:t>
            </w:r>
            <w:r>
              <w:rPr>
                <w:rFonts w:ascii="Times New Roman" w:eastAsia="Times New Roman" w:hAnsi="Times New Roman" w:cs="Times New Roman"/>
                <w:sz w:val="24"/>
                <w:szCs w:val="24"/>
                <w:highlight w:val="white"/>
              </w:rPr>
              <w:t xml:space="preserve"> apmērā katrai nākamajai personai mājsaimniecībā</w:t>
            </w:r>
          </w:p>
        </w:tc>
        <w:tc>
          <w:tcPr>
            <w:tcW w:w="1924" w:type="dxa"/>
          </w:tcPr>
          <w:p w14:paraId="00000130"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00000131"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600" w:type="dxa"/>
          </w:tcPr>
          <w:p w14:paraId="00000132" w14:textId="77777777" w:rsidR="00CE5871" w:rsidRPr="0068348F" w:rsidRDefault="00CE5871" w:rsidP="00CE5871">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00000133"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6B4AC820" w14:textId="77777777" w:rsidTr="00FB6452">
        <w:tc>
          <w:tcPr>
            <w:tcW w:w="870" w:type="dxa"/>
          </w:tcPr>
          <w:p w14:paraId="00000134" w14:textId="68D91DF4"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4.9.2.</w:t>
            </w:r>
          </w:p>
        </w:tc>
        <w:tc>
          <w:tcPr>
            <w:tcW w:w="4005" w:type="dxa"/>
          </w:tcPr>
          <w:p w14:paraId="00000135" w14:textId="543D5D97" w:rsidR="00CE5871" w:rsidRDefault="00CE5871" w:rsidP="00CE5871">
            <w:pPr>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Vienreizējais pabalsts krīzes situācijā 272 </w:t>
            </w:r>
            <w:r w:rsidRPr="00550937">
              <w:rPr>
                <w:rFonts w:ascii="Times New Roman" w:eastAsia="Times New Roman" w:hAnsi="Times New Roman" w:cs="Times New Roman"/>
                <w:i/>
                <w:sz w:val="24"/>
                <w:szCs w:val="24"/>
                <w:highlight w:val="white"/>
              </w:rPr>
              <w:t>euro</w:t>
            </w:r>
            <w:r>
              <w:rPr>
                <w:rFonts w:ascii="Times New Roman" w:eastAsia="Times New Roman" w:hAnsi="Times New Roman" w:cs="Times New Roman"/>
                <w:sz w:val="24"/>
                <w:szCs w:val="24"/>
                <w:highlight w:val="white"/>
              </w:rPr>
              <w:t xml:space="preserve"> apmērā pilngadīgai personai un 190 </w:t>
            </w:r>
            <w:r w:rsidRPr="00550937">
              <w:rPr>
                <w:rFonts w:ascii="Times New Roman" w:eastAsia="Times New Roman" w:hAnsi="Times New Roman" w:cs="Times New Roman"/>
                <w:i/>
                <w:sz w:val="24"/>
                <w:szCs w:val="24"/>
                <w:highlight w:val="white"/>
              </w:rPr>
              <w:t>euro</w:t>
            </w:r>
            <w:r>
              <w:rPr>
                <w:rFonts w:ascii="Times New Roman" w:eastAsia="Times New Roman" w:hAnsi="Times New Roman" w:cs="Times New Roman"/>
                <w:sz w:val="24"/>
                <w:szCs w:val="24"/>
                <w:highlight w:val="white"/>
              </w:rPr>
              <w:t xml:space="preserve"> apmērā par katru bērnu</w:t>
            </w:r>
          </w:p>
        </w:tc>
        <w:tc>
          <w:tcPr>
            <w:tcW w:w="1924" w:type="dxa"/>
          </w:tcPr>
          <w:p w14:paraId="00000136"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00000137"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600" w:type="dxa"/>
          </w:tcPr>
          <w:p w14:paraId="00000138" w14:textId="77777777" w:rsidR="00CE5871" w:rsidRPr="0068348F" w:rsidRDefault="00CE5871" w:rsidP="00CE5871">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00000139"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2EEC51F6" w14:textId="77777777" w:rsidTr="00FB6452">
        <w:tc>
          <w:tcPr>
            <w:tcW w:w="870" w:type="dxa"/>
          </w:tcPr>
          <w:p w14:paraId="0000013A" w14:textId="2EB48AD0"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4.9.3.</w:t>
            </w:r>
          </w:p>
        </w:tc>
        <w:tc>
          <w:tcPr>
            <w:tcW w:w="4005" w:type="dxa"/>
          </w:tcPr>
          <w:p w14:paraId="0000013B" w14:textId="749E832D" w:rsidR="00CE5871" w:rsidRDefault="00CE5871" w:rsidP="00CE5871">
            <w:pPr>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Mājokļa pabalsts pēc aprēķina, ja ir noslēgts īres līgums</w:t>
            </w:r>
          </w:p>
        </w:tc>
        <w:tc>
          <w:tcPr>
            <w:tcW w:w="1924" w:type="dxa"/>
          </w:tcPr>
          <w:p w14:paraId="0000013C"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0000013D"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600" w:type="dxa"/>
          </w:tcPr>
          <w:p w14:paraId="0000013E" w14:textId="394E0418" w:rsidR="00CE5871" w:rsidRPr="0068348F" w:rsidRDefault="00CE5871" w:rsidP="006B4D86">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0000013F"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3B111838" w14:textId="77777777" w:rsidTr="00FB6452">
        <w:tc>
          <w:tcPr>
            <w:tcW w:w="870" w:type="dxa"/>
          </w:tcPr>
          <w:p w14:paraId="00000140" w14:textId="5940B01E"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4.9.4.</w:t>
            </w:r>
          </w:p>
        </w:tc>
        <w:tc>
          <w:tcPr>
            <w:tcW w:w="4005" w:type="dxa"/>
          </w:tcPr>
          <w:p w14:paraId="00000141" w14:textId="20631893" w:rsidR="00CE5871" w:rsidRDefault="000444F7" w:rsidP="00CE5871">
            <w:pPr>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Citi sociālās rehabilitācijas un </w:t>
            </w:r>
            <w:proofErr w:type="spellStart"/>
            <w:r>
              <w:rPr>
                <w:rFonts w:ascii="Times New Roman" w:eastAsia="Times New Roman" w:hAnsi="Times New Roman" w:cs="Times New Roman"/>
                <w:sz w:val="24"/>
                <w:szCs w:val="24"/>
                <w:highlight w:val="white"/>
              </w:rPr>
              <w:t>psihosociālās</w:t>
            </w:r>
            <w:proofErr w:type="spellEnd"/>
            <w:r>
              <w:rPr>
                <w:rFonts w:ascii="Times New Roman" w:eastAsia="Times New Roman" w:hAnsi="Times New Roman" w:cs="Times New Roman"/>
                <w:sz w:val="24"/>
                <w:szCs w:val="24"/>
                <w:highlight w:val="white"/>
              </w:rPr>
              <w:t xml:space="preserve"> rehabilitācijas pakalpojumi</w:t>
            </w:r>
          </w:p>
        </w:tc>
        <w:tc>
          <w:tcPr>
            <w:tcW w:w="1924" w:type="dxa"/>
          </w:tcPr>
          <w:p w14:paraId="00000142" w14:textId="60FE4046" w:rsidR="00CE5871" w:rsidRDefault="000444F7" w:rsidP="000444F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520" w:type="dxa"/>
          </w:tcPr>
          <w:p w14:paraId="00000143" w14:textId="56BBE4D2" w:rsidR="00CE5871" w:rsidRDefault="000444F7"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Sociālo pakalpojumu sniedzēji</w:t>
            </w:r>
          </w:p>
        </w:tc>
        <w:tc>
          <w:tcPr>
            <w:tcW w:w="2600" w:type="dxa"/>
          </w:tcPr>
          <w:p w14:paraId="00000144" w14:textId="77777777" w:rsidR="00CE5871" w:rsidRPr="0068348F" w:rsidRDefault="00CE5871" w:rsidP="00CE5871">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00000145"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19DAEB9F" w14:textId="77777777" w:rsidTr="00FB6452">
        <w:tc>
          <w:tcPr>
            <w:tcW w:w="870" w:type="dxa"/>
          </w:tcPr>
          <w:p w14:paraId="00000146" w14:textId="06D703CD"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4.10.</w:t>
            </w:r>
          </w:p>
        </w:tc>
        <w:tc>
          <w:tcPr>
            <w:tcW w:w="4005" w:type="dxa"/>
          </w:tcPr>
          <w:p w14:paraId="00000147" w14:textId="513C3AA1"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Ar ģimeni un bērna aprūpi saistīto valsts sociālo pabalstu nodrošināšana</w:t>
            </w:r>
          </w:p>
        </w:tc>
        <w:tc>
          <w:tcPr>
            <w:tcW w:w="1924" w:type="dxa"/>
          </w:tcPr>
          <w:p w14:paraId="00000148"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520" w:type="dxa"/>
          </w:tcPr>
          <w:p w14:paraId="00000149"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Valsts sociālās apdrošināšanas aģentūra</w:t>
            </w:r>
          </w:p>
        </w:tc>
        <w:tc>
          <w:tcPr>
            <w:tcW w:w="2600" w:type="dxa"/>
          </w:tcPr>
          <w:p w14:paraId="0000014A" w14:textId="4F0E16BD" w:rsidR="00CE5871" w:rsidRPr="00675F9A" w:rsidRDefault="00CE5871" w:rsidP="002C4B66">
            <w:pPr>
              <w:jc w:val="center"/>
              <w:rPr>
                <w:rFonts w:ascii="Times New Roman" w:eastAsia="Times New Roman" w:hAnsi="Times New Roman" w:cs="Times New Roman"/>
                <w:color w:val="C00000"/>
                <w:sz w:val="24"/>
                <w:szCs w:val="24"/>
              </w:rPr>
            </w:pPr>
            <w:r w:rsidRPr="0086209E">
              <w:rPr>
                <w:rFonts w:ascii="Times New Roman" w:eastAsia="Times New Roman" w:hAnsi="Times New Roman" w:cs="Times New Roman"/>
                <w:color w:val="000000" w:themeColor="text1"/>
                <w:sz w:val="24"/>
                <w:szCs w:val="24"/>
              </w:rPr>
              <w:t>02.00.00 "Līdzekļi neparedzētiem gadījumiem"</w:t>
            </w:r>
          </w:p>
        </w:tc>
        <w:tc>
          <w:tcPr>
            <w:tcW w:w="2251" w:type="dxa"/>
          </w:tcPr>
          <w:p w14:paraId="0000014B"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5CAF05AF" w14:textId="77777777" w:rsidTr="00FB6452">
        <w:tc>
          <w:tcPr>
            <w:tcW w:w="870" w:type="dxa"/>
          </w:tcPr>
          <w:p w14:paraId="00000152" w14:textId="5550FEE5"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4.11.</w:t>
            </w:r>
          </w:p>
        </w:tc>
        <w:tc>
          <w:tcPr>
            <w:tcW w:w="4005" w:type="dxa"/>
          </w:tcPr>
          <w:p w14:paraId="00000153" w14:textId="7C188928"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Sociālās aprūpes pakalpojuma nodrošināšana dzīvesvietā Ukrainas civiliedzīvotājiem ar smagiem vai ļoti smagiem funkcionāliem traucējumiem, kuri ierobežo personas spējas patstāvīgi pārvietoties un sevi aprūpēt</w:t>
            </w:r>
          </w:p>
        </w:tc>
        <w:tc>
          <w:tcPr>
            <w:tcW w:w="1924" w:type="dxa"/>
          </w:tcPr>
          <w:p w14:paraId="00000154" w14:textId="1F7224B5" w:rsidR="00CE5871" w:rsidRDefault="00E25191" w:rsidP="00E2519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r w:rsidR="00CE5871">
              <w:rPr>
                <w:rFonts w:ascii="Times New Roman" w:eastAsia="Times New Roman" w:hAnsi="Times New Roman" w:cs="Times New Roman"/>
                <w:sz w:val="24"/>
                <w:szCs w:val="24"/>
              </w:rPr>
              <w:t xml:space="preserve"> </w:t>
            </w:r>
          </w:p>
        </w:tc>
        <w:tc>
          <w:tcPr>
            <w:tcW w:w="2520" w:type="dxa"/>
          </w:tcPr>
          <w:p w14:paraId="00000155" w14:textId="77777777" w:rsidR="00CE5871" w:rsidRDefault="00485C20" w:rsidP="00CE5871">
            <w:pPr>
              <w:jc w:val="center"/>
              <w:rPr>
                <w:rFonts w:ascii="Times New Roman" w:eastAsia="Times New Roman" w:hAnsi="Times New Roman" w:cs="Times New Roman"/>
                <w:sz w:val="24"/>
                <w:szCs w:val="24"/>
              </w:rPr>
            </w:pPr>
            <w:sdt>
              <w:sdtPr>
                <w:tag w:val="goog_rdk_81"/>
                <w:id w:val="1977180152"/>
              </w:sdtPr>
              <w:sdtEndPr/>
              <w:sdtContent/>
            </w:sdt>
            <w:r w:rsidR="00CE5871">
              <w:rPr>
                <w:rFonts w:ascii="Times New Roman" w:eastAsia="Times New Roman" w:hAnsi="Times New Roman" w:cs="Times New Roman"/>
                <w:sz w:val="24"/>
                <w:szCs w:val="24"/>
              </w:rPr>
              <w:t>NVO</w:t>
            </w:r>
          </w:p>
        </w:tc>
        <w:tc>
          <w:tcPr>
            <w:tcW w:w="2600" w:type="dxa"/>
          </w:tcPr>
          <w:p w14:paraId="00000156" w14:textId="77777777" w:rsidR="00CE5871" w:rsidRPr="0068348F" w:rsidRDefault="00CE5871" w:rsidP="00CE5871">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00000157"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2BB6230F" w14:textId="77777777" w:rsidTr="00FB6452">
        <w:tc>
          <w:tcPr>
            <w:tcW w:w="870" w:type="dxa"/>
          </w:tcPr>
          <w:p w14:paraId="00000158" w14:textId="5F5100E0"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4.12.</w:t>
            </w:r>
          </w:p>
        </w:tc>
        <w:tc>
          <w:tcPr>
            <w:tcW w:w="4005" w:type="dxa"/>
          </w:tcPr>
          <w:p w14:paraId="00000159" w14:textId="1B2AF1A0" w:rsidR="00CE5871" w:rsidRPr="00C225F0" w:rsidRDefault="00CE5871" w:rsidP="00CE5871">
            <w:pPr>
              <w:jc w:val="both"/>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highlight w:val="white"/>
              </w:rPr>
              <w:t xml:space="preserve">Pakalpojuma </w:t>
            </w:r>
            <w:r w:rsidR="00790F54" w:rsidRPr="00C225F0">
              <w:rPr>
                <w:rFonts w:ascii="Times New Roman" w:eastAsia="Times New Roman" w:hAnsi="Times New Roman" w:cs="Times New Roman"/>
                <w:sz w:val="24"/>
                <w:szCs w:val="24"/>
                <w:highlight w:val="white"/>
              </w:rPr>
              <w:t xml:space="preserve">nodrošināšana </w:t>
            </w:r>
            <w:r w:rsidRPr="00C225F0">
              <w:rPr>
                <w:rFonts w:ascii="Times New Roman" w:eastAsia="Times New Roman" w:hAnsi="Times New Roman" w:cs="Times New Roman"/>
                <w:sz w:val="24"/>
                <w:szCs w:val="24"/>
                <w:highlight w:val="white"/>
              </w:rPr>
              <w:t xml:space="preserve">pārvietošanās atbalstam </w:t>
            </w:r>
            <w:r w:rsidRPr="00C225F0">
              <w:rPr>
                <w:rFonts w:ascii="Times New Roman" w:eastAsia="Times New Roman" w:hAnsi="Times New Roman" w:cs="Times New Roman"/>
                <w:sz w:val="24"/>
                <w:szCs w:val="24"/>
              </w:rPr>
              <w:t>Ukrainas civiliedzīvotājiem ar smagiem vai ļoti smagiem funkcionāliem traucējumiem, kuri ierobežo personas spējas patstāvīgi pārvietoties un sevi aprūpēt</w:t>
            </w:r>
          </w:p>
        </w:tc>
        <w:tc>
          <w:tcPr>
            <w:tcW w:w="1924" w:type="dxa"/>
          </w:tcPr>
          <w:p w14:paraId="0000015A"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Pašvaldības</w:t>
            </w:r>
          </w:p>
        </w:tc>
        <w:tc>
          <w:tcPr>
            <w:tcW w:w="2520" w:type="dxa"/>
          </w:tcPr>
          <w:p w14:paraId="0000015B" w14:textId="044AAD94" w:rsidR="00CE5871" w:rsidRPr="00C225F0"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ministrijas</w:t>
            </w:r>
          </w:p>
        </w:tc>
        <w:tc>
          <w:tcPr>
            <w:tcW w:w="2600" w:type="dxa"/>
          </w:tcPr>
          <w:p w14:paraId="0000015C" w14:textId="77777777" w:rsidR="00CE5871" w:rsidRPr="0068348F" w:rsidRDefault="00CE5871" w:rsidP="00CE5871">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0000015D" w14:textId="77777777" w:rsidR="00CE5871" w:rsidRPr="00905448" w:rsidRDefault="00CE5871" w:rsidP="00CE5871">
            <w:pPr>
              <w:jc w:val="center"/>
              <w:rPr>
                <w:rFonts w:ascii="Times New Roman" w:eastAsia="Times New Roman" w:hAnsi="Times New Roman" w:cs="Times New Roman"/>
                <w:color w:val="4472C4" w:themeColor="accent5"/>
                <w:sz w:val="24"/>
                <w:szCs w:val="24"/>
              </w:rPr>
            </w:pPr>
            <w:r w:rsidRPr="00C225F0">
              <w:rPr>
                <w:rFonts w:ascii="Times New Roman" w:eastAsia="Times New Roman" w:hAnsi="Times New Roman" w:cs="Times New Roman"/>
                <w:sz w:val="24"/>
                <w:szCs w:val="24"/>
              </w:rPr>
              <w:t>Pēc nepieciešamības</w:t>
            </w:r>
          </w:p>
        </w:tc>
      </w:tr>
      <w:tr w:rsidR="00CE5871" w14:paraId="7EE2B94D" w14:textId="77777777" w:rsidTr="00FB6452">
        <w:tc>
          <w:tcPr>
            <w:tcW w:w="870" w:type="dxa"/>
          </w:tcPr>
          <w:p w14:paraId="0000015E" w14:textId="57E42D2D"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4.13.</w:t>
            </w:r>
          </w:p>
        </w:tc>
        <w:tc>
          <w:tcPr>
            <w:tcW w:w="4005" w:type="dxa"/>
          </w:tcPr>
          <w:p w14:paraId="0000015F" w14:textId="029D267D" w:rsidR="00CE5871" w:rsidRDefault="00485C20" w:rsidP="00CE5871">
            <w:pPr>
              <w:jc w:val="both"/>
              <w:rPr>
                <w:rFonts w:ascii="Times New Roman" w:eastAsia="Times New Roman" w:hAnsi="Times New Roman" w:cs="Times New Roman"/>
                <w:sz w:val="24"/>
                <w:szCs w:val="24"/>
              </w:rPr>
            </w:pPr>
            <w:sdt>
              <w:sdtPr>
                <w:tag w:val="goog_rdk_83"/>
                <w:id w:val="181870334"/>
              </w:sdtPr>
              <w:sdtEndPr/>
              <w:sdtContent/>
            </w:sdt>
            <w:r w:rsidR="00CE5871">
              <w:rPr>
                <w:rFonts w:ascii="Times New Roman" w:eastAsia="Times New Roman" w:hAnsi="Times New Roman" w:cs="Times New Roman"/>
                <w:sz w:val="24"/>
                <w:szCs w:val="24"/>
                <w:highlight w:val="white"/>
              </w:rPr>
              <w:t>Vietu</w:t>
            </w:r>
            <w:r w:rsidR="00790F54">
              <w:rPr>
                <w:rFonts w:ascii="Times New Roman" w:eastAsia="Times New Roman" w:hAnsi="Times New Roman" w:cs="Times New Roman"/>
                <w:sz w:val="24"/>
                <w:szCs w:val="24"/>
                <w:highlight w:val="white"/>
              </w:rPr>
              <w:t xml:space="preserve"> apzināšana</w:t>
            </w:r>
            <w:r w:rsidR="00CE5871">
              <w:rPr>
                <w:rFonts w:ascii="Times New Roman" w:eastAsia="Times New Roman" w:hAnsi="Times New Roman" w:cs="Times New Roman"/>
                <w:sz w:val="24"/>
                <w:szCs w:val="24"/>
                <w:highlight w:val="white"/>
              </w:rPr>
              <w:t>, kurās uzturas Ukrainas civiliedzīvotāji, kam nepieciešams papildu atbalsts, lai plānotu turpmāko palīdzību un sniegtu nepieciešamo atbalstu</w:t>
            </w:r>
          </w:p>
        </w:tc>
        <w:tc>
          <w:tcPr>
            <w:tcW w:w="1924" w:type="dxa"/>
          </w:tcPr>
          <w:p w14:paraId="00000160"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00000161" w14:textId="77777777" w:rsidR="00CE5871" w:rsidRDefault="00CE5871" w:rsidP="00CE5871">
            <w:pPr>
              <w:jc w:val="center"/>
              <w:rPr>
                <w:rFonts w:ascii="Times New Roman" w:eastAsia="Times New Roman" w:hAnsi="Times New Roman" w:cs="Times New Roman"/>
                <w:sz w:val="24"/>
                <w:szCs w:val="24"/>
              </w:rPr>
            </w:pPr>
          </w:p>
        </w:tc>
        <w:tc>
          <w:tcPr>
            <w:tcW w:w="2600" w:type="dxa"/>
          </w:tcPr>
          <w:p w14:paraId="00000162" w14:textId="1C5C0B3C" w:rsidR="00CE5871"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163"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5AEBADB7" w14:textId="77777777" w:rsidTr="00FB6452">
        <w:tc>
          <w:tcPr>
            <w:tcW w:w="870" w:type="dxa"/>
          </w:tcPr>
          <w:p w14:paraId="00000164" w14:textId="11399AD2"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4.14.</w:t>
            </w:r>
          </w:p>
        </w:tc>
        <w:tc>
          <w:tcPr>
            <w:tcW w:w="4005" w:type="dxa"/>
          </w:tcPr>
          <w:p w14:paraId="00000165" w14:textId="61DA4A25"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Informācijas uzkrāšana par Ukrainas civiliedzīvotājiem sniegto atbalstu un tā izmaksām</w:t>
            </w:r>
          </w:p>
        </w:tc>
        <w:tc>
          <w:tcPr>
            <w:tcW w:w="1924" w:type="dxa"/>
          </w:tcPr>
          <w:p w14:paraId="00000166"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00000167"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VARAM</w:t>
            </w:r>
          </w:p>
        </w:tc>
        <w:tc>
          <w:tcPr>
            <w:tcW w:w="2600" w:type="dxa"/>
          </w:tcPr>
          <w:p w14:paraId="00000168" w14:textId="1BCCAF20" w:rsidR="00CE5871" w:rsidRPr="00675F9A" w:rsidRDefault="006B4D86" w:rsidP="00CE5871">
            <w:pPr>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Esošie resursi</w:t>
            </w:r>
          </w:p>
        </w:tc>
        <w:tc>
          <w:tcPr>
            <w:tcW w:w="2251" w:type="dxa"/>
          </w:tcPr>
          <w:p w14:paraId="00000169"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Nepārtraukti</w:t>
            </w:r>
          </w:p>
        </w:tc>
      </w:tr>
      <w:tr w:rsidR="00CE5871" w14:paraId="1E74314E" w14:textId="77777777" w:rsidTr="00FB6452">
        <w:tc>
          <w:tcPr>
            <w:tcW w:w="870" w:type="dxa"/>
          </w:tcPr>
          <w:p w14:paraId="0000016A" w14:textId="7CD549D3"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4.15.</w:t>
            </w:r>
          </w:p>
        </w:tc>
        <w:tc>
          <w:tcPr>
            <w:tcW w:w="4005" w:type="dxa"/>
          </w:tcPr>
          <w:p w14:paraId="0000016B" w14:textId="0E5B6B40"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Nevalstisko un citu organizāciju piesaistīšana atbalsta sniegšanā</w:t>
            </w:r>
          </w:p>
        </w:tc>
        <w:tc>
          <w:tcPr>
            <w:tcW w:w="1924" w:type="dxa"/>
          </w:tcPr>
          <w:p w14:paraId="0000016C"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0000016D" w14:textId="77777777" w:rsidR="00CE5871" w:rsidRDefault="00CE5871" w:rsidP="00CE5871">
            <w:pPr>
              <w:jc w:val="center"/>
              <w:rPr>
                <w:rFonts w:ascii="Times New Roman" w:eastAsia="Times New Roman" w:hAnsi="Times New Roman" w:cs="Times New Roman"/>
                <w:sz w:val="24"/>
                <w:szCs w:val="24"/>
              </w:rPr>
            </w:pPr>
          </w:p>
        </w:tc>
        <w:tc>
          <w:tcPr>
            <w:tcW w:w="2600" w:type="dxa"/>
          </w:tcPr>
          <w:p w14:paraId="0000016E" w14:textId="00AAB22E" w:rsidR="00CE5871" w:rsidRDefault="006B4D86" w:rsidP="00C301C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16F"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6A943F6C" w14:textId="77777777" w:rsidTr="00FB6452">
        <w:tc>
          <w:tcPr>
            <w:tcW w:w="870" w:type="dxa"/>
          </w:tcPr>
          <w:p w14:paraId="00000170" w14:textId="39F588CA"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4.16</w:t>
            </w:r>
          </w:p>
        </w:tc>
        <w:tc>
          <w:tcPr>
            <w:tcW w:w="4005" w:type="dxa"/>
          </w:tcPr>
          <w:p w14:paraId="00000171" w14:textId="7CFE5A0A"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Cita veida atbalsta sniegšana, </w:t>
            </w:r>
            <w:r w:rsidR="00790F54">
              <w:rPr>
                <w:rFonts w:ascii="Times New Roman" w:eastAsia="Times New Roman" w:hAnsi="Times New Roman" w:cs="Times New Roman"/>
                <w:sz w:val="24"/>
                <w:szCs w:val="24"/>
              </w:rPr>
              <w:t>pamatojoties</w:t>
            </w:r>
            <w:r>
              <w:rPr>
                <w:rFonts w:ascii="Times New Roman" w:eastAsia="Times New Roman" w:hAnsi="Times New Roman" w:cs="Times New Roman"/>
                <w:sz w:val="24"/>
                <w:szCs w:val="24"/>
              </w:rPr>
              <w:t xml:space="preserve"> uz individuālo vajadzību izvērtējumu</w:t>
            </w:r>
          </w:p>
        </w:tc>
        <w:tc>
          <w:tcPr>
            <w:tcW w:w="1924" w:type="dxa"/>
          </w:tcPr>
          <w:p w14:paraId="00000172"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00000173"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600" w:type="dxa"/>
          </w:tcPr>
          <w:p w14:paraId="00000174" w14:textId="77777777" w:rsidR="00CE5871" w:rsidRPr="00675F9A" w:rsidRDefault="00CE5871" w:rsidP="00CE5871">
            <w:pPr>
              <w:jc w:val="center"/>
              <w:rPr>
                <w:rFonts w:ascii="Times New Roman" w:eastAsia="Times New Roman" w:hAnsi="Times New Roman" w:cs="Times New Roman"/>
                <w:color w:val="70AD47" w:themeColor="accent6"/>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00000175"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4F5F549B" w14:textId="77777777" w:rsidTr="00FB6452">
        <w:tc>
          <w:tcPr>
            <w:tcW w:w="870" w:type="dxa"/>
          </w:tcPr>
          <w:p w14:paraId="38C5EC9A" w14:textId="11075A6F" w:rsidR="00CE5871" w:rsidRPr="007278AF" w:rsidRDefault="00CE5871" w:rsidP="00CE5871">
            <w:pPr>
              <w:jc w:val="center"/>
              <w:rPr>
                <w:rFonts w:ascii="Times New Roman" w:eastAsia="Times New Roman" w:hAnsi="Times New Roman" w:cs="Times New Roman"/>
                <w:sz w:val="24"/>
                <w:szCs w:val="24"/>
              </w:rPr>
            </w:pPr>
            <w:r w:rsidRPr="007278AF">
              <w:rPr>
                <w:rFonts w:ascii="Times New Roman" w:eastAsia="Times New Roman" w:hAnsi="Times New Roman" w:cs="Times New Roman"/>
                <w:sz w:val="24"/>
                <w:szCs w:val="24"/>
              </w:rPr>
              <w:t>4.1</w:t>
            </w:r>
            <w:r>
              <w:rPr>
                <w:rFonts w:ascii="Times New Roman" w:eastAsia="Times New Roman" w:hAnsi="Times New Roman" w:cs="Times New Roman"/>
                <w:sz w:val="24"/>
                <w:szCs w:val="24"/>
              </w:rPr>
              <w:t>7.</w:t>
            </w:r>
          </w:p>
        </w:tc>
        <w:tc>
          <w:tcPr>
            <w:tcW w:w="4005" w:type="dxa"/>
          </w:tcPr>
          <w:p w14:paraId="1C12A55E" w14:textId="44D137E8" w:rsidR="00CE5871" w:rsidRPr="00C225F0" w:rsidRDefault="00CE5871" w:rsidP="00CE5871">
            <w:pPr>
              <w:jc w:val="both"/>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Pabalsta izmaksas pārtraukšana Ukrainas civiliedzīvotājiem, uzsākot darba tiesiskās attiecības</w:t>
            </w:r>
          </w:p>
        </w:tc>
        <w:tc>
          <w:tcPr>
            <w:tcW w:w="1924" w:type="dxa"/>
          </w:tcPr>
          <w:p w14:paraId="125EBD53" w14:textId="6579E4BE"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Labklājības ministrija</w:t>
            </w:r>
          </w:p>
        </w:tc>
        <w:tc>
          <w:tcPr>
            <w:tcW w:w="2520" w:type="dxa"/>
          </w:tcPr>
          <w:p w14:paraId="5791D924" w14:textId="77777777" w:rsidR="00CE5871" w:rsidRPr="00C225F0" w:rsidRDefault="00CE5871" w:rsidP="00CE5871">
            <w:pPr>
              <w:jc w:val="center"/>
              <w:rPr>
                <w:rFonts w:ascii="Times New Roman" w:eastAsia="Times New Roman" w:hAnsi="Times New Roman" w:cs="Times New Roman"/>
                <w:sz w:val="24"/>
                <w:szCs w:val="24"/>
              </w:rPr>
            </w:pPr>
          </w:p>
        </w:tc>
        <w:tc>
          <w:tcPr>
            <w:tcW w:w="2600" w:type="dxa"/>
          </w:tcPr>
          <w:p w14:paraId="11441891" w14:textId="53548419" w:rsidR="00CE5871" w:rsidRPr="00C225F0"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7C6F2805" w14:textId="2FD42E4C" w:rsidR="00CE5871" w:rsidRPr="00C225F0"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1255B936" w14:textId="77777777" w:rsidTr="00FB6452">
        <w:tc>
          <w:tcPr>
            <w:tcW w:w="870" w:type="dxa"/>
          </w:tcPr>
          <w:p w14:paraId="74D6071D" w14:textId="7A1624F2" w:rsidR="00CE5871" w:rsidRPr="007278AF" w:rsidRDefault="00CE5871" w:rsidP="00CE5871">
            <w:pPr>
              <w:jc w:val="center"/>
              <w:rPr>
                <w:rFonts w:ascii="Times New Roman" w:eastAsia="Times New Roman" w:hAnsi="Times New Roman" w:cs="Times New Roman"/>
                <w:sz w:val="24"/>
                <w:szCs w:val="24"/>
              </w:rPr>
            </w:pPr>
            <w:r w:rsidRPr="007278AF">
              <w:rPr>
                <w:rFonts w:ascii="Times New Roman" w:eastAsia="Times New Roman" w:hAnsi="Times New Roman" w:cs="Times New Roman"/>
                <w:sz w:val="24"/>
                <w:szCs w:val="24"/>
              </w:rPr>
              <w:t>4.1</w:t>
            </w:r>
            <w:r>
              <w:rPr>
                <w:rFonts w:ascii="Times New Roman" w:eastAsia="Times New Roman" w:hAnsi="Times New Roman" w:cs="Times New Roman"/>
                <w:sz w:val="24"/>
                <w:szCs w:val="24"/>
              </w:rPr>
              <w:t>8</w:t>
            </w:r>
            <w:r w:rsidRPr="007278AF">
              <w:rPr>
                <w:rFonts w:ascii="Times New Roman" w:eastAsia="Times New Roman" w:hAnsi="Times New Roman" w:cs="Times New Roman"/>
                <w:sz w:val="24"/>
                <w:szCs w:val="24"/>
              </w:rPr>
              <w:t>.</w:t>
            </w:r>
          </w:p>
        </w:tc>
        <w:tc>
          <w:tcPr>
            <w:tcW w:w="4005" w:type="dxa"/>
          </w:tcPr>
          <w:p w14:paraId="51DBEAB4" w14:textId="516F6B8B" w:rsidR="00CE5871" w:rsidRPr="00C225F0" w:rsidRDefault="00CE5871" w:rsidP="00CE5871">
            <w:pPr>
              <w:jc w:val="both"/>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 xml:space="preserve">Pabalsta izmaksas atjaunošana Ukrainas civiliedzīvotājiem darba tiesisko attiecību pārtraukšanas </w:t>
            </w:r>
            <w:r w:rsidR="00790F54">
              <w:rPr>
                <w:rFonts w:ascii="Times New Roman" w:eastAsia="Times New Roman" w:hAnsi="Times New Roman" w:cs="Times New Roman"/>
                <w:sz w:val="24"/>
                <w:szCs w:val="24"/>
              </w:rPr>
              <w:t>dēļ</w:t>
            </w:r>
          </w:p>
        </w:tc>
        <w:tc>
          <w:tcPr>
            <w:tcW w:w="1924" w:type="dxa"/>
          </w:tcPr>
          <w:p w14:paraId="7CC7EF4D" w14:textId="4501088A"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Labklājības ministrija</w:t>
            </w:r>
          </w:p>
        </w:tc>
        <w:tc>
          <w:tcPr>
            <w:tcW w:w="2520" w:type="dxa"/>
          </w:tcPr>
          <w:p w14:paraId="1D345D1A" w14:textId="77777777" w:rsidR="00CE5871" w:rsidRPr="00C225F0" w:rsidRDefault="00CE5871" w:rsidP="00CE5871">
            <w:pPr>
              <w:jc w:val="center"/>
              <w:rPr>
                <w:rFonts w:ascii="Times New Roman" w:eastAsia="Times New Roman" w:hAnsi="Times New Roman" w:cs="Times New Roman"/>
                <w:sz w:val="24"/>
                <w:szCs w:val="24"/>
              </w:rPr>
            </w:pPr>
          </w:p>
        </w:tc>
        <w:tc>
          <w:tcPr>
            <w:tcW w:w="2600" w:type="dxa"/>
          </w:tcPr>
          <w:p w14:paraId="7CE4794C" w14:textId="374ED79F" w:rsidR="00CE5871" w:rsidRPr="00C225F0"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640E440E" w14:textId="002E5D9B" w:rsidR="00CE5871" w:rsidRPr="00C225F0"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24F6A1D0" w14:textId="77777777" w:rsidTr="00FB6452">
        <w:tc>
          <w:tcPr>
            <w:tcW w:w="870" w:type="dxa"/>
          </w:tcPr>
          <w:p w14:paraId="00000182" w14:textId="68465B79"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4.19.</w:t>
            </w:r>
          </w:p>
        </w:tc>
        <w:tc>
          <w:tcPr>
            <w:tcW w:w="4005" w:type="dxa"/>
            <w:tcBorders>
              <w:right w:val="single" w:sz="4" w:space="0" w:color="auto"/>
            </w:tcBorders>
          </w:tcPr>
          <w:p w14:paraId="00000183" w14:textId="6745D8B7" w:rsidR="00CE5871" w:rsidRPr="00C225F0" w:rsidRDefault="00485C20" w:rsidP="00CE5871">
            <w:pPr>
              <w:jc w:val="both"/>
              <w:rPr>
                <w:rFonts w:ascii="Times New Roman" w:eastAsia="Times New Roman" w:hAnsi="Times New Roman" w:cs="Times New Roman"/>
                <w:sz w:val="24"/>
                <w:szCs w:val="24"/>
              </w:rPr>
            </w:pPr>
            <w:sdt>
              <w:sdtPr>
                <w:tag w:val="goog_rdk_96"/>
                <w:id w:val="1238666271"/>
              </w:sdtPr>
              <w:sdtEndPr/>
              <w:sdtContent/>
            </w:sdt>
            <w:r w:rsidR="00CE5871" w:rsidRPr="00C225F0">
              <w:rPr>
                <w:rFonts w:ascii="Times New Roman" w:eastAsia="Times New Roman" w:hAnsi="Times New Roman" w:cs="Times New Roman"/>
                <w:sz w:val="24"/>
                <w:szCs w:val="24"/>
              </w:rPr>
              <w:t xml:space="preserve">Ilgstošas sociālās aprūpes un sociālās rehabilitācijas pakalpojumu </w:t>
            </w:r>
            <w:r w:rsidR="00790F54" w:rsidRPr="00C225F0">
              <w:rPr>
                <w:rFonts w:ascii="Times New Roman" w:eastAsia="Times New Roman" w:hAnsi="Times New Roman" w:cs="Times New Roman"/>
                <w:sz w:val="24"/>
                <w:szCs w:val="24"/>
              </w:rPr>
              <w:t xml:space="preserve">sniegšana </w:t>
            </w:r>
            <w:r w:rsidR="00CE5871" w:rsidRPr="00C225F0">
              <w:rPr>
                <w:rFonts w:ascii="Times New Roman" w:eastAsia="Times New Roman" w:hAnsi="Times New Roman" w:cs="Times New Roman"/>
                <w:sz w:val="24"/>
                <w:szCs w:val="24"/>
              </w:rPr>
              <w:t>institūcijā Ukrainas civiliedzīvotājiem (pilngadīgām personām, bērniem)</w:t>
            </w:r>
          </w:p>
        </w:tc>
        <w:tc>
          <w:tcPr>
            <w:tcW w:w="192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0000184"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Labklājības ministrija</w:t>
            </w:r>
          </w:p>
        </w:tc>
        <w:tc>
          <w:tcPr>
            <w:tcW w:w="2520" w:type="dxa"/>
            <w:tcBorders>
              <w:left w:val="single" w:sz="4" w:space="0" w:color="auto"/>
            </w:tcBorders>
          </w:tcPr>
          <w:p w14:paraId="00000185"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Ilgstošas sociālās aprūpes un sociālās rehabilitācijas institūcijas</w:t>
            </w:r>
          </w:p>
        </w:tc>
        <w:tc>
          <w:tcPr>
            <w:tcW w:w="2600" w:type="dxa"/>
          </w:tcPr>
          <w:p w14:paraId="00000186" w14:textId="77777777" w:rsidR="00CE5871" w:rsidRPr="0068348F" w:rsidRDefault="00CE5871" w:rsidP="00CE5871">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00000187"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CE5871" w14:paraId="79506677" w14:textId="77777777" w:rsidTr="00FB6452">
        <w:tc>
          <w:tcPr>
            <w:tcW w:w="870" w:type="dxa"/>
          </w:tcPr>
          <w:p w14:paraId="00000188" w14:textId="6BEB7E08"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4.20.</w:t>
            </w:r>
          </w:p>
        </w:tc>
        <w:tc>
          <w:tcPr>
            <w:tcW w:w="4005" w:type="dxa"/>
          </w:tcPr>
          <w:p w14:paraId="00000189" w14:textId="7D97E295" w:rsidR="00CE5871" w:rsidRPr="00C225F0" w:rsidRDefault="00485C20" w:rsidP="00CE5871">
            <w:pPr>
              <w:jc w:val="both"/>
              <w:rPr>
                <w:rFonts w:ascii="Times New Roman" w:eastAsia="Times New Roman" w:hAnsi="Times New Roman" w:cs="Times New Roman"/>
                <w:sz w:val="24"/>
                <w:szCs w:val="24"/>
              </w:rPr>
            </w:pPr>
            <w:sdt>
              <w:sdtPr>
                <w:tag w:val="goog_rdk_97"/>
                <w:id w:val="1230271977"/>
              </w:sdtPr>
              <w:sdtEndPr/>
              <w:sdtContent/>
            </w:sdt>
            <w:r w:rsidR="00CE5871" w:rsidRPr="00C225F0">
              <w:rPr>
                <w:rFonts w:ascii="Times New Roman" w:eastAsia="Times New Roman" w:hAnsi="Times New Roman" w:cs="Times New Roman"/>
                <w:sz w:val="24"/>
                <w:szCs w:val="24"/>
              </w:rPr>
              <w:t>Atbalsta sniegšana ārkārtas aizbildņiem (atlīdzība par ārkārtas aizbildņa pienākumu pildīšanu, pabalsts nepavadīta bērna uzturam un pabalsts apģērba un mīkstā inventāra iegādei)</w:t>
            </w:r>
          </w:p>
        </w:tc>
        <w:tc>
          <w:tcPr>
            <w:tcW w:w="1924" w:type="dxa"/>
            <w:tcBorders>
              <w:top w:val="single" w:sz="4" w:space="0" w:color="auto"/>
            </w:tcBorders>
          </w:tcPr>
          <w:p w14:paraId="0000018A"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Pašvaldības</w:t>
            </w:r>
          </w:p>
        </w:tc>
        <w:tc>
          <w:tcPr>
            <w:tcW w:w="2520" w:type="dxa"/>
          </w:tcPr>
          <w:p w14:paraId="0000018B" w14:textId="22FA8F5A" w:rsidR="00CE5871" w:rsidRPr="00C225F0"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600" w:type="dxa"/>
          </w:tcPr>
          <w:p w14:paraId="0000018C" w14:textId="77777777" w:rsidR="00CE5871" w:rsidRPr="0068348F" w:rsidRDefault="00CE5871" w:rsidP="00CE5871">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0000018D"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CE5871" w14:paraId="3F595048" w14:textId="77777777" w:rsidTr="00FB6452">
        <w:tc>
          <w:tcPr>
            <w:tcW w:w="870" w:type="dxa"/>
          </w:tcPr>
          <w:p w14:paraId="0000018E" w14:textId="51C01DE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4.21.</w:t>
            </w:r>
          </w:p>
        </w:tc>
        <w:tc>
          <w:tcPr>
            <w:tcW w:w="4005" w:type="dxa"/>
          </w:tcPr>
          <w:p w14:paraId="0000018F" w14:textId="46DC62DE" w:rsidR="00CE5871" w:rsidRPr="00C225F0" w:rsidRDefault="00485C20" w:rsidP="00CE5871">
            <w:pPr>
              <w:jc w:val="both"/>
              <w:rPr>
                <w:rFonts w:ascii="Times New Roman" w:eastAsia="Times New Roman" w:hAnsi="Times New Roman" w:cs="Times New Roman"/>
                <w:sz w:val="24"/>
                <w:szCs w:val="24"/>
              </w:rPr>
            </w:pPr>
            <w:sdt>
              <w:sdtPr>
                <w:tag w:val="goog_rdk_98"/>
                <w:id w:val="955219175"/>
              </w:sdtPr>
              <w:sdtEndPr/>
              <w:sdtContent/>
            </w:sdt>
            <w:r w:rsidR="00CE5871" w:rsidRPr="00C225F0">
              <w:rPr>
                <w:rFonts w:ascii="Times New Roman" w:eastAsia="Times New Roman" w:hAnsi="Times New Roman" w:cs="Times New Roman"/>
                <w:sz w:val="24"/>
                <w:szCs w:val="24"/>
              </w:rPr>
              <w:t>Ārpusģimenes aprūpes atbalsta centru pakalpojumu sniegšana ārkārtas aizbildņiem</w:t>
            </w:r>
          </w:p>
        </w:tc>
        <w:tc>
          <w:tcPr>
            <w:tcW w:w="1924" w:type="dxa"/>
          </w:tcPr>
          <w:p w14:paraId="00000190" w14:textId="55C90EBB" w:rsidR="00CE5871" w:rsidRPr="00C225F0" w:rsidRDefault="00CF0B43" w:rsidP="00CF0B4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 ministrija</w:t>
            </w:r>
            <w:r w:rsidRPr="00C225F0">
              <w:rPr>
                <w:rFonts w:ascii="Times New Roman" w:eastAsia="Times New Roman" w:hAnsi="Times New Roman" w:cs="Times New Roman"/>
                <w:sz w:val="24"/>
                <w:szCs w:val="24"/>
              </w:rPr>
              <w:t xml:space="preserve"> </w:t>
            </w:r>
          </w:p>
        </w:tc>
        <w:tc>
          <w:tcPr>
            <w:tcW w:w="2520" w:type="dxa"/>
          </w:tcPr>
          <w:p w14:paraId="1B7FBD4E" w14:textId="77777777" w:rsidR="00CF0B43" w:rsidRDefault="00CF0B43" w:rsidP="00CF0B43">
            <w:pPr>
              <w:jc w:val="center"/>
              <w:rPr>
                <w:rFonts w:ascii="Times New Roman" w:eastAsia="Times New Roman" w:hAnsi="Times New Roman" w:cs="Times New Roman"/>
                <w:sz w:val="24"/>
                <w:szCs w:val="24"/>
              </w:rPr>
            </w:pPr>
            <w:proofErr w:type="spellStart"/>
            <w:r w:rsidRPr="00C225F0">
              <w:rPr>
                <w:rFonts w:ascii="Times New Roman" w:eastAsia="Times New Roman" w:hAnsi="Times New Roman" w:cs="Times New Roman"/>
                <w:sz w:val="24"/>
                <w:szCs w:val="24"/>
              </w:rPr>
              <w:t>Ārpusģimenes</w:t>
            </w:r>
            <w:proofErr w:type="spellEnd"/>
            <w:r w:rsidRPr="00C225F0">
              <w:rPr>
                <w:rFonts w:ascii="Times New Roman" w:eastAsia="Times New Roman" w:hAnsi="Times New Roman" w:cs="Times New Roman"/>
                <w:sz w:val="24"/>
                <w:szCs w:val="24"/>
              </w:rPr>
              <w:t xml:space="preserve"> aprūpes atbalsta centri</w:t>
            </w:r>
          </w:p>
          <w:p w14:paraId="00000191" w14:textId="57FA523E" w:rsidR="00ED7489" w:rsidRPr="00C225F0" w:rsidRDefault="00ED7489" w:rsidP="00CE5871">
            <w:pPr>
              <w:jc w:val="center"/>
              <w:rPr>
                <w:rFonts w:ascii="Times New Roman" w:eastAsia="Times New Roman" w:hAnsi="Times New Roman" w:cs="Times New Roman"/>
                <w:sz w:val="24"/>
                <w:szCs w:val="24"/>
              </w:rPr>
            </w:pPr>
          </w:p>
        </w:tc>
        <w:tc>
          <w:tcPr>
            <w:tcW w:w="2600" w:type="dxa"/>
          </w:tcPr>
          <w:p w14:paraId="00000192" w14:textId="19794D25" w:rsidR="00CE5871" w:rsidRPr="0068348F"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00CE5871" w:rsidRPr="0068348F">
              <w:rPr>
                <w:rFonts w:ascii="Times New Roman" w:eastAsia="Times New Roman" w:hAnsi="Times New Roman" w:cs="Times New Roman"/>
                <w:sz w:val="24"/>
                <w:szCs w:val="24"/>
              </w:rPr>
              <w:t>/ 02.00.00 "Līdzekļi neparedzētiem gadījumiem"</w:t>
            </w:r>
          </w:p>
        </w:tc>
        <w:tc>
          <w:tcPr>
            <w:tcW w:w="2251" w:type="dxa"/>
          </w:tcPr>
          <w:p w14:paraId="00000193"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CE5871" w14:paraId="0D6AE1A4" w14:textId="77777777" w:rsidTr="00FB6452">
        <w:tc>
          <w:tcPr>
            <w:tcW w:w="870" w:type="dxa"/>
          </w:tcPr>
          <w:p w14:paraId="4D5C0F2F" w14:textId="4D2C6D54"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4.22.</w:t>
            </w:r>
          </w:p>
        </w:tc>
        <w:tc>
          <w:tcPr>
            <w:tcW w:w="4005" w:type="dxa"/>
            <w:shd w:val="clear" w:color="auto" w:fill="auto"/>
          </w:tcPr>
          <w:p w14:paraId="5FBF64B9" w14:textId="408D8CBA" w:rsidR="00CE5871" w:rsidRPr="005D3478" w:rsidRDefault="00CE5871" w:rsidP="00CE5871">
            <w:pPr>
              <w:jc w:val="both"/>
              <w:rPr>
                <w:rFonts w:ascii="Times New Roman" w:hAnsi="Times New Roman" w:cs="Times New Roman"/>
                <w:sz w:val="24"/>
                <w:szCs w:val="24"/>
              </w:rPr>
            </w:pPr>
            <w:r w:rsidRPr="005D3478">
              <w:rPr>
                <w:rFonts w:ascii="Times New Roman" w:hAnsi="Times New Roman" w:cs="Times New Roman"/>
                <w:sz w:val="24"/>
                <w:szCs w:val="24"/>
              </w:rPr>
              <w:t xml:space="preserve">Atbalsta sniegšana Ukrainas civiliedzīvotājiem, kuri sasnieguši likumā </w:t>
            </w:r>
            <w:r w:rsidR="00790F54" w:rsidRPr="0068348F">
              <w:rPr>
                <w:rFonts w:ascii="Times New Roman" w:eastAsia="Times New Roman" w:hAnsi="Times New Roman" w:cs="Times New Roman"/>
                <w:sz w:val="24"/>
                <w:szCs w:val="24"/>
              </w:rPr>
              <w:t>"</w:t>
            </w:r>
            <w:r w:rsidRPr="005D3478">
              <w:rPr>
                <w:rFonts w:ascii="Times New Roman" w:hAnsi="Times New Roman" w:cs="Times New Roman"/>
                <w:sz w:val="24"/>
                <w:szCs w:val="24"/>
              </w:rPr>
              <w:t>Par valsts pensijām</w:t>
            </w:r>
            <w:r w:rsidR="00790F54" w:rsidRPr="0068348F">
              <w:rPr>
                <w:rFonts w:ascii="Times New Roman" w:eastAsia="Times New Roman" w:hAnsi="Times New Roman" w:cs="Times New Roman"/>
                <w:sz w:val="24"/>
                <w:szCs w:val="24"/>
              </w:rPr>
              <w:t>"</w:t>
            </w:r>
            <w:r w:rsidRPr="005D3478">
              <w:rPr>
                <w:rFonts w:ascii="Times New Roman" w:hAnsi="Times New Roman" w:cs="Times New Roman"/>
                <w:sz w:val="24"/>
                <w:szCs w:val="24"/>
              </w:rPr>
              <w:t xml:space="preserve"> noteikto vecuma pensijas piešķiršanai nepieciešamo vecumu, bet kuriem nav tiesību uz vecuma pensiju Latvijas Republikā</w:t>
            </w:r>
          </w:p>
        </w:tc>
        <w:tc>
          <w:tcPr>
            <w:tcW w:w="1924" w:type="dxa"/>
          </w:tcPr>
          <w:p w14:paraId="4C880791" w14:textId="249A32C0" w:rsidR="00CE5871" w:rsidRPr="00C225F0"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520" w:type="dxa"/>
          </w:tcPr>
          <w:p w14:paraId="199710E8" w14:textId="3BC6D824" w:rsidR="00CE5871" w:rsidRPr="00C225F0"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Valsts sociālās apdrošināšanas aģentūra</w:t>
            </w:r>
          </w:p>
        </w:tc>
        <w:tc>
          <w:tcPr>
            <w:tcW w:w="2600" w:type="dxa"/>
          </w:tcPr>
          <w:p w14:paraId="537055D8" w14:textId="14107916" w:rsidR="00CE5871" w:rsidRPr="0068348F" w:rsidRDefault="00CE5871" w:rsidP="00CE5871">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179A16D7" w14:textId="5701EE06"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90100B" w14:paraId="7DAE746D" w14:textId="77777777" w:rsidTr="00FB6452">
        <w:tc>
          <w:tcPr>
            <w:tcW w:w="870" w:type="dxa"/>
          </w:tcPr>
          <w:p w14:paraId="27875C3B" w14:textId="7F9DA488" w:rsidR="0090100B" w:rsidRDefault="0090100B"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4.23.</w:t>
            </w:r>
          </w:p>
        </w:tc>
        <w:tc>
          <w:tcPr>
            <w:tcW w:w="4005" w:type="dxa"/>
            <w:shd w:val="clear" w:color="auto" w:fill="auto"/>
          </w:tcPr>
          <w:p w14:paraId="0EEA0E5D" w14:textId="08F15D55" w:rsidR="0090100B" w:rsidRPr="005D3478" w:rsidRDefault="0090100B" w:rsidP="00CE5871">
            <w:pPr>
              <w:jc w:val="both"/>
              <w:rPr>
                <w:rFonts w:ascii="Times New Roman" w:hAnsi="Times New Roman" w:cs="Times New Roman"/>
                <w:sz w:val="24"/>
                <w:szCs w:val="24"/>
              </w:rPr>
            </w:pPr>
            <w:r>
              <w:rPr>
                <w:rFonts w:ascii="Times New Roman" w:hAnsi="Times New Roman" w:cs="Times New Roman"/>
                <w:sz w:val="24"/>
                <w:szCs w:val="24"/>
              </w:rPr>
              <w:t>Pasākumi Ukrainas civiliedzīvotāju īpašumā esošo Ukrainā reģistrēt</w:t>
            </w:r>
            <w:r w:rsidR="00B87C81">
              <w:rPr>
                <w:rFonts w:ascii="Times New Roman" w:hAnsi="Times New Roman" w:cs="Times New Roman"/>
                <w:sz w:val="24"/>
                <w:szCs w:val="24"/>
              </w:rPr>
              <w:t>o</w:t>
            </w:r>
            <w:r>
              <w:rPr>
                <w:rFonts w:ascii="Times New Roman" w:hAnsi="Times New Roman" w:cs="Times New Roman"/>
                <w:sz w:val="24"/>
                <w:szCs w:val="24"/>
              </w:rPr>
              <w:t xml:space="preserve"> transportlīdzekļu dalībai ceļu satiksmē Latvijā</w:t>
            </w:r>
          </w:p>
        </w:tc>
        <w:tc>
          <w:tcPr>
            <w:tcW w:w="1924" w:type="dxa"/>
          </w:tcPr>
          <w:p w14:paraId="4435D1D6" w14:textId="1E4101B6" w:rsidR="0090100B" w:rsidRDefault="0090100B"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Satiksmes ministrija</w:t>
            </w:r>
          </w:p>
        </w:tc>
        <w:tc>
          <w:tcPr>
            <w:tcW w:w="2520" w:type="dxa"/>
          </w:tcPr>
          <w:p w14:paraId="5FBFE697" w14:textId="247D8D53" w:rsidR="0090100B" w:rsidRDefault="0090100B"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VAS </w:t>
            </w:r>
            <w:r w:rsidR="00B87C81" w:rsidRPr="0068348F">
              <w:rPr>
                <w:rFonts w:ascii="Times New Roman" w:eastAsia="Times New Roman" w:hAnsi="Times New Roman" w:cs="Times New Roman"/>
                <w:sz w:val="24"/>
                <w:szCs w:val="24"/>
              </w:rPr>
              <w:t>"</w:t>
            </w:r>
            <w:r>
              <w:rPr>
                <w:rFonts w:ascii="Times New Roman" w:eastAsia="Times New Roman" w:hAnsi="Times New Roman" w:cs="Times New Roman"/>
                <w:sz w:val="24"/>
                <w:szCs w:val="24"/>
              </w:rPr>
              <w:t>Ceļu satiksmes drošības direkcija</w:t>
            </w:r>
            <w:r w:rsidR="00B87C81" w:rsidRPr="0068348F">
              <w:rPr>
                <w:rFonts w:ascii="Times New Roman" w:eastAsia="Times New Roman" w:hAnsi="Times New Roman" w:cs="Times New Roman"/>
                <w:sz w:val="24"/>
                <w:szCs w:val="24"/>
              </w:rPr>
              <w:t>"</w:t>
            </w:r>
          </w:p>
        </w:tc>
        <w:tc>
          <w:tcPr>
            <w:tcW w:w="2600" w:type="dxa"/>
          </w:tcPr>
          <w:p w14:paraId="5FFE259D" w14:textId="21B25C75" w:rsidR="0090100B" w:rsidRPr="0068348F" w:rsidRDefault="0090100B"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33F5F46B" w14:textId="56FB06B3" w:rsidR="0090100B" w:rsidRPr="00C225F0" w:rsidRDefault="0090100B"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5B072D24" w14:textId="77777777" w:rsidTr="00FB6452">
        <w:trPr>
          <w:trHeight w:val="240"/>
        </w:trPr>
        <w:tc>
          <w:tcPr>
            <w:tcW w:w="14170" w:type="dxa"/>
            <w:gridSpan w:val="6"/>
            <w:shd w:val="clear" w:color="auto" w:fill="DEEAF6" w:themeFill="accent1" w:themeFillTint="33"/>
          </w:tcPr>
          <w:p w14:paraId="000001BE" w14:textId="77777777" w:rsidR="00CE5871" w:rsidRDefault="00CE5871" w:rsidP="00CE58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 Nepilngadīgie</w:t>
            </w:r>
          </w:p>
        </w:tc>
      </w:tr>
      <w:tr w:rsidR="00CE5871" w14:paraId="029FCD58" w14:textId="77777777" w:rsidTr="00FB6452">
        <w:tc>
          <w:tcPr>
            <w:tcW w:w="870" w:type="dxa"/>
          </w:tcPr>
          <w:p w14:paraId="000001CA"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4005" w:type="dxa"/>
          </w:tcPr>
          <w:p w14:paraId="000001CB" w14:textId="26CB2F3F"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Lēmumu </w:t>
            </w:r>
            <w:r w:rsidR="00790F54">
              <w:rPr>
                <w:rFonts w:ascii="Times New Roman" w:eastAsia="Times New Roman" w:hAnsi="Times New Roman" w:cs="Times New Roman"/>
                <w:sz w:val="24"/>
                <w:szCs w:val="24"/>
              </w:rPr>
              <w:t xml:space="preserve">pieņemšana </w:t>
            </w:r>
            <w:r>
              <w:rPr>
                <w:rFonts w:ascii="Times New Roman" w:eastAsia="Times New Roman" w:hAnsi="Times New Roman" w:cs="Times New Roman"/>
                <w:sz w:val="24"/>
                <w:szCs w:val="24"/>
              </w:rPr>
              <w:t xml:space="preserve">par ārkārtas aizbildnības nodibināšanu un ārkārtas aizbildņa iecelšanu nepavadītam bērnam </w:t>
            </w:r>
          </w:p>
        </w:tc>
        <w:tc>
          <w:tcPr>
            <w:tcW w:w="1924" w:type="dxa"/>
          </w:tcPr>
          <w:p w14:paraId="000001CC"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Bāriņtiesa</w:t>
            </w:r>
          </w:p>
        </w:tc>
        <w:tc>
          <w:tcPr>
            <w:tcW w:w="2520" w:type="dxa"/>
          </w:tcPr>
          <w:p w14:paraId="000001CD" w14:textId="2DEC93DD" w:rsidR="00CE5871" w:rsidRDefault="00CE5871" w:rsidP="00CE5871">
            <w:pPr>
              <w:jc w:val="center"/>
              <w:rPr>
                <w:rFonts w:ascii="Times New Roman" w:eastAsia="Times New Roman" w:hAnsi="Times New Roman" w:cs="Times New Roman"/>
                <w:sz w:val="24"/>
                <w:szCs w:val="24"/>
              </w:rPr>
            </w:pPr>
          </w:p>
        </w:tc>
        <w:tc>
          <w:tcPr>
            <w:tcW w:w="2600" w:type="dxa"/>
          </w:tcPr>
          <w:p w14:paraId="000001CE" w14:textId="74D6C5FD" w:rsidR="00CE5871"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1CF"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47954B23" w14:textId="77777777" w:rsidTr="00FB6452">
        <w:tc>
          <w:tcPr>
            <w:tcW w:w="870" w:type="dxa"/>
          </w:tcPr>
          <w:p w14:paraId="000001D0"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4005" w:type="dxa"/>
          </w:tcPr>
          <w:p w14:paraId="000001D1" w14:textId="5BE0448C"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Vienota nepavadīto bērnu reģistra nodrošināšana un uzturēšana</w:t>
            </w:r>
          </w:p>
        </w:tc>
        <w:tc>
          <w:tcPr>
            <w:tcW w:w="1924" w:type="dxa"/>
          </w:tcPr>
          <w:p w14:paraId="000001D2" w14:textId="77777777" w:rsidR="00CE5871" w:rsidRDefault="00CE5871" w:rsidP="00CE5871">
            <w:pP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520" w:type="dxa"/>
          </w:tcPr>
          <w:p w14:paraId="000001D3"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Valsts bērnu tiesību aizsardzības inspekcija</w:t>
            </w:r>
          </w:p>
        </w:tc>
        <w:tc>
          <w:tcPr>
            <w:tcW w:w="2600" w:type="dxa"/>
          </w:tcPr>
          <w:p w14:paraId="000001D4" w14:textId="526F1881" w:rsidR="00CE5871"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1D5"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Nepārtraukti</w:t>
            </w:r>
          </w:p>
        </w:tc>
      </w:tr>
      <w:tr w:rsidR="00CE5871" w14:paraId="457050F6" w14:textId="77777777" w:rsidTr="00FB6452">
        <w:tc>
          <w:tcPr>
            <w:tcW w:w="870" w:type="dxa"/>
          </w:tcPr>
          <w:p w14:paraId="000001D6"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4005" w:type="dxa"/>
          </w:tcPr>
          <w:p w14:paraId="000001D7" w14:textId="0EED1C1B"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Iespējamo ārkārtas aizbildņu apzināšana Ukrainas civiliedzīvotāju vidū</w:t>
            </w:r>
          </w:p>
        </w:tc>
        <w:tc>
          <w:tcPr>
            <w:tcW w:w="1924" w:type="dxa"/>
          </w:tcPr>
          <w:p w14:paraId="000001D8" w14:textId="0C0DDB23"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Labklājības ministrija </w:t>
            </w:r>
          </w:p>
        </w:tc>
        <w:tc>
          <w:tcPr>
            <w:tcW w:w="2520" w:type="dxa"/>
          </w:tcPr>
          <w:p w14:paraId="000001D9"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Valsts bērnu tiesību aizsardzības inspekcija</w:t>
            </w:r>
          </w:p>
        </w:tc>
        <w:tc>
          <w:tcPr>
            <w:tcW w:w="2600" w:type="dxa"/>
          </w:tcPr>
          <w:p w14:paraId="000001DA" w14:textId="65A67624" w:rsidR="00CE5871"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1DB"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00DED6A5" w14:textId="77777777" w:rsidTr="00FB6452">
        <w:tc>
          <w:tcPr>
            <w:tcW w:w="870" w:type="dxa"/>
          </w:tcPr>
          <w:p w14:paraId="000001DC"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4005" w:type="dxa"/>
          </w:tcPr>
          <w:p w14:paraId="000001DD" w14:textId="4F491B83"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Ukrainas civiliedzīvotāju informēšana par bērnu tiesību jautājumiem Latvijas Republikā</w:t>
            </w:r>
          </w:p>
        </w:tc>
        <w:tc>
          <w:tcPr>
            <w:tcW w:w="1924" w:type="dxa"/>
          </w:tcPr>
          <w:p w14:paraId="000001DE" w14:textId="13BA8F14"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Labklājības ministrija </w:t>
            </w:r>
          </w:p>
        </w:tc>
        <w:tc>
          <w:tcPr>
            <w:tcW w:w="2520" w:type="dxa"/>
          </w:tcPr>
          <w:p w14:paraId="000001DF"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Bāriņtiesa</w:t>
            </w:r>
          </w:p>
        </w:tc>
        <w:tc>
          <w:tcPr>
            <w:tcW w:w="2600" w:type="dxa"/>
          </w:tcPr>
          <w:p w14:paraId="000001E0" w14:textId="6A7DF3DC" w:rsidR="00CE5871"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1E1"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7FDD3348" w14:textId="77777777" w:rsidTr="00FB6452">
        <w:tc>
          <w:tcPr>
            <w:tcW w:w="870" w:type="dxa"/>
          </w:tcPr>
          <w:p w14:paraId="000001E2"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4005" w:type="dxa"/>
          </w:tcPr>
          <w:p w14:paraId="000001E3" w14:textId="42B14D80" w:rsidR="00CE5871" w:rsidRPr="00C225F0" w:rsidRDefault="00CE5871" w:rsidP="00CE5871">
            <w:pPr>
              <w:jc w:val="both"/>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Bērnu uzraudzības pakalpojuma nodrošināšana</w:t>
            </w:r>
          </w:p>
        </w:tc>
        <w:tc>
          <w:tcPr>
            <w:tcW w:w="1924" w:type="dxa"/>
          </w:tcPr>
          <w:p w14:paraId="000001E4"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Pašvaldības</w:t>
            </w:r>
          </w:p>
        </w:tc>
        <w:tc>
          <w:tcPr>
            <w:tcW w:w="2520" w:type="dxa"/>
          </w:tcPr>
          <w:p w14:paraId="000001E5" w14:textId="01EFED4C"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Labklājības ministrija</w:t>
            </w:r>
            <w:r w:rsidR="00857AAC">
              <w:rPr>
                <w:rFonts w:ascii="Times New Roman" w:eastAsia="Times New Roman" w:hAnsi="Times New Roman" w:cs="Times New Roman"/>
                <w:sz w:val="24"/>
                <w:szCs w:val="24"/>
              </w:rPr>
              <w:t>, VARAM</w:t>
            </w:r>
          </w:p>
        </w:tc>
        <w:tc>
          <w:tcPr>
            <w:tcW w:w="2600" w:type="dxa"/>
          </w:tcPr>
          <w:p w14:paraId="000001E6" w14:textId="34F597E6" w:rsidR="00CE5871" w:rsidRPr="00BF3093" w:rsidRDefault="006B4D86" w:rsidP="00FC53F4">
            <w:pPr>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Esošie resursi</w:t>
            </w:r>
          </w:p>
        </w:tc>
        <w:tc>
          <w:tcPr>
            <w:tcW w:w="2251" w:type="dxa"/>
          </w:tcPr>
          <w:p w14:paraId="000001E7"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CE5871" w14:paraId="35C47144" w14:textId="77777777" w:rsidTr="00FB6452">
        <w:tc>
          <w:tcPr>
            <w:tcW w:w="870" w:type="dxa"/>
          </w:tcPr>
          <w:p w14:paraId="2BC67B0A" w14:textId="390594A5"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4005" w:type="dxa"/>
          </w:tcPr>
          <w:p w14:paraId="786AF2D0" w14:textId="26F70A55" w:rsidR="00CE5871" w:rsidRPr="00C225F0" w:rsidRDefault="00CE5871" w:rsidP="00CE5871">
            <w:pPr>
              <w:jc w:val="both"/>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Jauniešu vasaras nodarbinātības pasākumu nodrošināšana</w:t>
            </w:r>
          </w:p>
        </w:tc>
        <w:tc>
          <w:tcPr>
            <w:tcW w:w="1924" w:type="dxa"/>
          </w:tcPr>
          <w:p w14:paraId="39F22101" w14:textId="49E2E7DA"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Nodarbinātības valsts aģentūra</w:t>
            </w:r>
          </w:p>
        </w:tc>
        <w:tc>
          <w:tcPr>
            <w:tcW w:w="2520" w:type="dxa"/>
          </w:tcPr>
          <w:p w14:paraId="18E8FE8E" w14:textId="33FF12B8"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Pašvaldības, komersanti</w:t>
            </w:r>
          </w:p>
        </w:tc>
        <w:tc>
          <w:tcPr>
            <w:tcW w:w="2600" w:type="dxa"/>
          </w:tcPr>
          <w:p w14:paraId="3D7A433C" w14:textId="46A40769" w:rsidR="00CE5871" w:rsidRPr="00E676DE" w:rsidRDefault="006B4D86" w:rsidP="00CE5871">
            <w:pPr>
              <w:jc w:val="center"/>
              <w:rPr>
                <w:rFonts w:ascii="Times New Roman" w:eastAsia="Times New Roman" w:hAnsi="Times New Roman" w:cs="Times New Roman"/>
                <w:color w:val="4472C4" w:themeColor="accent5"/>
                <w:sz w:val="24"/>
                <w:szCs w:val="24"/>
              </w:rPr>
            </w:pPr>
            <w:r>
              <w:rPr>
                <w:rFonts w:ascii="Times New Roman" w:eastAsia="Times New Roman" w:hAnsi="Times New Roman" w:cs="Times New Roman"/>
                <w:sz w:val="24"/>
                <w:szCs w:val="24"/>
              </w:rPr>
              <w:t>Esošie resursi</w:t>
            </w:r>
          </w:p>
        </w:tc>
        <w:tc>
          <w:tcPr>
            <w:tcW w:w="2251" w:type="dxa"/>
          </w:tcPr>
          <w:p w14:paraId="167230BD" w14:textId="713CEBBA"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CE5871" w14:paraId="092F8138" w14:textId="77777777" w:rsidTr="00FB6452">
        <w:tc>
          <w:tcPr>
            <w:tcW w:w="14170" w:type="dxa"/>
            <w:gridSpan w:val="6"/>
            <w:shd w:val="clear" w:color="auto" w:fill="DEEAF6" w:themeFill="accent1" w:themeFillTint="33"/>
          </w:tcPr>
          <w:p w14:paraId="000001FA" w14:textId="77777777" w:rsidR="00CE5871" w:rsidRDefault="00CE5871" w:rsidP="00CE58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6. </w:t>
            </w:r>
            <w:sdt>
              <w:sdtPr>
                <w:tag w:val="goog_rdk_144"/>
                <w:id w:val="-70116742"/>
              </w:sdtPr>
              <w:sdtEndPr/>
              <w:sdtContent/>
            </w:sdt>
            <w:sdt>
              <w:sdtPr>
                <w:tag w:val="goog_rdk_145"/>
                <w:id w:val="223794353"/>
              </w:sdtPr>
              <w:sdtEndPr/>
              <w:sdtContent/>
            </w:sdt>
            <w:r>
              <w:rPr>
                <w:rFonts w:ascii="Times New Roman" w:eastAsia="Times New Roman" w:hAnsi="Times New Roman" w:cs="Times New Roman"/>
                <w:b/>
                <w:sz w:val="24"/>
                <w:szCs w:val="24"/>
              </w:rPr>
              <w:t>Izglītība</w:t>
            </w:r>
          </w:p>
        </w:tc>
      </w:tr>
      <w:tr w:rsidR="00CE5871" w14:paraId="29B6D553" w14:textId="77777777" w:rsidTr="00FB6452">
        <w:tc>
          <w:tcPr>
            <w:tcW w:w="870" w:type="dxa"/>
          </w:tcPr>
          <w:p w14:paraId="00000200"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4005" w:type="dxa"/>
          </w:tcPr>
          <w:p w14:paraId="00000201" w14:textId="6E5428C1"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Nepilngadīgo Ukrainas civiliedzīvotāju pirmsskolas izglītības ieguves nodrošināšana</w:t>
            </w:r>
          </w:p>
        </w:tc>
        <w:tc>
          <w:tcPr>
            <w:tcW w:w="1924" w:type="dxa"/>
          </w:tcPr>
          <w:p w14:paraId="00000202"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Pašvaldības </w:t>
            </w:r>
          </w:p>
        </w:tc>
        <w:tc>
          <w:tcPr>
            <w:tcW w:w="2520" w:type="dxa"/>
          </w:tcPr>
          <w:p w14:paraId="00000203" w14:textId="4C16EFBD" w:rsidR="00CE5871" w:rsidRDefault="00485C20" w:rsidP="00512107">
            <w:pPr>
              <w:jc w:val="center"/>
              <w:rPr>
                <w:rFonts w:ascii="Times New Roman" w:eastAsia="Times New Roman" w:hAnsi="Times New Roman" w:cs="Times New Roman"/>
                <w:sz w:val="24"/>
                <w:szCs w:val="24"/>
              </w:rPr>
            </w:pPr>
            <w:sdt>
              <w:sdtPr>
                <w:tag w:val="goog_rdk_147"/>
                <w:id w:val="-50842757"/>
              </w:sdtPr>
              <w:sdtEndPr/>
              <w:sdtContent>
                <w:r w:rsidR="00CE5871">
                  <w:rPr>
                    <w:rFonts w:ascii="Times New Roman" w:eastAsia="Times New Roman" w:hAnsi="Times New Roman" w:cs="Times New Roman"/>
                    <w:sz w:val="24"/>
                    <w:szCs w:val="24"/>
                  </w:rPr>
                  <w:t xml:space="preserve"> </w:t>
                </w:r>
              </w:sdtContent>
            </w:sdt>
            <w:r w:rsidR="00CE5871">
              <w:rPr>
                <w:rFonts w:ascii="Times New Roman" w:eastAsia="Times New Roman" w:hAnsi="Times New Roman" w:cs="Times New Roman"/>
                <w:sz w:val="24"/>
                <w:szCs w:val="24"/>
              </w:rPr>
              <w:t>Izglītības un zinātnes ministrija, privātās izglītības iestādes</w:t>
            </w:r>
          </w:p>
        </w:tc>
        <w:tc>
          <w:tcPr>
            <w:tcW w:w="2600" w:type="dxa"/>
          </w:tcPr>
          <w:p w14:paraId="00000204" w14:textId="683F75C2" w:rsidR="00CE5871" w:rsidRPr="0068348F" w:rsidRDefault="00485C20" w:rsidP="00790F54">
            <w:pPr>
              <w:jc w:val="center"/>
              <w:rPr>
                <w:rFonts w:ascii="Times New Roman" w:eastAsia="Times New Roman" w:hAnsi="Times New Roman" w:cs="Times New Roman"/>
                <w:sz w:val="24"/>
                <w:szCs w:val="24"/>
              </w:rPr>
            </w:pPr>
            <w:sdt>
              <w:sdtPr>
                <w:tag w:val="goog_rdk_148"/>
                <w:id w:val="865253506"/>
              </w:sdtPr>
              <w:sdtEndPr/>
              <w:sdtContent/>
            </w:sdt>
            <w:r w:rsidR="006B4D86">
              <w:rPr>
                <w:rFonts w:ascii="Times New Roman" w:eastAsia="Times New Roman" w:hAnsi="Times New Roman" w:cs="Times New Roman"/>
                <w:sz w:val="24"/>
                <w:szCs w:val="24"/>
              </w:rPr>
              <w:t>Esošie resursi</w:t>
            </w:r>
            <w:r w:rsidR="00CE5871" w:rsidRPr="0068348F">
              <w:rPr>
                <w:rFonts w:ascii="Times New Roman" w:eastAsia="Times New Roman" w:hAnsi="Times New Roman" w:cs="Times New Roman"/>
                <w:sz w:val="24"/>
                <w:szCs w:val="24"/>
              </w:rPr>
              <w:t>/ 02.00.00 "Līdzekļi neparedzētiem gadījumiem"</w:t>
            </w:r>
          </w:p>
        </w:tc>
        <w:tc>
          <w:tcPr>
            <w:tcW w:w="2251" w:type="dxa"/>
          </w:tcPr>
          <w:p w14:paraId="00000205"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Nepārtraukti</w:t>
            </w:r>
          </w:p>
        </w:tc>
      </w:tr>
      <w:tr w:rsidR="00CE5871" w14:paraId="15893174" w14:textId="77777777" w:rsidTr="00FB6452">
        <w:tc>
          <w:tcPr>
            <w:tcW w:w="870" w:type="dxa"/>
          </w:tcPr>
          <w:p w14:paraId="00000206"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4005" w:type="dxa"/>
          </w:tcPr>
          <w:p w14:paraId="00000207" w14:textId="5AA1BEBC" w:rsidR="00CE5871" w:rsidRPr="00F54D9C" w:rsidRDefault="00CE5871" w:rsidP="00CE5871">
            <w:pPr>
              <w:jc w:val="both"/>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 xml:space="preserve">Nepilngadīgo Ukrainas civiliedzīvotāju (kā arī pilngadīgo Ukrainas civiliedzīvotāju, kuri iepriekš uzsākuši vispārējās izglītības ieguvi) vispārējās izglītības ieguves </w:t>
            </w:r>
            <w:r w:rsidR="00790F54" w:rsidRPr="005D3478">
              <w:rPr>
                <w:rFonts w:ascii="Times New Roman" w:eastAsia="Times New Roman" w:hAnsi="Times New Roman" w:cs="Times New Roman"/>
                <w:sz w:val="24"/>
                <w:szCs w:val="24"/>
              </w:rPr>
              <w:t xml:space="preserve">nodrošināšana </w:t>
            </w:r>
            <w:r w:rsidRPr="005D3478">
              <w:rPr>
                <w:rFonts w:ascii="Times New Roman" w:eastAsia="Times New Roman" w:hAnsi="Times New Roman" w:cs="Times New Roman"/>
                <w:sz w:val="24"/>
                <w:szCs w:val="24"/>
              </w:rPr>
              <w:t xml:space="preserve">valsts, pašvaldības vai privātajās izglītības iestādēs </w:t>
            </w:r>
          </w:p>
        </w:tc>
        <w:tc>
          <w:tcPr>
            <w:tcW w:w="1924" w:type="dxa"/>
          </w:tcPr>
          <w:p w14:paraId="00000208"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00000209" w14:textId="7E9261D5" w:rsidR="00CE5871" w:rsidRDefault="00CE5871" w:rsidP="005121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Izglītības un zinātnes ministrija, privātās izglītības iestādes</w:t>
            </w:r>
            <w:r w:rsidR="00BA6DF8">
              <w:rPr>
                <w:rFonts w:ascii="Times New Roman" w:eastAsia="Times New Roman" w:hAnsi="Times New Roman" w:cs="Times New Roman"/>
                <w:sz w:val="24"/>
                <w:szCs w:val="24"/>
              </w:rPr>
              <w:t>, VARAM</w:t>
            </w:r>
          </w:p>
        </w:tc>
        <w:tc>
          <w:tcPr>
            <w:tcW w:w="2600" w:type="dxa"/>
          </w:tcPr>
          <w:p w14:paraId="0000020A" w14:textId="5F167340" w:rsidR="00CE5871" w:rsidRPr="0068348F"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00CE5871" w:rsidRPr="0068348F">
              <w:rPr>
                <w:rFonts w:ascii="Times New Roman" w:eastAsia="Times New Roman" w:hAnsi="Times New Roman" w:cs="Times New Roman"/>
                <w:sz w:val="24"/>
                <w:szCs w:val="24"/>
              </w:rPr>
              <w:t>/ 02.00.00 "Līdzekļi neparedzētiem gadījumiem"</w:t>
            </w:r>
          </w:p>
        </w:tc>
        <w:tc>
          <w:tcPr>
            <w:tcW w:w="2251" w:type="dxa"/>
          </w:tcPr>
          <w:p w14:paraId="0000020B"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Nepārtraukti</w:t>
            </w:r>
          </w:p>
        </w:tc>
      </w:tr>
      <w:tr w:rsidR="00CE5871" w14:paraId="0BCAADAD" w14:textId="77777777" w:rsidTr="00FB6452">
        <w:tc>
          <w:tcPr>
            <w:tcW w:w="870" w:type="dxa"/>
          </w:tcPr>
          <w:p w14:paraId="0000020C"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4005" w:type="dxa"/>
          </w:tcPr>
          <w:p w14:paraId="0000020D" w14:textId="0A1F0FF6" w:rsidR="00CE5871" w:rsidRPr="00E15BA2" w:rsidRDefault="00CE5871" w:rsidP="00CE5871">
            <w:pPr>
              <w:jc w:val="both"/>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Nepilngadīgo un pilngadīgo Ukrainas civiliedzīvotāju iepriekš uzsāktās profesionālās izglītības ieguves turpināšana, apgūstot profesionālās vidējās izglītības programmas pēc pamatizglītības ieguves valsts vai pašvaldību izglītības iestādēs</w:t>
            </w:r>
          </w:p>
        </w:tc>
        <w:tc>
          <w:tcPr>
            <w:tcW w:w="1924" w:type="dxa"/>
          </w:tcPr>
          <w:p w14:paraId="0000020E"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0000020F" w14:textId="53380509" w:rsidR="00CE5871" w:rsidRDefault="00485C20" w:rsidP="00512107">
            <w:pPr>
              <w:jc w:val="center"/>
              <w:rPr>
                <w:rFonts w:ascii="Times New Roman" w:eastAsia="Times New Roman" w:hAnsi="Times New Roman" w:cs="Times New Roman"/>
                <w:sz w:val="24"/>
                <w:szCs w:val="24"/>
              </w:rPr>
            </w:pPr>
            <w:sdt>
              <w:sdtPr>
                <w:tag w:val="goog_rdk_152"/>
                <w:id w:val="-1770692776"/>
              </w:sdtPr>
              <w:sdtEndPr/>
              <w:sdtContent>
                <w:r w:rsidR="00CE5871">
                  <w:rPr>
                    <w:rFonts w:ascii="Times New Roman" w:eastAsia="Times New Roman" w:hAnsi="Times New Roman" w:cs="Times New Roman"/>
                    <w:sz w:val="24"/>
                    <w:szCs w:val="24"/>
                  </w:rPr>
                  <w:t xml:space="preserve"> </w:t>
                </w:r>
              </w:sdtContent>
            </w:sdt>
            <w:r w:rsidR="00CE5871">
              <w:rPr>
                <w:rFonts w:ascii="Times New Roman" w:eastAsia="Times New Roman" w:hAnsi="Times New Roman" w:cs="Times New Roman"/>
                <w:sz w:val="24"/>
                <w:szCs w:val="24"/>
              </w:rPr>
              <w:t>Izglītības un zinātnes ministrija, Kultūras ministrija</w:t>
            </w:r>
            <w:r w:rsidR="00BA6DF8">
              <w:rPr>
                <w:rFonts w:ascii="Times New Roman" w:eastAsia="Times New Roman" w:hAnsi="Times New Roman" w:cs="Times New Roman"/>
                <w:sz w:val="24"/>
                <w:szCs w:val="24"/>
              </w:rPr>
              <w:t>, VARAM</w:t>
            </w:r>
          </w:p>
        </w:tc>
        <w:tc>
          <w:tcPr>
            <w:tcW w:w="2600" w:type="dxa"/>
          </w:tcPr>
          <w:p w14:paraId="00000210" w14:textId="028C0FA1" w:rsidR="00CE5871" w:rsidRPr="0068348F"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00CE5871" w:rsidRPr="0068348F">
              <w:rPr>
                <w:rFonts w:ascii="Times New Roman" w:eastAsia="Times New Roman" w:hAnsi="Times New Roman" w:cs="Times New Roman"/>
                <w:sz w:val="24"/>
                <w:szCs w:val="24"/>
              </w:rPr>
              <w:t>/ 02.00.00 "Līdzekļi neparedzētiem gadījumiem"</w:t>
            </w:r>
          </w:p>
        </w:tc>
        <w:tc>
          <w:tcPr>
            <w:tcW w:w="2251" w:type="dxa"/>
          </w:tcPr>
          <w:p w14:paraId="00000211"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Nepārtraukti</w:t>
            </w:r>
          </w:p>
        </w:tc>
      </w:tr>
      <w:tr w:rsidR="00CE5871" w14:paraId="66656362" w14:textId="77777777" w:rsidTr="00FB6452">
        <w:tc>
          <w:tcPr>
            <w:tcW w:w="870" w:type="dxa"/>
          </w:tcPr>
          <w:p w14:paraId="00000212"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4005" w:type="dxa"/>
          </w:tcPr>
          <w:p w14:paraId="00000213" w14:textId="64B405CA" w:rsidR="00CE5871" w:rsidRDefault="00CE5871" w:rsidP="00CE5871">
            <w:pPr>
              <w:jc w:val="both"/>
              <w:rPr>
                <w:rFonts w:ascii="Times New Roman" w:eastAsia="Times New Roman" w:hAnsi="Times New Roman" w:cs="Times New Roman"/>
                <w:sz w:val="24"/>
                <w:szCs w:val="24"/>
              </w:rPr>
            </w:pPr>
            <w:r w:rsidRPr="00AE27CB">
              <w:rPr>
                <w:rFonts w:ascii="Times New Roman" w:eastAsia="Times New Roman" w:hAnsi="Times New Roman" w:cs="Times New Roman"/>
                <w:sz w:val="24"/>
                <w:szCs w:val="24"/>
              </w:rPr>
              <w:t>Nepilngadīgo Ukrainas civiliedzīvotāju iepriekš uzsāktās profesionālās ievirzes izglītības ieguves turpināšana, apgūstot attiecīgās profesionālās ievirzes izglītības programmas valsts vai pašvaldību izglītības iestādēs</w:t>
            </w:r>
          </w:p>
        </w:tc>
        <w:tc>
          <w:tcPr>
            <w:tcW w:w="1924" w:type="dxa"/>
          </w:tcPr>
          <w:p w14:paraId="00000214"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00000215" w14:textId="5408CA1C" w:rsidR="00CE5871" w:rsidRDefault="00485C20" w:rsidP="00512107">
            <w:pPr>
              <w:jc w:val="center"/>
              <w:rPr>
                <w:rFonts w:ascii="Times New Roman" w:eastAsia="Times New Roman" w:hAnsi="Times New Roman" w:cs="Times New Roman"/>
                <w:sz w:val="24"/>
                <w:szCs w:val="24"/>
              </w:rPr>
            </w:pPr>
            <w:sdt>
              <w:sdtPr>
                <w:tag w:val="goog_rdk_155"/>
                <w:id w:val="1978343697"/>
                <w:showingPlcHdr/>
              </w:sdtPr>
              <w:sdtEndPr/>
              <w:sdtContent>
                <w:r w:rsidR="00512107">
                  <w:t xml:space="preserve">     </w:t>
                </w:r>
              </w:sdtContent>
            </w:sdt>
            <w:r w:rsidR="00CE5871">
              <w:rPr>
                <w:rFonts w:ascii="Times New Roman" w:eastAsia="Times New Roman" w:hAnsi="Times New Roman" w:cs="Times New Roman"/>
                <w:sz w:val="24"/>
                <w:szCs w:val="24"/>
              </w:rPr>
              <w:t>Izglītības un zinātnes ministrija, Kultūras ministrija</w:t>
            </w:r>
            <w:r w:rsidR="00BA6DF8">
              <w:rPr>
                <w:rFonts w:ascii="Times New Roman" w:eastAsia="Times New Roman" w:hAnsi="Times New Roman" w:cs="Times New Roman"/>
                <w:sz w:val="24"/>
                <w:szCs w:val="24"/>
              </w:rPr>
              <w:t>, VARAM</w:t>
            </w:r>
          </w:p>
        </w:tc>
        <w:tc>
          <w:tcPr>
            <w:tcW w:w="2600" w:type="dxa"/>
          </w:tcPr>
          <w:p w14:paraId="00000216" w14:textId="3B028D19" w:rsidR="00CE5871" w:rsidRPr="0068348F"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217" w14:textId="06379B4A" w:rsidR="00CE5871" w:rsidRDefault="00CE5871" w:rsidP="00C364E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2022.</w:t>
            </w:r>
            <w:r w:rsidR="00790F5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gada marts–augusts –</w:t>
            </w:r>
            <w:r w:rsidR="00FB6452">
              <w:rPr>
                <w:rFonts w:ascii="Times New Roman" w:eastAsia="Times New Roman" w:hAnsi="Times New Roman" w:cs="Times New Roman"/>
                <w:sz w:val="24"/>
                <w:szCs w:val="24"/>
              </w:rPr>
              <w:t xml:space="preserve"> </w:t>
            </w:r>
            <w:r w:rsidR="00C364E6">
              <w:rPr>
                <w:rFonts w:ascii="Times New Roman" w:eastAsia="Times New Roman" w:hAnsi="Times New Roman" w:cs="Times New Roman"/>
                <w:sz w:val="24"/>
                <w:szCs w:val="24"/>
              </w:rPr>
              <w:t>pieejamo vietu ietvaros</w:t>
            </w:r>
          </w:p>
        </w:tc>
      </w:tr>
      <w:tr w:rsidR="00CE5871" w14:paraId="5AA2957E" w14:textId="77777777" w:rsidTr="00FB6452">
        <w:tc>
          <w:tcPr>
            <w:tcW w:w="870" w:type="dxa"/>
          </w:tcPr>
          <w:p w14:paraId="00000218"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4005" w:type="dxa"/>
          </w:tcPr>
          <w:p w14:paraId="00000219" w14:textId="0A54A907" w:rsidR="00CE5871" w:rsidRPr="003006F9" w:rsidRDefault="00CE5871" w:rsidP="00CE5871">
            <w:pPr>
              <w:jc w:val="both"/>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Ukrainas akreditētā augstākās izglītības studiju programmā</w:t>
            </w:r>
            <w:r w:rsidR="00790F54" w:rsidRPr="005D3478">
              <w:rPr>
                <w:rFonts w:ascii="Times New Roman" w:eastAsia="Times New Roman" w:hAnsi="Times New Roman" w:cs="Times New Roman"/>
                <w:sz w:val="24"/>
                <w:szCs w:val="24"/>
              </w:rPr>
              <w:t xml:space="preserve"> studē</w:t>
            </w:r>
            <w:r w:rsidR="00790F54">
              <w:rPr>
                <w:rFonts w:ascii="Times New Roman" w:eastAsia="Times New Roman" w:hAnsi="Times New Roman" w:cs="Times New Roman"/>
                <w:sz w:val="24"/>
                <w:szCs w:val="24"/>
              </w:rPr>
              <w:t xml:space="preserve">jošo </w:t>
            </w:r>
            <w:r w:rsidR="00790F54" w:rsidRPr="005D3478">
              <w:rPr>
                <w:rFonts w:ascii="Times New Roman" w:eastAsia="Times New Roman" w:hAnsi="Times New Roman" w:cs="Times New Roman"/>
                <w:sz w:val="24"/>
                <w:szCs w:val="24"/>
              </w:rPr>
              <w:t xml:space="preserve">Ukrainas </w:t>
            </w:r>
            <w:r w:rsidR="00790F54" w:rsidRPr="005D3478">
              <w:rPr>
                <w:rFonts w:ascii="Times New Roman" w:eastAsia="Times New Roman" w:hAnsi="Times New Roman" w:cs="Times New Roman"/>
                <w:sz w:val="24"/>
                <w:szCs w:val="24"/>
              </w:rPr>
              <w:lastRenderedPageBreak/>
              <w:t>civiliedzīvotāju</w:t>
            </w:r>
            <w:r w:rsidRPr="005D3478">
              <w:rPr>
                <w:rFonts w:ascii="Times New Roman" w:eastAsia="Times New Roman" w:hAnsi="Times New Roman" w:cs="Times New Roman"/>
                <w:sz w:val="24"/>
                <w:szCs w:val="24"/>
              </w:rPr>
              <w:t xml:space="preserve"> uzņemšana Latvijas augstskolā vai koledžā</w:t>
            </w:r>
          </w:p>
        </w:tc>
        <w:tc>
          <w:tcPr>
            <w:tcW w:w="1924" w:type="dxa"/>
          </w:tcPr>
          <w:p w14:paraId="0000021A" w14:textId="709B29D4"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Izglītības un zinātnes ministrija</w:t>
            </w:r>
          </w:p>
        </w:tc>
        <w:tc>
          <w:tcPr>
            <w:tcW w:w="2520" w:type="dxa"/>
          </w:tcPr>
          <w:p w14:paraId="0000021B"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Valsts izglītības attīstības aģentūra, augstskolas, koledžas</w:t>
            </w:r>
          </w:p>
        </w:tc>
        <w:tc>
          <w:tcPr>
            <w:tcW w:w="2600" w:type="dxa"/>
          </w:tcPr>
          <w:p w14:paraId="0000021C" w14:textId="165BC82F" w:rsidR="00CE5871" w:rsidRPr="0068348F"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00CE5871" w:rsidRPr="0068348F">
              <w:rPr>
                <w:rFonts w:ascii="Times New Roman" w:eastAsia="Times New Roman" w:hAnsi="Times New Roman" w:cs="Times New Roman"/>
                <w:sz w:val="24"/>
                <w:szCs w:val="24"/>
              </w:rPr>
              <w:t>/ 02.00.00 "Līdzekļi neparedzētiem gadījumiem"</w:t>
            </w:r>
          </w:p>
        </w:tc>
        <w:tc>
          <w:tcPr>
            <w:tcW w:w="2251" w:type="dxa"/>
          </w:tcPr>
          <w:p w14:paraId="0000021E" w14:textId="577E8B9D" w:rsidR="00CE5871" w:rsidRPr="002213D6" w:rsidRDefault="00CE5871" w:rsidP="00CE5871">
            <w:pPr>
              <w:jc w:val="both"/>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2022.</w:t>
            </w:r>
            <w:r w:rsidR="00790F54">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gada 1.</w:t>
            </w:r>
            <w:r w:rsidR="00FB6452">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marts – 2022.</w:t>
            </w:r>
            <w:r w:rsidR="00790F54">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gada 30.</w:t>
            </w:r>
            <w:r w:rsidR="00790F54">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 xml:space="preserve">jūnijs (atbalsta programma </w:t>
            </w:r>
            <w:r w:rsidRPr="005D3478">
              <w:rPr>
                <w:rFonts w:ascii="Times New Roman" w:eastAsia="Times New Roman" w:hAnsi="Times New Roman" w:cs="Times New Roman"/>
                <w:sz w:val="24"/>
                <w:szCs w:val="24"/>
              </w:rPr>
              <w:lastRenderedPageBreak/>
              <w:t>jaunajam studiju gadam no 2022. gada 1. septembra tiks izstrādāta līdz 15. jūnijam)</w:t>
            </w:r>
          </w:p>
        </w:tc>
      </w:tr>
      <w:tr w:rsidR="00CE5871" w14:paraId="2A4DFC62" w14:textId="77777777" w:rsidTr="00FB6452">
        <w:tc>
          <w:tcPr>
            <w:tcW w:w="870" w:type="dxa"/>
          </w:tcPr>
          <w:p w14:paraId="0000021F"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6.6.</w:t>
            </w:r>
          </w:p>
        </w:tc>
        <w:tc>
          <w:tcPr>
            <w:tcW w:w="4005" w:type="dxa"/>
          </w:tcPr>
          <w:p w14:paraId="00000220" w14:textId="73C040DA"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Pētniecības stipendiju </w:t>
            </w:r>
            <w:r w:rsidR="00F85E2F">
              <w:rPr>
                <w:rFonts w:ascii="Times New Roman" w:eastAsia="Times New Roman" w:hAnsi="Times New Roman" w:cs="Times New Roman"/>
                <w:sz w:val="24"/>
                <w:szCs w:val="24"/>
              </w:rPr>
              <w:t xml:space="preserve">nodrošināšana </w:t>
            </w:r>
            <w:r>
              <w:rPr>
                <w:rFonts w:ascii="Times New Roman" w:eastAsia="Times New Roman" w:hAnsi="Times New Roman" w:cs="Times New Roman"/>
                <w:sz w:val="24"/>
                <w:szCs w:val="24"/>
              </w:rPr>
              <w:t>zinātniskā vai akadēmiskā darba veikšanai</w:t>
            </w:r>
          </w:p>
        </w:tc>
        <w:tc>
          <w:tcPr>
            <w:tcW w:w="1924" w:type="dxa"/>
          </w:tcPr>
          <w:p w14:paraId="00000221"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Izglītības un zinātnes ministrija</w:t>
            </w:r>
          </w:p>
        </w:tc>
        <w:tc>
          <w:tcPr>
            <w:tcW w:w="2520" w:type="dxa"/>
          </w:tcPr>
          <w:p w14:paraId="00000223" w14:textId="0577A8ED" w:rsidR="00CE5871" w:rsidRDefault="00CE5871" w:rsidP="002C4B6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Valsts izglītības attīstības aģentūra, Zinātniskās institūcijas</w:t>
            </w:r>
          </w:p>
        </w:tc>
        <w:tc>
          <w:tcPr>
            <w:tcW w:w="2600" w:type="dxa"/>
          </w:tcPr>
          <w:p w14:paraId="00000224" w14:textId="673D0C46" w:rsidR="00CE5871" w:rsidRPr="0068348F"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00CE5871" w:rsidRPr="0068348F">
              <w:rPr>
                <w:rFonts w:ascii="Times New Roman" w:eastAsia="Times New Roman" w:hAnsi="Times New Roman" w:cs="Times New Roman"/>
                <w:sz w:val="24"/>
                <w:szCs w:val="24"/>
              </w:rPr>
              <w:t>/ 02.00.00 "Līdzekļi neparedzētiem gadījumiem"</w:t>
            </w:r>
          </w:p>
        </w:tc>
        <w:tc>
          <w:tcPr>
            <w:tcW w:w="2251" w:type="dxa"/>
          </w:tcPr>
          <w:p w14:paraId="00000225" w14:textId="3D89828F" w:rsidR="00CE5871" w:rsidRDefault="00CE5871" w:rsidP="00CE5871">
            <w:pPr>
              <w:jc w:val="both"/>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2022.</w:t>
            </w:r>
            <w:r w:rsidR="00FB6452">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gada 1.</w:t>
            </w:r>
            <w:r w:rsidR="00FB6452">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marts–2022.</w:t>
            </w:r>
            <w:r w:rsidR="00FB6452">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gada 31.</w:t>
            </w:r>
            <w:r w:rsidR="00FB6452">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augusts (atbalsta programma no 2022.</w:t>
            </w:r>
            <w:r w:rsidR="00FB6452">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gada 1.</w:t>
            </w:r>
            <w:r w:rsidR="00FB6452">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septembra tiks izstrādāta līdz 15.</w:t>
            </w:r>
            <w:r w:rsidR="00FB6452">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jūnijam)</w:t>
            </w:r>
          </w:p>
        </w:tc>
      </w:tr>
      <w:tr w:rsidR="00CE5871" w14:paraId="36F8EAC2" w14:textId="77777777" w:rsidTr="00FB6452">
        <w:tc>
          <w:tcPr>
            <w:tcW w:w="870" w:type="dxa"/>
          </w:tcPr>
          <w:p w14:paraId="1594BA5E" w14:textId="228B09DD" w:rsidR="00CE5871" w:rsidRDefault="00F7006A"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r w:rsidR="00CE5871">
              <w:rPr>
                <w:rFonts w:ascii="Times New Roman" w:eastAsia="Times New Roman" w:hAnsi="Times New Roman" w:cs="Times New Roman"/>
                <w:sz w:val="24"/>
                <w:szCs w:val="24"/>
              </w:rPr>
              <w:t>.</w:t>
            </w:r>
          </w:p>
        </w:tc>
        <w:tc>
          <w:tcPr>
            <w:tcW w:w="4005" w:type="dxa"/>
          </w:tcPr>
          <w:p w14:paraId="05BE61D6" w14:textId="3C497D02" w:rsidR="00CE5871" w:rsidRDefault="00CE5871" w:rsidP="00CE5871">
            <w:pPr>
              <w:jc w:val="both"/>
              <w:rPr>
                <w:rFonts w:ascii="Times New Roman" w:eastAsia="Times New Roman" w:hAnsi="Times New Roman" w:cs="Times New Roman"/>
                <w:sz w:val="24"/>
                <w:szCs w:val="24"/>
              </w:rPr>
            </w:pPr>
            <w:r w:rsidRPr="00D01854">
              <w:rPr>
                <w:rFonts w:ascii="Times New Roman" w:eastAsia="Times New Roman" w:hAnsi="Times New Roman" w:cs="Times New Roman"/>
                <w:sz w:val="24"/>
                <w:szCs w:val="24"/>
              </w:rPr>
              <w:t>Brīvpusdien</w:t>
            </w:r>
            <w:r>
              <w:rPr>
                <w:rFonts w:ascii="Times New Roman" w:eastAsia="Times New Roman" w:hAnsi="Times New Roman" w:cs="Times New Roman"/>
                <w:sz w:val="24"/>
                <w:szCs w:val="24"/>
              </w:rPr>
              <w:t>u nodrošināšana</w:t>
            </w:r>
            <w:r w:rsidRPr="00D0185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D01854">
              <w:rPr>
                <w:rFonts w:ascii="Times New Roman" w:eastAsia="Times New Roman" w:hAnsi="Times New Roman" w:cs="Times New Roman"/>
                <w:sz w:val="24"/>
                <w:szCs w:val="24"/>
              </w:rPr>
              <w:t>1.</w:t>
            </w:r>
            <w:r w:rsidR="00F85E2F">
              <w:rPr>
                <w:rFonts w:ascii="Times New Roman" w:eastAsia="Times New Roman" w:hAnsi="Times New Roman" w:cs="Times New Roman"/>
                <w:sz w:val="24"/>
                <w:szCs w:val="24"/>
              </w:rPr>
              <w:t>–</w:t>
            </w:r>
            <w:r w:rsidRPr="00D01854">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Pr="00D01854">
              <w:rPr>
                <w:rFonts w:ascii="Times New Roman" w:eastAsia="Times New Roman" w:hAnsi="Times New Roman" w:cs="Times New Roman"/>
                <w:sz w:val="24"/>
                <w:szCs w:val="24"/>
              </w:rPr>
              <w:t>klase</w:t>
            </w:r>
            <w:r>
              <w:rPr>
                <w:rFonts w:ascii="Times New Roman" w:eastAsia="Times New Roman" w:hAnsi="Times New Roman" w:cs="Times New Roman"/>
                <w:sz w:val="24"/>
                <w:szCs w:val="24"/>
              </w:rPr>
              <w:t>).</w:t>
            </w:r>
          </w:p>
        </w:tc>
        <w:tc>
          <w:tcPr>
            <w:tcW w:w="1924" w:type="dxa"/>
          </w:tcPr>
          <w:p w14:paraId="73BC1416" w14:textId="4158ED81"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115B812D" w14:textId="7674C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Izglītības un zinātnes ministrija</w:t>
            </w:r>
          </w:p>
        </w:tc>
        <w:tc>
          <w:tcPr>
            <w:tcW w:w="2600" w:type="dxa"/>
          </w:tcPr>
          <w:p w14:paraId="7E7749E0" w14:textId="508A195B" w:rsidR="00CE5871" w:rsidRPr="005D3DB0" w:rsidRDefault="00CE5871" w:rsidP="00F85E2F">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415A0EDC" w14:textId="06782A68" w:rsidR="00CE5871" w:rsidRPr="005D3DB0"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Pr="00D01854">
              <w:rPr>
                <w:rFonts w:ascii="Times New Roman" w:eastAsia="Times New Roman" w:hAnsi="Times New Roman" w:cs="Times New Roman"/>
                <w:sz w:val="24"/>
                <w:szCs w:val="24"/>
              </w:rPr>
              <w:t>ad beig</w:t>
            </w:r>
            <w:r>
              <w:rPr>
                <w:rFonts w:ascii="Times New Roman" w:eastAsia="Times New Roman" w:hAnsi="Times New Roman" w:cs="Times New Roman"/>
                <w:sz w:val="24"/>
                <w:szCs w:val="24"/>
              </w:rPr>
              <w:t>s</w:t>
            </w:r>
            <w:r w:rsidRPr="00D01854">
              <w:rPr>
                <w:rFonts w:ascii="Times New Roman" w:eastAsia="Times New Roman" w:hAnsi="Times New Roman" w:cs="Times New Roman"/>
                <w:sz w:val="24"/>
                <w:szCs w:val="24"/>
              </w:rPr>
              <w:t>ies pašvaldības kopējais ēdināšanas atbal</w:t>
            </w:r>
            <w:r>
              <w:rPr>
                <w:rFonts w:ascii="Times New Roman" w:eastAsia="Times New Roman" w:hAnsi="Times New Roman" w:cs="Times New Roman"/>
                <w:sz w:val="24"/>
                <w:szCs w:val="24"/>
              </w:rPr>
              <w:t>sts visiem Ukrainas civiliedzīvotājiem</w:t>
            </w:r>
          </w:p>
        </w:tc>
      </w:tr>
      <w:tr w:rsidR="00CE5871" w14:paraId="48A8C43E" w14:textId="77777777" w:rsidTr="00FB6452">
        <w:tc>
          <w:tcPr>
            <w:tcW w:w="870" w:type="dxa"/>
          </w:tcPr>
          <w:p w14:paraId="23360126" w14:textId="210C5DA7" w:rsidR="00CE5871" w:rsidRDefault="0089241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r w:rsidR="00CE5871">
              <w:rPr>
                <w:rFonts w:ascii="Times New Roman" w:eastAsia="Times New Roman" w:hAnsi="Times New Roman" w:cs="Times New Roman"/>
                <w:sz w:val="24"/>
                <w:szCs w:val="24"/>
              </w:rPr>
              <w:t>.</w:t>
            </w:r>
          </w:p>
        </w:tc>
        <w:tc>
          <w:tcPr>
            <w:tcW w:w="4005" w:type="dxa"/>
          </w:tcPr>
          <w:p w14:paraId="69D6C354" w14:textId="6A4D9123" w:rsidR="00CE5871" w:rsidRDefault="00CE5871" w:rsidP="00CE5871">
            <w:pPr>
              <w:jc w:val="both"/>
              <w:rPr>
                <w:rFonts w:ascii="Times New Roman" w:eastAsia="Times New Roman" w:hAnsi="Times New Roman" w:cs="Times New Roman"/>
                <w:sz w:val="24"/>
                <w:szCs w:val="24"/>
              </w:rPr>
            </w:pPr>
            <w:r w:rsidRPr="00D01854">
              <w:rPr>
                <w:rFonts w:ascii="Times New Roman" w:eastAsia="Times New Roman" w:hAnsi="Times New Roman" w:cs="Times New Roman"/>
                <w:sz w:val="24"/>
                <w:szCs w:val="24"/>
              </w:rPr>
              <w:t>Asistenta pakalpojum</w:t>
            </w:r>
            <w:r>
              <w:rPr>
                <w:rFonts w:ascii="Times New Roman" w:eastAsia="Times New Roman" w:hAnsi="Times New Roman" w:cs="Times New Roman"/>
                <w:sz w:val="24"/>
                <w:szCs w:val="24"/>
              </w:rPr>
              <w:t>u nodrošināšana</w:t>
            </w:r>
            <w:r w:rsidRPr="00D01854">
              <w:rPr>
                <w:rFonts w:ascii="Times New Roman" w:eastAsia="Times New Roman" w:hAnsi="Times New Roman" w:cs="Times New Roman"/>
                <w:sz w:val="24"/>
                <w:szCs w:val="24"/>
              </w:rPr>
              <w:t xml:space="preserve"> izglītības iestādē</w:t>
            </w:r>
          </w:p>
        </w:tc>
        <w:tc>
          <w:tcPr>
            <w:tcW w:w="1924" w:type="dxa"/>
          </w:tcPr>
          <w:p w14:paraId="6F105404" w14:textId="131C72C2"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520" w:type="dxa"/>
          </w:tcPr>
          <w:p w14:paraId="607409DF" w14:textId="456B436F"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Izglītības un zinātnes ministrija</w:t>
            </w:r>
          </w:p>
        </w:tc>
        <w:tc>
          <w:tcPr>
            <w:tcW w:w="2600" w:type="dxa"/>
          </w:tcPr>
          <w:p w14:paraId="5EABA9EB" w14:textId="668F82A2" w:rsidR="00CE5871" w:rsidRPr="005D3DB0" w:rsidRDefault="00CE5871" w:rsidP="00CE5871">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7AA28A83" w14:textId="14D06F09" w:rsidR="00CE5871" w:rsidRPr="005D3DB0" w:rsidRDefault="00FB6452"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CE5871">
              <w:rPr>
                <w:rFonts w:ascii="Times New Roman" w:eastAsia="Times New Roman" w:hAnsi="Times New Roman" w:cs="Times New Roman"/>
                <w:sz w:val="24"/>
                <w:szCs w:val="24"/>
              </w:rPr>
              <w:t>o 2022. gada 1. septembra</w:t>
            </w:r>
          </w:p>
        </w:tc>
      </w:tr>
      <w:tr w:rsidR="00CE5871" w14:paraId="2715B574" w14:textId="77777777" w:rsidTr="00FB6452">
        <w:tc>
          <w:tcPr>
            <w:tcW w:w="14170" w:type="dxa"/>
            <w:gridSpan w:val="6"/>
            <w:shd w:val="clear" w:color="auto" w:fill="DEEAF6" w:themeFill="accent1" w:themeFillTint="33"/>
          </w:tcPr>
          <w:p w14:paraId="00000239" w14:textId="551B3EE2" w:rsidR="00CE5871" w:rsidRDefault="00CE5871" w:rsidP="00CE58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 Veselības aprūpes pakalpojumi</w:t>
            </w:r>
            <w:r>
              <w:rPr>
                <w:rStyle w:val="FootnoteReference"/>
                <w:rFonts w:ascii="Times New Roman" w:eastAsia="Times New Roman" w:hAnsi="Times New Roman" w:cs="Times New Roman"/>
                <w:b/>
                <w:sz w:val="24"/>
                <w:szCs w:val="24"/>
              </w:rPr>
              <w:footnoteReference w:id="2"/>
            </w:r>
          </w:p>
        </w:tc>
      </w:tr>
      <w:tr w:rsidR="00CE5871" w14:paraId="06DEE262" w14:textId="77777777" w:rsidTr="00FB6452">
        <w:tc>
          <w:tcPr>
            <w:tcW w:w="870" w:type="dxa"/>
          </w:tcPr>
          <w:p w14:paraId="0000023F"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4005" w:type="dxa"/>
          </w:tcPr>
          <w:p w14:paraId="00000240" w14:textId="2B66C28F"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Neatliekamās medicīniskās palīdzības nodrošināšana</w:t>
            </w:r>
          </w:p>
        </w:tc>
        <w:tc>
          <w:tcPr>
            <w:tcW w:w="1924" w:type="dxa"/>
          </w:tcPr>
          <w:p w14:paraId="00000241"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Veselības ministrija</w:t>
            </w:r>
          </w:p>
        </w:tc>
        <w:tc>
          <w:tcPr>
            <w:tcW w:w="2520" w:type="dxa"/>
          </w:tcPr>
          <w:p w14:paraId="00000242"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NMPD</w:t>
            </w:r>
          </w:p>
        </w:tc>
        <w:tc>
          <w:tcPr>
            <w:tcW w:w="2600" w:type="dxa"/>
          </w:tcPr>
          <w:p w14:paraId="00000243" w14:textId="1097FB35" w:rsidR="00CE5871" w:rsidRPr="0068348F" w:rsidRDefault="00CE5871" w:rsidP="00F85E2F">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00000244"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2F9F88C4" w14:textId="77777777" w:rsidTr="00FB6452">
        <w:tc>
          <w:tcPr>
            <w:tcW w:w="870" w:type="dxa"/>
          </w:tcPr>
          <w:p w14:paraId="00000245"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4005" w:type="dxa"/>
          </w:tcPr>
          <w:p w14:paraId="00000246" w14:textId="7557A463"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Primārās, sekundārās un ambulatorās veselības aprūpes nodrošināšana</w:t>
            </w:r>
          </w:p>
        </w:tc>
        <w:tc>
          <w:tcPr>
            <w:tcW w:w="1924" w:type="dxa"/>
          </w:tcPr>
          <w:p w14:paraId="00000247"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Veselības ministrija</w:t>
            </w:r>
          </w:p>
        </w:tc>
        <w:tc>
          <w:tcPr>
            <w:tcW w:w="2520" w:type="dxa"/>
          </w:tcPr>
          <w:p w14:paraId="00000248"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Nacionālais veselības dienests, ārstniecības iestādes</w:t>
            </w:r>
          </w:p>
        </w:tc>
        <w:tc>
          <w:tcPr>
            <w:tcW w:w="2600" w:type="dxa"/>
          </w:tcPr>
          <w:p w14:paraId="00000249" w14:textId="388A9CAA" w:rsidR="00CE5871" w:rsidRPr="0068348F" w:rsidRDefault="00CE5871" w:rsidP="00F85E2F">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0000024A"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355D785A" w14:textId="77777777" w:rsidTr="00FB6452">
        <w:tc>
          <w:tcPr>
            <w:tcW w:w="870" w:type="dxa"/>
          </w:tcPr>
          <w:p w14:paraId="7EB669CA" w14:textId="35BD3121"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7.3.</w:t>
            </w:r>
          </w:p>
        </w:tc>
        <w:tc>
          <w:tcPr>
            <w:tcW w:w="4005" w:type="dxa"/>
          </w:tcPr>
          <w:p w14:paraId="3705736D" w14:textId="5034F781" w:rsidR="00CE5871" w:rsidRPr="00C225F0" w:rsidRDefault="00CE5871" w:rsidP="00CE5871">
            <w:pPr>
              <w:jc w:val="both"/>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Valsts materiālo rezervju resursu iesaistīšana</w:t>
            </w:r>
            <w:r w:rsidR="00F85E2F">
              <w:rPr>
                <w:rFonts w:ascii="Times New Roman" w:eastAsia="Times New Roman" w:hAnsi="Times New Roman" w:cs="Times New Roman"/>
                <w:sz w:val="24"/>
                <w:szCs w:val="24"/>
              </w:rPr>
              <w:t>, ja</w:t>
            </w:r>
            <w:r w:rsidRPr="00C225F0">
              <w:rPr>
                <w:rFonts w:ascii="Times New Roman" w:eastAsia="Times New Roman" w:hAnsi="Times New Roman" w:cs="Times New Roman"/>
                <w:sz w:val="24"/>
                <w:szCs w:val="24"/>
              </w:rPr>
              <w:t xml:space="preserve"> nepieciešams </w:t>
            </w:r>
          </w:p>
        </w:tc>
        <w:tc>
          <w:tcPr>
            <w:tcW w:w="1924" w:type="dxa"/>
          </w:tcPr>
          <w:p w14:paraId="6729FEFA" w14:textId="4D1D52DA"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Veselības ministrija</w:t>
            </w:r>
          </w:p>
        </w:tc>
        <w:tc>
          <w:tcPr>
            <w:tcW w:w="2520" w:type="dxa"/>
          </w:tcPr>
          <w:p w14:paraId="5127A99E" w14:textId="56185854" w:rsidR="00CE5871" w:rsidRPr="00C225F0" w:rsidRDefault="00A40001" w:rsidP="00CE5871">
            <w:pPr>
              <w:jc w:val="center"/>
              <w:rPr>
                <w:rFonts w:ascii="Times New Roman" w:eastAsia="Times New Roman" w:hAnsi="Times New Roman" w:cs="Times New Roman"/>
                <w:sz w:val="24"/>
                <w:szCs w:val="24"/>
              </w:rPr>
            </w:pPr>
            <w:r w:rsidRPr="008D7DF8">
              <w:rPr>
                <w:rFonts w:ascii="Times New Roman" w:eastAsia="Times New Roman" w:hAnsi="Times New Roman" w:cs="Times New Roman"/>
                <w:sz w:val="28"/>
                <w:szCs w:val="28"/>
              </w:rPr>
              <w:t>NMPD</w:t>
            </w:r>
          </w:p>
        </w:tc>
        <w:tc>
          <w:tcPr>
            <w:tcW w:w="2600" w:type="dxa"/>
          </w:tcPr>
          <w:p w14:paraId="79A2E258" w14:textId="38A8F4CF" w:rsidR="00CE5871" w:rsidRPr="0068348F" w:rsidRDefault="00CE5871" w:rsidP="00F85E2F">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78D242E6" w14:textId="3BB8CF1A"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CE5871" w14:paraId="733305DE" w14:textId="77777777" w:rsidTr="00FB6452">
        <w:tc>
          <w:tcPr>
            <w:tcW w:w="870" w:type="dxa"/>
          </w:tcPr>
          <w:p w14:paraId="61F0AA05" w14:textId="4557E163"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4005" w:type="dxa"/>
          </w:tcPr>
          <w:p w14:paraId="68B77847" w14:textId="1B07E223" w:rsidR="00CE5871" w:rsidRPr="00C225F0" w:rsidRDefault="00CE5871" w:rsidP="00CE5871">
            <w:pPr>
              <w:jc w:val="both"/>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Ar noteiktām slimībām slimojošu pacientu reģistra (PREDA) funkcionalitātes papildināšana Ukrainas pilsoņu datu ievadīšanai</w:t>
            </w:r>
          </w:p>
        </w:tc>
        <w:tc>
          <w:tcPr>
            <w:tcW w:w="1924" w:type="dxa"/>
          </w:tcPr>
          <w:p w14:paraId="618E1C4D" w14:textId="44A0CD2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Veselības ministrija</w:t>
            </w:r>
          </w:p>
        </w:tc>
        <w:tc>
          <w:tcPr>
            <w:tcW w:w="2520" w:type="dxa"/>
          </w:tcPr>
          <w:p w14:paraId="23E08E04" w14:textId="67EB2CF4"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Nacionālais veselības dienests</w:t>
            </w:r>
          </w:p>
        </w:tc>
        <w:tc>
          <w:tcPr>
            <w:tcW w:w="2600" w:type="dxa"/>
          </w:tcPr>
          <w:p w14:paraId="78B4F356" w14:textId="3FC4A0BF" w:rsidR="00CE5871" w:rsidRPr="0068348F" w:rsidRDefault="00CE5871" w:rsidP="00F85E2F">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50E819CF" w14:textId="5FDE8C9A"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CE5871" w14:paraId="6ACE4549" w14:textId="77777777" w:rsidTr="00FB6452">
        <w:tc>
          <w:tcPr>
            <w:tcW w:w="870" w:type="dxa"/>
          </w:tcPr>
          <w:p w14:paraId="5B0E86F7" w14:textId="62E7D1B7" w:rsidR="00CE5871" w:rsidRDefault="004174DE"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r w:rsidR="00CE5871">
              <w:rPr>
                <w:rFonts w:ascii="Times New Roman" w:eastAsia="Times New Roman" w:hAnsi="Times New Roman" w:cs="Times New Roman"/>
                <w:sz w:val="24"/>
                <w:szCs w:val="24"/>
              </w:rPr>
              <w:t>.</w:t>
            </w:r>
          </w:p>
        </w:tc>
        <w:tc>
          <w:tcPr>
            <w:tcW w:w="4005" w:type="dxa"/>
          </w:tcPr>
          <w:p w14:paraId="575CA1E6" w14:textId="0B56FCF6" w:rsidR="00CE5871" w:rsidRPr="00C225F0"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Medicīniskā</w:t>
            </w:r>
            <w:r w:rsidRPr="00AB25DD">
              <w:rPr>
                <w:rFonts w:ascii="Times New Roman" w:eastAsia="Times New Roman" w:hAnsi="Times New Roman" w:cs="Times New Roman"/>
                <w:sz w:val="24"/>
                <w:szCs w:val="24"/>
              </w:rPr>
              <w:t xml:space="preserve"> transportēšana uz ārstniecības iestādi no Latvijas robežas</w:t>
            </w:r>
          </w:p>
        </w:tc>
        <w:tc>
          <w:tcPr>
            <w:tcW w:w="1924" w:type="dxa"/>
          </w:tcPr>
          <w:p w14:paraId="17BBCB2D" w14:textId="08EDE17E"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Veselības ministrija</w:t>
            </w:r>
          </w:p>
        </w:tc>
        <w:tc>
          <w:tcPr>
            <w:tcW w:w="2520" w:type="dxa"/>
          </w:tcPr>
          <w:p w14:paraId="1A6E2FED" w14:textId="77777777" w:rsidR="00CE5871" w:rsidRPr="00C225F0" w:rsidRDefault="00CE5871" w:rsidP="00CE5871">
            <w:pPr>
              <w:jc w:val="center"/>
              <w:rPr>
                <w:rFonts w:ascii="Times New Roman" w:eastAsia="Times New Roman" w:hAnsi="Times New Roman" w:cs="Times New Roman"/>
                <w:sz w:val="24"/>
                <w:szCs w:val="24"/>
              </w:rPr>
            </w:pPr>
          </w:p>
        </w:tc>
        <w:tc>
          <w:tcPr>
            <w:tcW w:w="2600" w:type="dxa"/>
          </w:tcPr>
          <w:p w14:paraId="103161E1" w14:textId="6BBD8C1E" w:rsidR="00CE5871" w:rsidRPr="0068348F" w:rsidRDefault="00CE5871" w:rsidP="00CE5871">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5184B2DA" w14:textId="40840F3F"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CE5871" w14:paraId="4BA7FE83" w14:textId="77777777" w:rsidTr="00FB6452">
        <w:tc>
          <w:tcPr>
            <w:tcW w:w="870" w:type="dxa"/>
          </w:tcPr>
          <w:p w14:paraId="0B4F7E50" w14:textId="5B43015E" w:rsidR="00CE5871" w:rsidRDefault="004174DE"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r w:rsidR="00CE5871">
              <w:rPr>
                <w:rFonts w:ascii="Times New Roman" w:eastAsia="Times New Roman" w:hAnsi="Times New Roman" w:cs="Times New Roman"/>
                <w:sz w:val="24"/>
                <w:szCs w:val="24"/>
              </w:rPr>
              <w:t>.</w:t>
            </w:r>
          </w:p>
        </w:tc>
        <w:tc>
          <w:tcPr>
            <w:tcW w:w="4005" w:type="dxa"/>
          </w:tcPr>
          <w:p w14:paraId="03AD8A06" w14:textId="23331E1E" w:rsidR="00CE5871" w:rsidRPr="00C225F0" w:rsidRDefault="00CE5871" w:rsidP="00CE5871">
            <w:pPr>
              <w:jc w:val="both"/>
              <w:rPr>
                <w:rFonts w:ascii="Times New Roman" w:eastAsia="Times New Roman" w:hAnsi="Times New Roman" w:cs="Times New Roman"/>
                <w:sz w:val="24"/>
                <w:szCs w:val="24"/>
              </w:rPr>
            </w:pPr>
            <w:r w:rsidRPr="00AB25DD">
              <w:rPr>
                <w:rFonts w:ascii="Times New Roman" w:eastAsia="Times New Roman" w:hAnsi="Times New Roman" w:cs="Times New Roman"/>
                <w:sz w:val="24"/>
                <w:szCs w:val="24"/>
              </w:rPr>
              <w:t>Pacientu nogādāšana no stacionārās ārstniecības iestādes uz citu stacionāro ārstniecības iestādi</w:t>
            </w:r>
          </w:p>
        </w:tc>
        <w:tc>
          <w:tcPr>
            <w:tcW w:w="1924" w:type="dxa"/>
          </w:tcPr>
          <w:p w14:paraId="3394BC2E" w14:textId="4DDDB0A3"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Veselības ministrija</w:t>
            </w:r>
          </w:p>
        </w:tc>
        <w:tc>
          <w:tcPr>
            <w:tcW w:w="2520" w:type="dxa"/>
          </w:tcPr>
          <w:p w14:paraId="6C040CCC" w14:textId="77777777" w:rsidR="00CE5871" w:rsidRPr="00C225F0" w:rsidRDefault="00CE5871" w:rsidP="00CE5871">
            <w:pPr>
              <w:jc w:val="center"/>
              <w:rPr>
                <w:rFonts w:ascii="Times New Roman" w:eastAsia="Times New Roman" w:hAnsi="Times New Roman" w:cs="Times New Roman"/>
                <w:sz w:val="24"/>
                <w:szCs w:val="24"/>
              </w:rPr>
            </w:pPr>
          </w:p>
        </w:tc>
        <w:tc>
          <w:tcPr>
            <w:tcW w:w="2600" w:type="dxa"/>
          </w:tcPr>
          <w:p w14:paraId="726BD103" w14:textId="5312E39C" w:rsidR="00CE5871" w:rsidRPr="0068348F" w:rsidRDefault="00CE5871" w:rsidP="00CE5871">
            <w:pPr>
              <w:jc w:val="center"/>
              <w:rPr>
                <w:rFonts w:ascii="Times New Roman" w:eastAsia="Times New Roman" w:hAnsi="Times New Roman" w:cs="Times New Roman"/>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2D3E574D" w14:textId="3E1296EC"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CE5871" w14:paraId="752BFC0C" w14:textId="77777777" w:rsidTr="00FB6452">
        <w:tc>
          <w:tcPr>
            <w:tcW w:w="14170" w:type="dxa"/>
            <w:gridSpan w:val="6"/>
            <w:shd w:val="clear" w:color="auto" w:fill="DEEAF6" w:themeFill="accent1" w:themeFillTint="33"/>
          </w:tcPr>
          <w:p w14:paraId="0000025D" w14:textId="77777777" w:rsidR="00CE5871" w:rsidRDefault="00CE5871" w:rsidP="00CE58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 Ar nodarbinātību saistītie pasākumi</w:t>
            </w:r>
          </w:p>
        </w:tc>
      </w:tr>
      <w:tr w:rsidR="00CE5871" w14:paraId="33715677" w14:textId="77777777" w:rsidTr="00FB6452">
        <w:tc>
          <w:tcPr>
            <w:tcW w:w="870" w:type="dxa"/>
          </w:tcPr>
          <w:p w14:paraId="00000263"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4005" w:type="dxa"/>
          </w:tcPr>
          <w:p w14:paraId="00000264" w14:textId="7B1739F0"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Aktīvās nodarbinātības un preventīvo bezdarba samazināšanas pasākumu nodrošināšana</w:t>
            </w:r>
          </w:p>
        </w:tc>
        <w:tc>
          <w:tcPr>
            <w:tcW w:w="1924" w:type="dxa"/>
          </w:tcPr>
          <w:p w14:paraId="00000265"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520" w:type="dxa"/>
          </w:tcPr>
          <w:p w14:paraId="00000266"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Nodarbinātības valsts aģentūra</w:t>
            </w:r>
          </w:p>
        </w:tc>
        <w:tc>
          <w:tcPr>
            <w:tcW w:w="2600" w:type="dxa"/>
          </w:tcPr>
          <w:p w14:paraId="00000267" w14:textId="42A974F4" w:rsidR="00CE5871" w:rsidRPr="00BF3093" w:rsidRDefault="006B4D86" w:rsidP="00CE5871">
            <w:pPr>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Esošie resursi</w:t>
            </w:r>
          </w:p>
        </w:tc>
        <w:tc>
          <w:tcPr>
            <w:tcW w:w="2251" w:type="dxa"/>
          </w:tcPr>
          <w:p w14:paraId="00000268"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Nepārtraukti</w:t>
            </w:r>
          </w:p>
        </w:tc>
      </w:tr>
      <w:tr w:rsidR="00CE5871" w14:paraId="1E0EE1AF" w14:textId="77777777" w:rsidTr="00FB6452">
        <w:tc>
          <w:tcPr>
            <w:tcW w:w="870" w:type="dxa"/>
          </w:tcPr>
          <w:p w14:paraId="00000269"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4005" w:type="dxa"/>
          </w:tcPr>
          <w:p w14:paraId="0000026A" w14:textId="6862AAC1"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Vienreizējā nodarbinātības uzsākšanas pabalsta </w:t>
            </w:r>
            <w:r w:rsidR="00F85E2F">
              <w:rPr>
                <w:rFonts w:ascii="Times New Roman" w:eastAsia="Times New Roman" w:hAnsi="Times New Roman" w:cs="Times New Roman"/>
                <w:sz w:val="24"/>
                <w:szCs w:val="24"/>
              </w:rPr>
              <w:t xml:space="preserve">izmaksa </w:t>
            </w:r>
            <w:r>
              <w:rPr>
                <w:rFonts w:ascii="Times New Roman" w:eastAsia="Times New Roman" w:hAnsi="Times New Roman" w:cs="Times New Roman"/>
                <w:sz w:val="24"/>
                <w:szCs w:val="24"/>
              </w:rPr>
              <w:t xml:space="preserve">vienas minimālās mēneša algas apmērā </w:t>
            </w:r>
          </w:p>
        </w:tc>
        <w:tc>
          <w:tcPr>
            <w:tcW w:w="1924" w:type="dxa"/>
          </w:tcPr>
          <w:p w14:paraId="0000026B"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Labklājības ministrija</w:t>
            </w:r>
          </w:p>
        </w:tc>
        <w:tc>
          <w:tcPr>
            <w:tcW w:w="2520" w:type="dxa"/>
          </w:tcPr>
          <w:p w14:paraId="0000026C"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Nodarbinātības valsts aģentūra</w:t>
            </w:r>
          </w:p>
        </w:tc>
        <w:tc>
          <w:tcPr>
            <w:tcW w:w="2600" w:type="dxa"/>
          </w:tcPr>
          <w:p w14:paraId="0000026D" w14:textId="77777777" w:rsidR="00CE5871" w:rsidRPr="00BF3093" w:rsidRDefault="00CE5871" w:rsidP="00CE5871">
            <w:pPr>
              <w:jc w:val="center"/>
              <w:rPr>
                <w:rFonts w:ascii="Times New Roman" w:eastAsia="Times New Roman" w:hAnsi="Times New Roman" w:cs="Times New Roman"/>
                <w:color w:val="70AD47" w:themeColor="accent6"/>
                <w:sz w:val="24"/>
                <w:szCs w:val="24"/>
              </w:rPr>
            </w:pPr>
            <w:r w:rsidRPr="0068348F">
              <w:rPr>
                <w:rFonts w:ascii="Times New Roman" w:eastAsia="Times New Roman" w:hAnsi="Times New Roman" w:cs="Times New Roman"/>
                <w:sz w:val="24"/>
                <w:szCs w:val="24"/>
              </w:rPr>
              <w:t>02.00.00 "Līdzekļi neparedzētiem gadījumiem"</w:t>
            </w:r>
          </w:p>
        </w:tc>
        <w:tc>
          <w:tcPr>
            <w:tcW w:w="2251" w:type="dxa"/>
          </w:tcPr>
          <w:p w14:paraId="0000026E"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3BF4B0DE" w14:textId="77777777" w:rsidTr="00FB6452">
        <w:tc>
          <w:tcPr>
            <w:tcW w:w="870" w:type="dxa"/>
          </w:tcPr>
          <w:p w14:paraId="0000026F" w14:textId="46583B41"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4005" w:type="dxa"/>
          </w:tcPr>
          <w:p w14:paraId="00000270" w14:textId="12CEDF6B" w:rsidR="00CE5871" w:rsidRPr="00C225F0" w:rsidRDefault="00CE5871" w:rsidP="00CE5871">
            <w:pPr>
              <w:jc w:val="both"/>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Latviešu valodas apguves pasākumi bezdarbniekiem, darba meklētājiem un bezdarba riskam pakļautajām personām</w:t>
            </w:r>
          </w:p>
        </w:tc>
        <w:tc>
          <w:tcPr>
            <w:tcW w:w="1924" w:type="dxa"/>
          </w:tcPr>
          <w:p w14:paraId="00000271"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Labklājības ministrija</w:t>
            </w:r>
          </w:p>
        </w:tc>
        <w:tc>
          <w:tcPr>
            <w:tcW w:w="2520" w:type="dxa"/>
          </w:tcPr>
          <w:p w14:paraId="00000272"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Nodarbinātības valsts aģentūra</w:t>
            </w:r>
          </w:p>
        </w:tc>
        <w:tc>
          <w:tcPr>
            <w:tcW w:w="2600" w:type="dxa"/>
          </w:tcPr>
          <w:p w14:paraId="00000273" w14:textId="4E3FC4B6" w:rsidR="00CE5871" w:rsidRPr="00BF3093" w:rsidRDefault="006B4D86" w:rsidP="00CE5871">
            <w:pPr>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Esošie resursi</w:t>
            </w:r>
          </w:p>
        </w:tc>
        <w:tc>
          <w:tcPr>
            <w:tcW w:w="2251" w:type="dxa"/>
          </w:tcPr>
          <w:p w14:paraId="00000274" w14:textId="77777777" w:rsidR="00CE5871" w:rsidRPr="0014159D" w:rsidRDefault="00CE5871" w:rsidP="00CE5871">
            <w:pPr>
              <w:jc w:val="center"/>
              <w:rPr>
                <w:rFonts w:ascii="Times New Roman" w:eastAsia="Times New Roman" w:hAnsi="Times New Roman" w:cs="Times New Roman"/>
                <w:color w:val="4472C4" w:themeColor="accent5"/>
                <w:sz w:val="24"/>
                <w:szCs w:val="24"/>
              </w:rPr>
            </w:pPr>
            <w:r w:rsidRPr="00C225F0">
              <w:rPr>
                <w:rFonts w:ascii="Times New Roman" w:eastAsia="Times New Roman" w:hAnsi="Times New Roman" w:cs="Times New Roman"/>
                <w:sz w:val="24"/>
                <w:szCs w:val="24"/>
              </w:rPr>
              <w:t>Nepārtraukti</w:t>
            </w:r>
          </w:p>
        </w:tc>
      </w:tr>
      <w:tr w:rsidR="00CE5871" w14:paraId="17A6384F" w14:textId="77777777" w:rsidTr="00FB6452">
        <w:tc>
          <w:tcPr>
            <w:tcW w:w="14170" w:type="dxa"/>
            <w:gridSpan w:val="6"/>
            <w:shd w:val="clear" w:color="auto" w:fill="DEEBF6"/>
          </w:tcPr>
          <w:p w14:paraId="00000281" w14:textId="77777777" w:rsidR="00CE5871" w:rsidRDefault="00CE5871" w:rsidP="00CE58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 Sociālās integrācijas pasākumi</w:t>
            </w:r>
          </w:p>
        </w:tc>
      </w:tr>
      <w:tr w:rsidR="00CE5871" w14:paraId="0F8E9B7A" w14:textId="77777777" w:rsidTr="00FB6452">
        <w:tc>
          <w:tcPr>
            <w:tcW w:w="870" w:type="dxa"/>
          </w:tcPr>
          <w:p w14:paraId="00000287" w14:textId="6CFF1AB2"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r>
              <w:rPr>
                <w:rStyle w:val="FootnoteReference"/>
                <w:rFonts w:ascii="Times New Roman" w:eastAsia="Times New Roman" w:hAnsi="Times New Roman" w:cs="Times New Roman"/>
                <w:sz w:val="24"/>
                <w:szCs w:val="24"/>
              </w:rPr>
              <w:footnoteReference w:id="3"/>
            </w:r>
          </w:p>
        </w:tc>
        <w:tc>
          <w:tcPr>
            <w:tcW w:w="4005" w:type="dxa"/>
          </w:tcPr>
          <w:p w14:paraId="00000288" w14:textId="1DEBD2EE" w:rsidR="00CE5871" w:rsidRPr="00C225F0" w:rsidRDefault="00485C20" w:rsidP="00CE5871">
            <w:pPr>
              <w:jc w:val="both"/>
              <w:rPr>
                <w:rFonts w:ascii="Times New Roman" w:eastAsia="Times New Roman" w:hAnsi="Times New Roman" w:cs="Times New Roman"/>
                <w:sz w:val="24"/>
                <w:szCs w:val="24"/>
              </w:rPr>
            </w:pPr>
            <w:sdt>
              <w:sdtPr>
                <w:tag w:val="goog_rdk_178"/>
                <w:id w:val="-1114287139"/>
              </w:sdtPr>
              <w:sdtEndPr/>
              <w:sdtContent/>
            </w:sdt>
            <w:r w:rsidR="00CE5871" w:rsidRPr="00C225F0">
              <w:rPr>
                <w:rFonts w:ascii="Times New Roman" w:eastAsia="Times New Roman" w:hAnsi="Times New Roman" w:cs="Times New Roman"/>
                <w:sz w:val="24"/>
                <w:szCs w:val="24"/>
              </w:rPr>
              <w:t>Latviešu valodas mācību nodrošināšana ikvienam Ukrainas civiliedzīvotājam, kurš uzturas Latvijas Republikā ilgāk par 6 mēneš</w:t>
            </w:r>
            <w:r w:rsidR="00F85E2F">
              <w:rPr>
                <w:rFonts w:ascii="Times New Roman" w:eastAsia="Times New Roman" w:hAnsi="Times New Roman" w:cs="Times New Roman"/>
                <w:sz w:val="24"/>
                <w:szCs w:val="24"/>
              </w:rPr>
              <w:t>iem</w:t>
            </w:r>
            <w:r w:rsidR="00CE5871" w:rsidRPr="00C225F0">
              <w:rPr>
                <w:rFonts w:ascii="Times New Roman" w:eastAsia="Times New Roman" w:hAnsi="Times New Roman" w:cs="Times New Roman"/>
                <w:sz w:val="24"/>
                <w:szCs w:val="24"/>
              </w:rPr>
              <w:t xml:space="preserve"> (vismaz 120 h, A1 latviešu valodas prasmju līmenis)</w:t>
            </w:r>
          </w:p>
        </w:tc>
        <w:tc>
          <w:tcPr>
            <w:tcW w:w="1924" w:type="dxa"/>
          </w:tcPr>
          <w:p w14:paraId="00000289"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Kultūras ministrija</w:t>
            </w:r>
          </w:p>
        </w:tc>
        <w:tc>
          <w:tcPr>
            <w:tcW w:w="2520" w:type="dxa"/>
          </w:tcPr>
          <w:p w14:paraId="0000028A" w14:textId="36F7F48D" w:rsidR="00CE5871" w:rsidRPr="004F13D3" w:rsidRDefault="00CE5871" w:rsidP="00CE5871">
            <w:pPr>
              <w:jc w:val="center"/>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Izglītības un zinātnes ministrija, Valsts izglītības attīstības aģentūra, projektu īstenotāji</w:t>
            </w:r>
          </w:p>
        </w:tc>
        <w:tc>
          <w:tcPr>
            <w:tcW w:w="2600" w:type="dxa"/>
          </w:tcPr>
          <w:p w14:paraId="0000028B" w14:textId="6AAB88D3" w:rsidR="00CE5871" w:rsidRPr="00587DBD" w:rsidRDefault="00CE5871" w:rsidP="00CE5871">
            <w:pPr>
              <w:jc w:val="center"/>
              <w:rPr>
                <w:rFonts w:ascii="Times New Roman" w:eastAsia="Times New Roman" w:hAnsi="Times New Roman" w:cs="Times New Roman"/>
                <w:color w:val="C00000"/>
                <w:sz w:val="24"/>
                <w:szCs w:val="24"/>
              </w:rPr>
            </w:pPr>
            <w:r w:rsidRPr="007B337A">
              <w:rPr>
                <w:rFonts w:ascii="Times New Roman" w:eastAsia="Times New Roman" w:hAnsi="Times New Roman" w:cs="Times New Roman"/>
                <w:sz w:val="24"/>
                <w:szCs w:val="24"/>
              </w:rPr>
              <w:t>Patvēruma, migrācijas un integrācijas fonda 2021.</w:t>
            </w:r>
            <w:r w:rsidR="00F85E2F">
              <w:rPr>
                <w:rFonts w:ascii="Times New Roman" w:eastAsia="Times New Roman" w:hAnsi="Times New Roman" w:cs="Times New Roman"/>
                <w:sz w:val="24"/>
                <w:szCs w:val="24"/>
              </w:rPr>
              <w:t>–</w:t>
            </w:r>
            <w:r w:rsidRPr="007B337A">
              <w:rPr>
                <w:rFonts w:ascii="Times New Roman" w:eastAsia="Times New Roman" w:hAnsi="Times New Roman" w:cs="Times New Roman"/>
                <w:sz w:val="24"/>
                <w:szCs w:val="24"/>
              </w:rPr>
              <w:t>2027.</w:t>
            </w:r>
            <w:r w:rsidR="00F85E2F">
              <w:rPr>
                <w:rFonts w:ascii="Times New Roman" w:eastAsia="Times New Roman" w:hAnsi="Times New Roman" w:cs="Times New Roman"/>
                <w:sz w:val="24"/>
                <w:szCs w:val="24"/>
              </w:rPr>
              <w:t xml:space="preserve"> </w:t>
            </w:r>
            <w:r w:rsidRPr="007B337A">
              <w:rPr>
                <w:rFonts w:ascii="Times New Roman" w:eastAsia="Times New Roman" w:hAnsi="Times New Roman" w:cs="Times New Roman"/>
                <w:sz w:val="24"/>
                <w:szCs w:val="24"/>
              </w:rPr>
              <w:t>g. plānošanas perioda finansējums 2023.</w:t>
            </w:r>
            <w:r w:rsidR="00F85E2F">
              <w:rPr>
                <w:rFonts w:ascii="Times New Roman" w:eastAsia="Times New Roman" w:hAnsi="Times New Roman" w:cs="Times New Roman"/>
                <w:sz w:val="24"/>
                <w:szCs w:val="24"/>
              </w:rPr>
              <w:t xml:space="preserve"> </w:t>
            </w:r>
            <w:r w:rsidRPr="007B337A">
              <w:rPr>
                <w:rFonts w:ascii="Times New Roman" w:eastAsia="Times New Roman" w:hAnsi="Times New Roman" w:cs="Times New Roman"/>
                <w:sz w:val="24"/>
                <w:szCs w:val="24"/>
              </w:rPr>
              <w:t xml:space="preserve">gadā/02.00.00 </w:t>
            </w:r>
            <w:r w:rsidR="00F85E2F" w:rsidRPr="0068348F">
              <w:rPr>
                <w:rFonts w:ascii="Times New Roman" w:eastAsia="Times New Roman" w:hAnsi="Times New Roman" w:cs="Times New Roman"/>
                <w:sz w:val="24"/>
                <w:szCs w:val="24"/>
              </w:rPr>
              <w:t>"</w:t>
            </w:r>
            <w:r w:rsidRPr="007B337A">
              <w:rPr>
                <w:rFonts w:ascii="Times New Roman" w:eastAsia="Times New Roman" w:hAnsi="Times New Roman" w:cs="Times New Roman"/>
                <w:sz w:val="24"/>
                <w:szCs w:val="24"/>
              </w:rPr>
              <w:t xml:space="preserve">Līdzekļi </w:t>
            </w:r>
            <w:r w:rsidRPr="007B337A">
              <w:rPr>
                <w:rFonts w:ascii="Times New Roman" w:eastAsia="Times New Roman" w:hAnsi="Times New Roman" w:cs="Times New Roman"/>
                <w:sz w:val="24"/>
                <w:szCs w:val="24"/>
              </w:rPr>
              <w:lastRenderedPageBreak/>
              <w:t>neparedzētiem gadījumiem</w:t>
            </w:r>
            <w:r w:rsidR="00F85E2F" w:rsidRPr="0068348F">
              <w:rPr>
                <w:rFonts w:ascii="Times New Roman" w:eastAsia="Times New Roman" w:hAnsi="Times New Roman" w:cs="Times New Roman"/>
                <w:sz w:val="24"/>
                <w:szCs w:val="24"/>
              </w:rPr>
              <w:t>"</w:t>
            </w:r>
          </w:p>
        </w:tc>
        <w:tc>
          <w:tcPr>
            <w:tcW w:w="2251" w:type="dxa"/>
          </w:tcPr>
          <w:p w14:paraId="0000028C" w14:textId="77777777" w:rsidR="00CE5871" w:rsidRPr="0014159D" w:rsidRDefault="00CE5871" w:rsidP="00CE5871">
            <w:pPr>
              <w:jc w:val="center"/>
              <w:rPr>
                <w:rFonts w:ascii="Times New Roman" w:eastAsia="Times New Roman" w:hAnsi="Times New Roman" w:cs="Times New Roman"/>
                <w:color w:val="4472C4" w:themeColor="accent5"/>
                <w:sz w:val="24"/>
                <w:szCs w:val="24"/>
              </w:rPr>
            </w:pPr>
            <w:r w:rsidRPr="00C225F0">
              <w:rPr>
                <w:rFonts w:ascii="Times New Roman" w:eastAsia="Times New Roman" w:hAnsi="Times New Roman" w:cs="Times New Roman"/>
                <w:sz w:val="24"/>
                <w:szCs w:val="24"/>
              </w:rPr>
              <w:lastRenderedPageBreak/>
              <w:t>Pēc nepieciešamības</w:t>
            </w:r>
          </w:p>
        </w:tc>
      </w:tr>
      <w:tr w:rsidR="00CE5871" w14:paraId="6CEF5E33" w14:textId="77777777" w:rsidTr="00FB6452">
        <w:tc>
          <w:tcPr>
            <w:tcW w:w="870" w:type="dxa"/>
          </w:tcPr>
          <w:p w14:paraId="0000028D"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4005" w:type="dxa"/>
          </w:tcPr>
          <w:p w14:paraId="0000028E" w14:textId="1CD5BC35"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Iespējas Ukrainas civiliedzīvotājiem bez maksas apmeklēt valsts muzejus </w:t>
            </w:r>
          </w:p>
        </w:tc>
        <w:tc>
          <w:tcPr>
            <w:tcW w:w="1924" w:type="dxa"/>
          </w:tcPr>
          <w:p w14:paraId="0000028F"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Kultūras ministrija</w:t>
            </w:r>
          </w:p>
        </w:tc>
        <w:tc>
          <w:tcPr>
            <w:tcW w:w="2520" w:type="dxa"/>
          </w:tcPr>
          <w:p w14:paraId="00000290" w14:textId="3555186E"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Valsts muzeji</w:t>
            </w:r>
          </w:p>
        </w:tc>
        <w:tc>
          <w:tcPr>
            <w:tcW w:w="2600" w:type="dxa"/>
          </w:tcPr>
          <w:p w14:paraId="00000291" w14:textId="02AF3E36" w:rsidR="00CE5871"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292"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35FDC449" w14:textId="77777777" w:rsidTr="00FB6452">
        <w:tc>
          <w:tcPr>
            <w:tcW w:w="870" w:type="dxa"/>
          </w:tcPr>
          <w:p w14:paraId="00000293" w14:textId="51057706"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r w:rsidR="00664650">
              <w:rPr>
                <w:rStyle w:val="FootnoteReference"/>
                <w:rFonts w:ascii="Times New Roman" w:eastAsia="Times New Roman" w:hAnsi="Times New Roman" w:cs="Times New Roman"/>
                <w:sz w:val="24"/>
                <w:szCs w:val="24"/>
              </w:rPr>
              <w:footnoteReference w:id="4"/>
            </w:r>
          </w:p>
        </w:tc>
        <w:tc>
          <w:tcPr>
            <w:tcW w:w="4005" w:type="dxa"/>
          </w:tcPr>
          <w:p w14:paraId="00000294" w14:textId="38B0A481" w:rsidR="00CE5871" w:rsidRDefault="00F85E2F"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Ja iespējams,</w:t>
            </w:r>
            <w:r w:rsidR="00CE5871">
              <w:rPr>
                <w:rFonts w:ascii="Times New Roman" w:eastAsia="Times New Roman" w:hAnsi="Times New Roman" w:cs="Times New Roman"/>
                <w:sz w:val="24"/>
                <w:szCs w:val="24"/>
              </w:rPr>
              <w:t xml:space="preserve"> tādu ārvalstu televīzijas programmu</w:t>
            </w:r>
            <w:r>
              <w:rPr>
                <w:rFonts w:ascii="Times New Roman" w:eastAsia="Times New Roman" w:hAnsi="Times New Roman" w:cs="Times New Roman"/>
                <w:sz w:val="24"/>
                <w:szCs w:val="24"/>
              </w:rPr>
              <w:t xml:space="preserve"> raidīšana</w:t>
            </w:r>
            <w:r w:rsidR="00CE5871">
              <w:rPr>
                <w:rFonts w:ascii="Times New Roman" w:eastAsia="Times New Roman" w:hAnsi="Times New Roman" w:cs="Times New Roman"/>
                <w:sz w:val="24"/>
                <w:szCs w:val="24"/>
              </w:rPr>
              <w:t>, kur</w:t>
            </w:r>
            <w:r>
              <w:rPr>
                <w:rFonts w:ascii="Times New Roman" w:eastAsia="Times New Roman" w:hAnsi="Times New Roman" w:cs="Times New Roman"/>
                <w:sz w:val="24"/>
                <w:szCs w:val="24"/>
              </w:rPr>
              <w:t>u</w:t>
            </w:r>
            <w:r w:rsidR="00CE5871">
              <w:rPr>
                <w:rFonts w:ascii="Times New Roman" w:eastAsia="Times New Roman" w:hAnsi="Times New Roman" w:cs="Times New Roman"/>
                <w:sz w:val="24"/>
                <w:szCs w:val="24"/>
              </w:rPr>
              <w:t xml:space="preserve"> pamatā ir </w:t>
            </w:r>
            <w:proofErr w:type="spellStart"/>
            <w:r w:rsidR="00CE5871">
              <w:rPr>
                <w:rFonts w:ascii="Times New Roman" w:eastAsia="Times New Roman" w:hAnsi="Times New Roman" w:cs="Times New Roman"/>
                <w:sz w:val="24"/>
                <w:szCs w:val="24"/>
              </w:rPr>
              <w:t>audiovalodas</w:t>
            </w:r>
            <w:proofErr w:type="spellEnd"/>
            <w:r w:rsidR="00CE5871">
              <w:rPr>
                <w:rFonts w:ascii="Times New Roman" w:eastAsia="Times New Roman" w:hAnsi="Times New Roman" w:cs="Times New Roman"/>
                <w:sz w:val="24"/>
                <w:szCs w:val="24"/>
              </w:rPr>
              <w:t xml:space="preserve"> skaņas celiņš ukraiņu valodā</w:t>
            </w:r>
          </w:p>
        </w:tc>
        <w:tc>
          <w:tcPr>
            <w:tcW w:w="1924" w:type="dxa"/>
          </w:tcPr>
          <w:p w14:paraId="00000295"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Nacionālās elektronisko plašsaziņas līdzekļu padome</w:t>
            </w:r>
          </w:p>
        </w:tc>
        <w:tc>
          <w:tcPr>
            <w:tcW w:w="2520" w:type="dxa"/>
          </w:tcPr>
          <w:p w14:paraId="00000296"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Latvijas Valsts radio un televīzijas centrs</w:t>
            </w:r>
          </w:p>
        </w:tc>
        <w:tc>
          <w:tcPr>
            <w:tcW w:w="2600" w:type="dxa"/>
          </w:tcPr>
          <w:p w14:paraId="00000298" w14:textId="42FEBB58" w:rsidR="00CE5871" w:rsidRDefault="006B4D86" w:rsidP="00F85E2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00CE5871">
              <w:rPr>
                <w:rFonts w:ascii="Times New Roman" w:eastAsia="Times New Roman" w:hAnsi="Times New Roman" w:cs="Times New Roman"/>
                <w:sz w:val="24"/>
                <w:szCs w:val="24"/>
              </w:rPr>
              <w:t>/</w:t>
            </w:r>
            <w:r w:rsidR="00CE5871" w:rsidRPr="0068348F">
              <w:rPr>
                <w:rFonts w:ascii="Times New Roman" w:eastAsia="Times New Roman" w:hAnsi="Times New Roman" w:cs="Times New Roman"/>
                <w:sz w:val="24"/>
                <w:szCs w:val="24"/>
              </w:rPr>
              <w:t xml:space="preserve">02.00.00 </w:t>
            </w:r>
            <w:r w:rsidR="00F85E2F" w:rsidRPr="0068348F">
              <w:rPr>
                <w:rFonts w:ascii="Times New Roman" w:eastAsia="Times New Roman" w:hAnsi="Times New Roman" w:cs="Times New Roman"/>
                <w:sz w:val="24"/>
                <w:szCs w:val="24"/>
              </w:rPr>
              <w:t>"</w:t>
            </w:r>
            <w:r w:rsidR="00CE5871" w:rsidRPr="0068348F">
              <w:rPr>
                <w:rFonts w:ascii="Times New Roman" w:eastAsia="Times New Roman" w:hAnsi="Times New Roman" w:cs="Times New Roman"/>
                <w:sz w:val="24"/>
                <w:szCs w:val="24"/>
              </w:rPr>
              <w:t>Līdzekļi neparedzētiem gadījumiem</w:t>
            </w:r>
            <w:r w:rsidR="00F85E2F" w:rsidRPr="0068348F">
              <w:rPr>
                <w:rFonts w:ascii="Times New Roman" w:eastAsia="Times New Roman" w:hAnsi="Times New Roman" w:cs="Times New Roman"/>
                <w:sz w:val="24"/>
                <w:szCs w:val="24"/>
              </w:rPr>
              <w:t>"</w:t>
            </w:r>
          </w:p>
        </w:tc>
        <w:tc>
          <w:tcPr>
            <w:tcW w:w="2251" w:type="dxa"/>
          </w:tcPr>
          <w:p w14:paraId="00000299"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Nepārtraukti</w:t>
            </w:r>
          </w:p>
        </w:tc>
      </w:tr>
      <w:tr w:rsidR="00CE5871" w14:paraId="636004CD" w14:textId="77777777" w:rsidTr="00FB6452">
        <w:tc>
          <w:tcPr>
            <w:tcW w:w="870" w:type="dxa"/>
          </w:tcPr>
          <w:p w14:paraId="0000029A"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4005" w:type="dxa"/>
          </w:tcPr>
          <w:p w14:paraId="0000029B" w14:textId="3E184AFD"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Personu sociālekonomiskās iekļaušanas pasākumu koordinēšana</w:t>
            </w:r>
          </w:p>
        </w:tc>
        <w:tc>
          <w:tcPr>
            <w:tcW w:w="1924" w:type="dxa"/>
          </w:tcPr>
          <w:p w14:paraId="0000029C"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Sabiedrības integrācijas fonds</w:t>
            </w:r>
          </w:p>
        </w:tc>
        <w:tc>
          <w:tcPr>
            <w:tcW w:w="2520" w:type="dxa"/>
          </w:tcPr>
          <w:p w14:paraId="0000029D" w14:textId="5BAA29AC" w:rsidR="00CE5871" w:rsidRPr="009717D0"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Pašvaldības</w:t>
            </w:r>
          </w:p>
        </w:tc>
        <w:tc>
          <w:tcPr>
            <w:tcW w:w="2600" w:type="dxa"/>
          </w:tcPr>
          <w:p w14:paraId="0000029E" w14:textId="07E15E0E" w:rsidR="00CE5871" w:rsidRPr="009717D0"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29F"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3495356A" w14:textId="77777777" w:rsidTr="00FB6452">
        <w:tc>
          <w:tcPr>
            <w:tcW w:w="870" w:type="dxa"/>
          </w:tcPr>
          <w:p w14:paraId="000002A0" w14:textId="63CB9083"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9.5.</w:t>
            </w:r>
            <w:r>
              <w:rPr>
                <w:rStyle w:val="FootnoteReference"/>
                <w:rFonts w:ascii="Times New Roman" w:eastAsia="Times New Roman" w:hAnsi="Times New Roman" w:cs="Times New Roman"/>
                <w:sz w:val="24"/>
                <w:szCs w:val="24"/>
              </w:rPr>
              <w:footnoteReference w:id="5"/>
            </w:r>
          </w:p>
        </w:tc>
        <w:tc>
          <w:tcPr>
            <w:tcW w:w="4005" w:type="dxa"/>
          </w:tcPr>
          <w:p w14:paraId="000002A1" w14:textId="1078A01B" w:rsidR="00CE5871" w:rsidRPr="00C225F0" w:rsidRDefault="00485C20" w:rsidP="00CE5871">
            <w:pPr>
              <w:jc w:val="both"/>
              <w:rPr>
                <w:rFonts w:ascii="Times New Roman" w:eastAsia="Times New Roman" w:hAnsi="Times New Roman" w:cs="Times New Roman"/>
                <w:sz w:val="24"/>
                <w:szCs w:val="24"/>
              </w:rPr>
            </w:pPr>
            <w:sdt>
              <w:sdtPr>
                <w:tag w:val="goog_rdk_179"/>
                <w:id w:val="-347491696"/>
              </w:sdtPr>
              <w:sdtEndPr/>
              <w:sdtContent/>
            </w:sdt>
            <w:proofErr w:type="spellStart"/>
            <w:r w:rsidR="00CE5871" w:rsidRPr="00C225F0">
              <w:rPr>
                <w:rFonts w:ascii="Times New Roman" w:eastAsia="Times New Roman" w:hAnsi="Times New Roman" w:cs="Times New Roman"/>
                <w:sz w:val="24"/>
                <w:szCs w:val="24"/>
              </w:rPr>
              <w:t>Kultūrorientācijas</w:t>
            </w:r>
            <w:proofErr w:type="spellEnd"/>
            <w:r w:rsidR="00CE5871" w:rsidRPr="00C225F0">
              <w:rPr>
                <w:rFonts w:ascii="Times New Roman" w:eastAsia="Times New Roman" w:hAnsi="Times New Roman" w:cs="Times New Roman"/>
                <w:sz w:val="24"/>
                <w:szCs w:val="24"/>
              </w:rPr>
              <w:t xml:space="preserve"> jeb integrācijas kursa nodrošināšana (Latvijas vēsture, kultūrtelpa, valsts valodas pamatprasmju kurss (20 h), valodas klubi, līdzdalības iespējas, valsts un pašvaldību pakalpojumi, bērnu tiesības u.c.) un pasākumi</w:t>
            </w:r>
            <w:r w:rsidR="00A637CE">
              <w:rPr>
                <w:rFonts w:ascii="Times New Roman" w:eastAsia="Times New Roman" w:hAnsi="Times New Roman" w:cs="Times New Roman"/>
                <w:sz w:val="24"/>
                <w:szCs w:val="24"/>
              </w:rPr>
              <w:t>, lai</w:t>
            </w:r>
            <w:r w:rsidR="00CE5871" w:rsidRPr="00C225F0">
              <w:rPr>
                <w:rFonts w:ascii="Times New Roman" w:eastAsia="Times New Roman" w:hAnsi="Times New Roman" w:cs="Times New Roman"/>
                <w:sz w:val="24"/>
                <w:szCs w:val="24"/>
              </w:rPr>
              <w:t xml:space="preserve"> </w:t>
            </w:r>
            <w:r w:rsidR="00A637CE" w:rsidRPr="00C225F0">
              <w:rPr>
                <w:rFonts w:ascii="Times New Roman" w:eastAsia="Times New Roman" w:hAnsi="Times New Roman" w:cs="Times New Roman"/>
                <w:sz w:val="24"/>
                <w:szCs w:val="24"/>
              </w:rPr>
              <w:t>sekmē</w:t>
            </w:r>
            <w:r w:rsidR="00A637CE">
              <w:rPr>
                <w:rFonts w:ascii="Times New Roman" w:eastAsia="Times New Roman" w:hAnsi="Times New Roman" w:cs="Times New Roman"/>
                <w:sz w:val="24"/>
                <w:szCs w:val="24"/>
              </w:rPr>
              <w:t>tu</w:t>
            </w:r>
            <w:r w:rsidR="00A637CE" w:rsidRPr="00C225F0">
              <w:rPr>
                <w:rFonts w:ascii="Times New Roman" w:eastAsia="Times New Roman" w:hAnsi="Times New Roman" w:cs="Times New Roman"/>
                <w:sz w:val="24"/>
                <w:szCs w:val="24"/>
              </w:rPr>
              <w:t xml:space="preserve"> </w:t>
            </w:r>
            <w:r w:rsidR="00CE5871" w:rsidRPr="00C225F0">
              <w:rPr>
                <w:rFonts w:ascii="Times New Roman" w:eastAsia="Times New Roman" w:hAnsi="Times New Roman" w:cs="Times New Roman"/>
                <w:sz w:val="24"/>
                <w:szCs w:val="24"/>
              </w:rPr>
              <w:t>iekļaušan</w:t>
            </w:r>
            <w:r w:rsidR="00A637CE">
              <w:rPr>
                <w:rFonts w:ascii="Times New Roman" w:eastAsia="Times New Roman" w:hAnsi="Times New Roman" w:cs="Times New Roman"/>
                <w:sz w:val="24"/>
                <w:szCs w:val="24"/>
              </w:rPr>
              <w:t>o</w:t>
            </w:r>
            <w:r w:rsidR="00CE5871" w:rsidRPr="00C225F0">
              <w:rPr>
                <w:rFonts w:ascii="Times New Roman" w:eastAsia="Times New Roman" w:hAnsi="Times New Roman" w:cs="Times New Roman"/>
                <w:sz w:val="24"/>
                <w:szCs w:val="24"/>
              </w:rPr>
              <w:t>s Latvijas sabiedrībā (nometnes, darbnīcas, kultūras, sporta un sadarbības pasākumi, t.</w:t>
            </w:r>
            <w:r w:rsidR="00A637CE">
              <w:rPr>
                <w:rFonts w:ascii="Times New Roman" w:eastAsia="Times New Roman" w:hAnsi="Times New Roman" w:cs="Times New Roman"/>
                <w:sz w:val="24"/>
                <w:szCs w:val="24"/>
              </w:rPr>
              <w:t xml:space="preserve"> </w:t>
            </w:r>
            <w:r w:rsidR="00CE5871" w:rsidRPr="00C225F0">
              <w:rPr>
                <w:rFonts w:ascii="Times New Roman" w:eastAsia="Times New Roman" w:hAnsi="Times New Roman" w:cs="Times New Roman"/>
                <w:sz w:val="24"/>
                <w:szCs w:val="24"/>
              </w:rPr>
              <w:t>sk. ģimenēm, mijiedarbībā ar uzņemošo sabiedrību u.</w:t>
            </w:r>
            <w:r w:rsidR="00A637CE">
              <w:rPr>
                <w:rFonts w:ascii="Times New Roman" w:eastAsia="Times New Roman" w:hAnsi="Times New Roman" w:cs="Times New Roman"/>
                <w:sz w:val="24"/>
                <w:szCs w:val="24"/>
              </w:rPr>
              <w:t xml:space="preserve"> </w:t>
            </w:r>
            <w:r w:rsidR="00CE5871" w:rsidRPr="00C225F0">
              <w:rPr>
                <w:rFonts w:ascii="Times New Roman" w:eastAsia="Times New Roman" w:hAnsi="Times New Roman" w:cs="Times New Roman"/>
                <w:sz w:val="24"/>
                <w:szCs w:val="24"/>
              </w:rPr>
              <w:t>c.)</w:t>
            </w:r>
          </w:p>
        </w:tc>
        <w:tc>
          <w:tcPr>
            <w:tcW w:w="1924" w:type="dxa"/>
          </w:tcPr>
          <w:p w14:paraId="000002A2"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Kultūras ministrija</w:t>
            </w:r>
          </w:p>
        </w:tc>
        <w:tc>
          <w:tcPr>
            <w:tcW w:w="2520" w:type="dxa"/>
          </w:tcPr>
          <w:p w14:paraId="000002A3"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Projektu īstenotāji</w:t>
            </w:r>
          </w:p>
        </w:tc>
        <w:tc>
          <w:tcPr>
            <w:tcW w:w="2600" w:type="dxa"/>
          </w:tcPr>
          <w:p w14:paraId="000002A4" w14:textId="07861675" w:rsidR="00CE5871" w:rsidRPr="00C92239" w:rsidRDefault="00CE5871" w:rsidP="00CE5871">
            <w:pPr>
              <w:jc w:val="center"/>
              <w:rPr>
                <w:rFonts w:ascii="Times New Roman" w:eastAsia="Times New Roman" w:hAnsi="Times New Roman" w:cs="Times New Roman"/>
                <w:color w:val="C00000"/>
                <w:sz w:val="24"/>
                <w:szCs w:val="24"/>
              </w:rPr>
            </w:pPr>
            <w:r w:rsidRPr="007B337A">
              <w:rPr>
                <w:rFonts w:ascii="Times New Roman" w:eastAsia="Times New Roman" w:hAnsi="Times New Roman" w:cs="Times New Roman"/>
                <w:sz w:val="24"/>
                <w:szCs w:val="24"/>
              </w:rPr>
              <w:t>Patvēruma, migrācijas un integrācijas fonda 2021.</w:t>
            </w:r>
            <w:r w:rsidR="00A637CE">
              <w:rPr>
                <w:rFonts w:ascii="Times New Roman" w:eastAsia="Times New Roman" w:hAnsi="Times New Roman" w:cs="Times New Roman"/>
                <w:sz w:val="24"/>
                <w:szCs w:val="24"/>
              </w:rPr>
              <w:t>–</w:t>
            </w:r>
            <w:r w:rsidRPr="007B337A">
              <w:rPr>
                <w:rFonts w:ascii="Times New Roman" w:eastAsia="Times New Roman" w:hAnsi="Times New Roman" w:cs="Times New Roman"/>
                <w:sz w:val="24"/>
                <w:szCs w:val="24"/>
              </w:rPr>
              <w:t>2027.</w:t>
            </w:r>
            <w:r w:rsidR="00A637CE">
              <w:rPr>
                <w:rFonts w:ascii="Times New Roman" w:eastAsia="Times New Roman" w:hAnsi="Times New Roman" w:cs="Times New Roman"/>
                <w:sz w:val="24"/>
                <w:szCs w:val="24"/>
              </w:rPr>
              <w:t xml:space="preserve"> </w:t>
            </w:r>
            <w:r w:rsidRPr="007B337A">
              <w:rPr>
                <w:rFonts w:ascii="Times New Roman" w:eastAsia="Times New Roman" w:hAnsi="Times New Roman" w:cs="Times New Roman"/>
                <w:sz w:val="24"/>
                <w:szCs w:val="24"/>
              </w:rPr>
              <w:t>g. plānošanas perioda finansējums 2023.</w:t>
            </w:r>
            <w:r w:rsidR="00A637CE">
              <w:rPr>
                <w:rFonts w:ascii="Times New Roman" w:eastAsia="Times New Roman" w:hAnsi="Times New Roman" w:cs="Times New Roman"/>
                <w:sz w:val="24"/>
                <w:szCs w:val="24"/>
              </w:rPr>
              <w:t xml:space="preserve"> </w:t>
            </w:r>
            <w:r w:rsidRPr="007B337A">
              <w:rPr>
                <w:rFonts w:ascii="Times New Roman" w:eastAsia="Times New Roman" w:hAnsi="Times New Roman" w:cs="Times New Roman"/>
                <w:sz w:val="24"/>
                <w:szCs w:val="24"/>
              </w:rPr>
              <w:t>gadā</w:t>
            </w:r>
          </w:p>
        </w:tc>
        <w:tc>
          <w:tcPr>
            <w:tcW w:w="2251" w:type="dxa"/>
          </w:tcPr>
          <w:p w14:paraId="000002A5" w14:textId="77777777"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CE5871" w14:paraId="0263B342" w14:textId="77777777" w:rsidTr="00FB6452">
        <w:tc>
          <w:tcPr>
            <w:tcW w:w="870" w:type="dxa"/>
          </w:tcPr>
          <w:p w14:paraId="23A2CE04" w14:textId="2033D96B" w:rsidR="00CE5871" w:rsidRPr="00904352" w:rsidRDefault="00CE5871" w:rsidP="005121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4005" w:type="dxa"/>
          </w:tcPr>
          <w:p w14:paraId="37C62567" w14:textId="0AEB72FD" w:rsidR="00CE5871" w:rsidRPr="005D3478" w:rsidRDefault="00A637CE" w:rsidP="00CE5871">
            <w:pPr>
              <w:jc w:val="both"/>
              <w:rPr>
                <w:rFonts w:ascii="Times New Roman" w:hAnsi="Times New Roman" w:cs="Times New Roman"/>
                <w:sz w:val="24"/>
                <w:szCs w:val="24"/>
              </w:rPr>
            </w:pPr>
            <w:r>
              <w:rPr>
                <w:rFonts w:ascii="Times New Roman" w:hAnsi="Times New Roman" w:cs="Times New Roman"/>
                <w:sz w:val="24"/>
                <w:szCs w:val="24"/>
              </w:rPr>
              <w:t>B</w:t>
            </w:r>
            <w:r w:rsidR="00CE5871">
              <w:rPr>
                <w:rFonts w:ascii="Times New Roman" w:hAnsi="Times New Roman" w:cs="Times New Roman"/>
                <w:sz w:val="24"/>
                <w:szCs w:val="24"/>
              </w:rPr>
              <w:t>ezmaksas latviešu valodas mācības vismaz 120 stundu apjomā Ukrainas civiliedzīvotājiem visos Latvijas reģionos</w:t>
            </w:r>
          </w:p>
        </w:tc>
        <w:tc>
          <w:tcPr>
            <w:tcW w:w="1924" w:type="dxa"/>
          </w:tcPr>
          <w:p w14:paraId="4795B1DD" w14:textId="04B97246"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Sabiedrības integrācijas fonds</w:t>
            </w:r>
          </w:p>
        </w:tc>
        <w:tc>
          <w:tcPr>
            <w:tcW w:w="2520" w:type="dxa"/>
          </w:tcPr>
          <w:p w14:paraId="54D55622" w14:textId="4F52E417" w:rsidR="00CE5871" w:rsidRPr="00C225F0"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Kultūras ministrija</w:t>
            </w:r>
          </w:p>
        </w:tc>
        <w:tc>
          <w:tcPr>
            <w:tcW w:w="2600" w:type="dxa"/>
          </w:tcPr>
          <w:p w14:paraId="175630F1" w14:textId="0B266538" w:rsidR="00CE5871" w:rsidRPr="0068348F" w:rsidRDefault="006B4D86" w:rsidP="005121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r w:rsidR="00512107">
              <w:rPr>
                <w:rStyle w:val="FootnoteReference"/>
                <w:rFonts w:ascii="Times New Roman" w:eastAsia="Times New Roman" w:hAnsi="Times New Roman" w:cs="Times New Roman"/>
                <w:sz w:val="24"/>
                <w:szCs w:val="24"/>
              </w:rPr>
              <w:footnoteReference w:id="6"/>
            </w:r>
          </w:p>
        </w:tc>
        <w:tc>
          <w:tcPr>
            <w:tcW w:w="2251" w:type="dxa"/>
          </w:tcPr>
          <w:p w14:paraId="60A0582D" w14:textId="01D67BCF" w:rsidR="00CE5871" w:rsidRPr="00C225F0" w:rsidRDefault="00CE5871" w:rsidP="00CE5871">
            <w:pPr>
              <w:jc w:val="center"/>
              <w:rPr>
                <w:rFonts w:ascii="Times New Roman" w:eastAsia="Times New Roman" w:hAnsi="Times New Roman" w:cs="Times New Roman"/>
                <w:sz w:val="24"/>
                <w:szCs w:val="24"/>
              </w:rPr>
            </w:pPr>
            <w:r w:rsidRPr="00C225F0">
              <w:rPr>
                <w:rFonts w:ascii="Times New Roman" w:eastAsia="Times New Roman" w:hAnsi="Times New Roman" w:cs="Times New Roman"/>
                <w:sz w:val="24"/>
                <w:szCs w:val="24"/>
              </w:rPr>
              <w:t>Pēc nepieciešamības</w:t>
            </w:r>
          </w:p>
        </w:tc>
      </w:tr>
      <w:tr w:rsidR="00CE5871" w14:paraId="7E638618" w14:textId="77777777" w:rsidTr="00FB6452">
        <w:tc>
          <w:tcPr>
            <w:tcW w:w="14170" w:type="dxa"/>
            <w:gridSpan w:val="6"/>
            <w:shd w:val="clear" w:color="auto" w:fill="DEEAF6" w:themeFill="accent1" w:themeFillTint="33"/>
          </w:tcPr>
          <w:p w14:paraId="000002B2" w14:textId="1AC626D8" w:rsidR="00CE5871" w:rsidRDefault="00CE5871" w:rsidP="00CE58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10. Valsts drošības, valsts robežas drošības, sabiedriskās kārtības un drošības, kā arī personu drošības nodrošināšana </w:t>
            </w:r>
          </w:p>
        </w:tc>
      </w:tr>
      <w:tr w:rsidR="00CE5871" w14:paraId="4B1C419A" w14:textId="77777777" w:rsidTr="00FB6452">
        <w:tc>
          <w:tcPr>
            <w:tcW w:w="870" w:type="dxa"/>
          </w:tcPr>
          <w:p w14:paraId="000002B8"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10.1.</w:t>
            </w:r>
          </w:p>
        </w:tc>
        <w:tc>
          <w:tcPr>
            <w:tcW w:w="4005" w:type="dxa"/>
          </w:tcPr>
          <w:p w14:paraId="000002B9" w14:textId="4B59A455"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Reaģēšana saskaņā ar Sabiedriskās kārtības un drošības nodrošināšanas plānu</w:t>
            </w:r>
          </w:p>
        </w:tc>
        <w:tc>
          <w:tcPr>
            <w:tcW w:w="1924" w:type="dxa"/>
          </w:tcPr>
          <w:p w14:paraId="000002BA"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000002BB"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VP, VDD</w:t>
            </w:r>
          </w:p>
        </w:tc>
        <w:tc>
          <w:tcPr>
            <w:tcW w:w="2600" w:type="dxa"/>
          </w:tcPr>
          <w:p w14:paraId="000002BC" w14:textId="6D3EAEDF" w:rsidR="00CE5871"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2BD"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Nepārtraukti</w:t>
            </w:r>
          </w:p>
        </w:tc>
      </w:tr>
      <w:tr w:rsidR="00CE5871" w14:paraId="160D8697" w14:textId="77777777" w:rsidTr="00FB6452">
        <w:tc>
          <w:tcPr>
            <w:tcW w:w="870" w:type="dxa"/>
          </w:tcPr>
          <w:p w14:paraId="000002BE"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4005" w:type="dxa"/>
          </w:tcPr>
          <w:p w14:paraId="000002BF" w14:textId="6E679490"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Imigrācijas kontroles pasākumu pastiprināšana Latvijas Republikas</w:t>
            </w:r>
            <w:r w:rsidR="00A637CE">
              <w:rPr>
                <w:rFonts w:ascii="Times New Roman" w:eastAsia="Times New Roman" w:hAnsi="Times New Roman" w:cs="Times New Roman"/>
                <w:sz w:val="24"/>
                <w:szCs w:val="24"/>
              </w:rPr>
              <w:t>–</w:t>
            </w:r>
            <w:r>
              <w:rPr>
                <w:rFonts w:ascii="Times New Roman" w:eastAsia="Times New Roman" w:hAnsi="Times New Roman" w:cs="Times New Roman"/>
                <w:sz w:val="24"/>
                <w:szCs w:val="24"/>
              </w:rPr>
              <w:t>Lietuvas Republikas valsts robežas tuvumā</w:t>
            </w:r>
          </w:p>
        </w:tc>
        <w:tc>
          <w:tcPr>
            <w:tcW w:w="1924" w:type="dxa"/>
          </w:tcPr>
          <w:p w14:paraId="000002C0"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000002C1" w14:textId="13EDA9C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VRS, VP</w:t>
            </w:r>
          </w:p>
        </w:tc>
        <w:tc>
          <w:tcPr>
            <w:tcW w:w="2600" w:type="dxa"/>
          </w:tcPr>
          <w:p w14:paraId="000002C2" w14:textId="5590EE2A"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Papildus VRS un VP personāla iesaiste </w:t>
            </w:r>
          </w:p>
        </w:tc>
        <w:tc>
          <w:tcPr>
            <w:tcW w:w="2251" w:type="dxa"/>
          </w:tcPr>
          <w:p w14:paraId="000002C3"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Nepārtraukti</w:t>
            </w:r>
          </w:p>
        </w:tc>
      </w:tr>
      <w:tr w:rsidR="00CE5871" w14:paraId="1FF119F0" w14:textId="77777777" w:rsidTr="00FB6452">
        <w:trPr>
          <w:trHeight w:val="893"/>
        </w:trPr>
        <w:tc>
          <w:tcPr>
            <w:tcW w:w="870" w:type="dxa"/>
          </w:tcPr>
          <w:p w14:paraId="000002C4"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4005"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5" w14:textId="76E3739C"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Pasākumi, </w:t>
            </w:r>
            <w:r w:rsidR="00A637CE">
              <w:rPr>
                <w:rFonts w:ascii="Times New Roman" w:eastAsia="Times New Roman" w:hAnsi="Times New Roman" w:cs="Times New Roman"/>
                <w:sz w:val="24"/>
                <w:szCs w:val="24"/>
              </w:rPr>
              <w:t>lai novērstu</w:t>
            </w:r>
            <w:r>
              <w:rPr>
                <w:rFonts w:ascii="Times New Roman" w:eastAsia="Times New Roman" w:hAnsi="Times New Roman" w:cs="Times New Roman"/>
                <w:sz w:val="24"/>
                <w:szCs w:val="24"/>
              </w:rPr>
              <w:t xml:space="preserve"> ārvalstu kaujinieku vai citu personu, kas rada apdraudējumu Latvijas drošībai, ieceļošan</w:t>
            </w:r>
            <w:r w:rsidR="00A637CE">
              <w:rPr>
                <w:rFonts w:ascii="Times New Roman" w:eastAsia="Times New Roman" w:hAnsi="Times New Roman" w:cs="Times New Roman"/>
                <w:sz w:val="24"/>
                <w:szCs w:val="24"/>
              </w:rPr>
              <w:t>u</w:t>
            </w:r>
            <w:r>
              <w:rPr>
                <w:rFonts w:ascii="Times New Roman" w:eastAsia="Times New Roman" w:hAnsi="Times New Roman" w:cs="Times New Roman"/>
                <w:sz w:val="24"/>
                <w:szCs w:val="24"/>
              </w:rPr>
              <w:t xml:space="preserve"> Latvijas Republikā</w:t>
            </w:r>
          </w:p>
        </w:tc>
        <w:tc>
          <w:tcPr>
            <w:tcW w:w="1924"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6"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7"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VRS, VDD</w:t>
            </w:r>
          </w:p>
        </w:tc>
        <w:tc>
          <w:tcPr>
            <w:tcW w:w="2600"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8" w14:textId="39C637AA" w:rsidR="00CE5871"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9"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Nepārtraukti</w:t>
            </w:r>
          </w:p>
        </w:tc>
      </w:tr>
      <w:tr w:rsidR="00CE5871" w14:paraId="7F7CBFCF" w14:textId="77777777" w:rsidTr="00FB6452">
        <w:tc>
          <w:tcPr>
            <w:tcW w:w="870" w:type="dxa"/>
          </w:tcPr>
          <w:p w14:paraId="000002CA"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10.4.</w:t>
            </w:r>
          </w:p>
        </w:tc>
        <w:tc>
          <w:tcPr>
            <w:tcW w:w="4005"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B" w14:textId="6FC48C09" w:rsidR="00CE5871" w:rsidRDefault="00A637CE"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00CE5871" w:rsidRPr="005B02A3">
              <w:rPr>
                <w:rFonts w:ascii="Times New Roman" w:eastAsia="Times New Roman" w:hAnsi="Times New Roman" w:cs="Times New Roman"/>
                <w:sz w:val="24"/>
                <w:szCs w:val="24"/>
              </w:rPr>
              <w:t>ilvēku tirdzniecības risku novēršana saistībā ar Ukrainas civiliedzīvot</w:t>
            </w:r>
            <w:r w:rsidR="00CE5871">
              <w:rPr>
                <w:rFonts w:ascii="Times New Roman" w:eastAsia="Times New Roman" w:hAnsi="Times New Roman" w:cs="Times New Roman"/>
                <w:sz w:val="24"/>
                <w:szCs w:val="24"/>
              </w:rPr>
              <w:t>āju ieceļošanu Latvijas Republikā</w:t>
            </w:r>
            <w:r w:rsidRPr="005B02A3">
              <w:rPr>
                <w:rFonts w:ascii="Times New Roman" w:eastAsia="Times New Roman" w:hAnsi="Times New Roman" w:cs="Times New Roman"/>
                <w:sz w:val="24"/>
                <w:szCs w:val="24"/>
              </w:rPr>
              <w:t xml:space="preserve"> saskaņā ar </w:t>
            </w:r>
            <w:r>
              <w:rPr>
                <w:rFonts w:ascii="Times New Roman" w:eastAsia="Times New Roman" w:hAnsi="Times New Roman" w:cs="Times New Roman"/>
                <w:sz w:val="24"/>
                <w:szCs w:val="24"/>
              </w:rPr>
              <w:t>VP</w:t>
            </w:r>
            <w:r w:rsidRPr="005B02A3">
              <w:rPr>
                <w:rFonts w:ascii="Times New Roman" w:eastAsia="Times New Roman" w:hAnsi="Times New Roman" w:cs="Times New Roman"/>
                <w:sz w:val="24"/>
                <w:szCs w:val="24"/>
              </w:rPr>
              <w:t xml:space="preserve"> rīcības plānu</w:t>
            </w:r>
          </w:p>
        </w:tc>
        <w:tc>
          <w:tcPr>
            <w:tcW w:w="1924"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C" w14:textId="6EF4814A"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VP </w:t>
            </w:r>
          </w:p>
        </w:tc>
        <w:tc>
          <w:tcPr>
            <w:tcW w:w="2520"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D" w14:textId="3510F30A" w:rsidR="00CE5871" w:rsidRDefault="00CE5871" w:rsidP="00CE5871">
            <w:pPr>
              <w:jc w:val="center"/>
              <w:rPr>
                <w:rFonts w:ascii="Times New Roman" w:eastAsia="Times New Roman" w:hAnsi="Times New Roman" w:cs="Times New Roman"/>
                <w:sz w:val="24"/>
                <w:szCs w:val="24"/>
              </w:rPr>
            </w:pPr>
          </w:p>
        </w:tc>
        <w:tc>
          <w:tcPr>
            <w:tcW w:w="2600"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E" w14:textId="232B1020" w:rsidR="00CE5871" w:rsidRDefault="006B4D86" w:rsidP="006B4D8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Borders>
              <w:top w:val="single" w:sz="6" w:space="0" w:color="414142"/>
              <w:left w:val="single" w:sz="6" w:space="0" w:color="414142"/>
              <w:bottom w:val="single" w:sz="6" w:space="0" w:color="414142"/>
              <w:right w:val="single" w:sz="6" w:space="0" w:color="414142"/>
            </w:tcBorders>
            <w:tcMar>
              <w:top w:w="100" w:type="dxa"/>
              <w:left w:w="100" w:type="dxa"/>
              <w:bottom w:w="100" w:type="dxa"/>
              <w:right w:w="100" w:type="dxa"/>
            </w:tcMar>
          </w:tcPr>
          <w:p w14:paraId="000002CF" w14:textId="06EB858D"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Nekavējoties</w:t>
            </w:r>
          </w:p>
        </w:tc>
      </w:tr>
      <w:tr w:rsidR="00CE5871" w14:paraId="41106A67" w14:textId="77777777" w:rsidTr="00FB6452">
        <w:tc>
          <w:tcPr>
            <w:tcW w:w="870" w:type="dxa"/>
          </w:tcPr>
          <w:p w14:paraId="000002DC" w14:textId="1A8AA2D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4005" w:type="dxa"/>
          </w:tcPr>
          <w:p w14:paraId="000002DD" w14:textId="32146D9C" w:rsidR="00CE5871" w:rsidRDefault="00CE5871" w:rsidP="00CE5871">
            <w:pPr>
              <w:jc w:val="both"/>
              <w:rPr>
                <w:rFonts w:ascii="Times New Roman" w:eastAsia="Times New Roman" w:hAnsi="Times New Roman" w:cs="Times New Roman"/>
                <w:sz w:val="24"/>
                <w:szCs w:val="24"/>
              </w:rPr>
            </w:pPr>
            <w:r w:rsidRPr="005B02A3">
              <w:rPr>
                <w:rFonts w:ascii="Times New Roman" w:eastAsia="Times New Roman" w:hAnsi="Times New Roman" w:cs="Times New Roman"/>
                <w:sz w:val="24"/>
                <w:szCs w:val="24"/>
              </w:rPr>
              <w:t xml:space="preserve">Apmācību nodrošināšana un rīcības algoritma izstrāde, </w:t>
            </w:r>
            <w:r w:rsidR="00A637CE">
              <w:rPr>
                <w:rFonts w:ascii="Times New Roman" w:eastAsia="Times New Roman" w:hAnsi="Times New Roman" w:cs="Times New Roman"/>
                <w:sz w:val="24"/>
                <w:szCs w:val="24"/>
              </w:rPr>
              <w:t>ja</w:t>
            </w:r>
            <w:r w:rsidRPr="005B02A3">
              <w:rPr>
                <w:rFonts w:ascii="Times New Roman" w:eastAsia="Times New Roman" w:hAnsi="Times New Roman" w:cs="Times New Roman"/>
                <w:sz w:val="24"/>
                <w:szCs w:val="24"/>
              </w:rPr>
              <w:t xml:space="preserve"> valsts un pašvaldību iestāžu darbiniekiem, kuri strādā ar Ukrainas civiliedzīvotājiem, rodas aizdomas par cilvēku tirdzniecību</w:t>
            </w:r>
          </w:p>
        </w:tc>
        <w:tc>
          <w:tcPr>
            <w:tcW w:w="1924" w:type="dxa"/>
          </w:tcPr>
          <w:p w14:paraId="52196406" w14:textId="09A0F7B3" w:rsidR="00CE5871" w:rsidRDefault="00CE5871" w:rsidP="00CE5871">
            <w:pPr>
              <w:jc w:val="center"/>
              <w:rPr>
                <w:rFonts w:ascii="Times New Roman" w:eastAsia="Times New Roman" w:hAnsi="Times New Roman" w:cs="Times New Roman"/>
                <w:sz w:val="24"/>
                <w:szCs w:val="24"/>
              </w:rPr>
            </w:pPr>
          </w:p>
          <w:p w14:paraId="000002DE" w14:textId="426BDBA2" w:rsidR="00CE5871" w:rsidRDefault="00CE5871" w:rsidP="00CE5871">
            <w:pPr>
              <w:jc w:val="center"/>
              <w:rPr>
                <w:rFonts w:ascii="Times New Roman" w:eastAsia="Times New Roman" w:hAnsi="Times New Roman" w:cs="Times New Roman"/>
                <w:sz w:val="24"/>
                <w:szCs w:val="24"/>
              </w:rPr>
            </w:pPr>
            <w:r w:rsidRPr="005B02A3">
              <w:rPr>
                <w:rFonts w:ascii="Times New Roman" w:eastAsia="Times New Roman" w:hAnsi="Times New Roman" w:cs="Times New Roman"/>
                <w:sz w:val="24"/>
                <w:szCs w:val="24"/>
              </w:rPr>
              <w:t>Iekšlietu ministrija</w:t>
            </w:r>
          </w:p>
        </w:tc>
        <w:tc>
          <w:tcPr>
            <w:tcW w:w="2520" w:type="dxa"/>
          </w:tcPr>
          <w:p w14:paraId="6233BE10" w14:textId="7F4B440C"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2DF" w14:textId="7B9853E3"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PMLP, VRS, pašvaldības</w:t>
            </w:r>
          </w:p>
        </w:tc>
        <w:tc>
          <w:tcPr>
            <w:tcW w:w="2600" w:type="dxa"/>
          </w:tcPr>
          <w:p w14:paraId="000002E0" w14:textId="14F4AB5B" w:rsidR="00CE5871"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000002E1" w14:textId="60E04871"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01.06.2022.</w:t>
            </w:r>
          </w:p>
        </w:tc>
      </w:tr>
      <w:tr w:rsidR="00CE5871" w14:paraId="06386091" w14:textId="77777777" w:rsidTr="00FB6452">
        <w:tc>
          <w:tcPr>
            <w:tcW w:w="870" w:type="dxa"/>
          </w:tcPr>
          <w:p w14:paraId="3CEA8F0C" w14:textId="3A0B6D88"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p>
        </w:tc>
        <w:tc>
          <w:tcPr>
            <w:tcW w:w="4005" w:type="dxa"/>
          </w:tcPr>
          <w:p w14:paraId="0D7E8CEA" w14:textId="1EBC5512" w:rsidR="00CE5871" w:rsidRDefault="00CE5871" w:rsidP="00CE5871">
            <w:pPr>
              <w:jc w:val="both"/>
              <w:rPr>
                <w:rFonts w:ascii="Times New Roman" w:eastAsia="Times New Roman" w:hAnsi="Times New Roman" w:cs="Times New Roman"/>
                <w:sz w:val="24"/>
                <w:szCs w:val="24"/>
              </w:rPr>
            </w:pPr>
            <w:r w:rsidRPr="00634FA4">
              <w:rPr>
                <w:rFonts w:ascii="Times New Roman" w:eastAsia="Times New Roman" w:hAnsi="Times New Roman" w:cs="Times New Roman"/>
                <w:sz w:val="24"/>
                <w:szCs w:val="24"/>
              </w:rPr>
              <w:t>Informatīva bukleta izstrāde un izplatīšana</w:t>
            </w:r>
            <w:r w:rsidR="00A637CE">
              <w:rPr>
                <w:rFonts w:ascii="Times New Roman" w:eastAsia="Times New Roman" w:hAnsi="Times New Roman" w:cs="Times New Roman"/>
                <w:sz w:val="24"/>
                <w:szCs w:val="24"/>
              </w:rPr>
              <w:t>, lai</w:t>
            </w:r>
            <w:r w:rsidRPr="00634FA4">
              <w:rPr>
                <w:rFonts w:ascii="Times New Roman" w:eastAsia="Times New Roman" w:hAnsi="Times New Roman" w:cs="Times New Roman"/>
                <w:sz w:val="24"/>
                <w:szCs w:val="24"/>
              </w:rPr>
              <w:t xml:space="preserve"> veicinā</w:t>
            </w:r>
            <w:r w:rsidR="00A637CE">
              <w:rPr>
                <w:rFonts w:ascii="Times New Roman" w:eastAsia="Times New Roman" w:hAnsi="Times New Roman" w:cs="Times New Roman"/>
                <w:sz w:val="24"/>
                <w:szCs w:val="24"/>
              </w:rPr>
              <w:t>tu</w:t>
            </w:r>
            <w:r w:rsidRPr="00634FA4">
              <w:rPr>
                <w:rFonts w:ascii="Times New Roman" w:eastAsia="Times New Roman" w:hAnsi="Times New Roman" w:cs="Times New Roman"/>
                <w:sz w:val="24"/>
                <w:szCs w:val="24"/>
              </w:rPr>
              <w:t xml:space="preserve"> Ukrainas civiliedzīvotāju </w:t>
            </w:r>
            <w:r w:rsidR="00A637CE" w:rsidRPr="00634FA4">
              <w:rPr>
                <w:rFonts w:ascii="Times New Roman" w:eastAsia="Times New Roman" w:hAnsi="Times New Roman" w:cs="Times New Roman"/>
                <w:sz w:val="24"/>
                <w:szCs w:val="24"/>
              </w:rPr>
              <w:t>izpratn</w:t>
            </w:r>
            <w:r w:rsidR="00944987">
              <w:rPr>
                <w:rFonts w:ascii="Times New Roman" w:eastAsia="Times New Roman" w:hAnsi="Times New Roman" w:cs="Times New Roman"/>
                <w:sz w:val="24"/>
                <w:szCs w:val="24"/>
              </w:rPr>
              <w:t>i</w:t>
            </w:r>
            <w:r w:rsidR="00A637CE" w:rsidRPr="00634FA4">
              <w:rPr>
                <w:rFonts w:ascii="Times New Roman" w:eastAsia="Times New Roman" w:hAnsi="Times New Roman" w:cs="Times New Roman"/>
                <w:sz w:val="24"/>
                <w:szCs w:val="24"/>
              </w:rPr>
              <w:t xml:space="preserve"> </w:t>
            </w:r>
            <w:r w:rsidRPr="00634FA4">
              <w:rPr>
                <w:rFonts w:ascii="Times New Roman" w:eastAsia="Times New Roman" w:hAnsi="Times New Roman" w:cs="Times New Roman"/>
                <w:sz w:val="24"/>
                <w:szCs w:val="24"/>
              </w:rPr>
              <w:t>par cilvēku tirdzniecības riskiem, kā no tā izvairīties un kur vērsties pēc palīdzības</w:t>
            </w:r>
          </w:p>
        </w:tc>
        <w:tc>
          <w:tcPr>
            <w:tcW w:w="1924" w:type="dxa"/>
          </w:tcPr>
          <w:p w14:paraId="4AF0A069" w14:textId="5FB31FA5"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0C46A6DA" w14:textId="777D72A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VP, VRS, PMLP, Nodarbinātības valsts aģentūra, </w:t>
            </w:r>
            <w:r w:rsidR="00944987">
              <w:rPr>
                <w:rFonts w:ascii="Times New Roman" w:eastAsia="Times New Roman" w:hAnsi="Times New Roman" w:cs="Times New Roman"/>
                <w:sz w:val="24"/>
                <w:szCs w:val="24"/>
              </w:rPr>
              <w:t>p</w:t>
            </w:r>
            <w:r>
              <w:rPr>
                <w:rFonts w:ascii="Times New Roman" w:eastAsia="Times New Roman" w:hAnsi="Times New Roman" w:cs="Times New Roman"/>
                <w:sz w:val="24"/>
                <w:szCs w:val="24"/>
              </w:rPr>
              <w:t>ašvaldības, NVO</w:t>
            </w:r>
          </w:p>
        </w:tc>
        <w:tc>
          <w:tcPr>
            <w:tcW w:w="2600" w:type="dxa"/>
          </w:tcPr>
          <w:p w14:paraId="0D7BB059" w14:textId="78BF7B7C" w:rsidR="00CE5871" w:rsidRPr="0068348F" w:rsidRDefault="00CE5871" w:rsidP="00CE5871">
            <w:pPr>
              <w:jc w:val="center"/>
              <w:rPr>
                <w:rFonts w:ascii="Times New Roman" w:eastAsia="Times New Roman" w:hAnsi="Times New Roman" w:cs="Times New Roman"/>
                <w:sz w:val="24"/>
                <w:szCs w:val="24"/>
              </w:rPr>
            </w:pPr>
            <w:r w:rsidRPr="00767FDF">
              <w:rPr>
                <w:rFonts w:ascii="Times New Roman" w:eastAsia="Times New Roman" w:hAnsi="Times New Roman" w:cs="Times New Roman"/>
                <w:sz w:val="24"/>
                <w:szCs w:val="24"/>
              </w:rPr>
              <w:t>Patvēruma, migrācijas un integrācijas fond</w:t>
            </w:r>
            <w:r w:rsidR="006B4D86">
              <w:rPr>
                <w:rFonts w:ascii="Times New Roman" w:eastAsia="Times New Roman" w:hAnsi="Times New Roman" w:cs="Times New Roman"/>
                <w:sz w:val="24"/>
                <w:szCs w:val="24"/>
              </w:rPr>
              <w:t>a</w:t>
            </w:r>
            <w:r w:rsidRPr="00767FDF">
              <w:rPr>
                <w:rFonts w:ascii="Times New Roman" w:eastAsia="Times New Roman" w:hAnsi="Times New Roman" w:cs="Times New Roman"/>
                <w:sz w:val="24"/>
                <w:szCs w:val="24"/>
              </w:rPr>
              <w:t xml:space="preserve"> 2014.</w:t>
            </w:r>
            <w:r w:rsidR="00944987">
              <w:rPr>
                <w:rFonts w:ascii="Times New Roman" w:eastAsia="Times New Roman" w:hAnsi="Times New Roman" w:cs="Times New Roman"/>
                <w:sz w:val="24"/>
                <w:szCs w:val="24"/>
              </w:rPr>
              <w:t>–</w:t>
            </w:r>
            <w:r w:rsidRPr="00767FDF">
              <w:rPr>
                <w:rFonts w:ascii="Times New Roman" w:eastAsia="Times New Roman" w:hAnsi="Times New Roman" w:cs="Times New Roman"/>
                <w:sz w:val="24"/>
                <w:szCs w:val="24"/>
              </w:rPr>
              <w:t>2020.</w:t>
            </w:r>
            <w:r w:rsidR="00944987">
              <w:rPr>
                <w:rFonts w:ascii="Times New Roman" w:eastAsia="Times New Roman" w:hAnsi="Times New Roman" w:cs="Times New Roman"/>
                <w:sz w:val="24"/>
                <w:szCs w:val="24"/>
              </w:rPr>
              <w:t xml:space="preserve"> </w:t>
            </w:r>
            <w:r w:rsidRPr="00767FDF">
              <w:rPr>
                <w:rFonts w:ascii="Times New Roman" w:eastAsia="Times New Roman" w:hAnsi="Times New Roman" w:cs="Times New Roman"/>
                <w:sz w:val="24"/>
                <w:szCs w:val="24"/>
              </w:rPr>
              <w:t xml:space="preserve">gadam </w:t>
            </w:r>
            <w:r w:rsidR="006B4D86">
              <w:rPr>
                <w:rFonts w:ascii="Times New Roman" w:eastAsia="Times New Roman" w:hAnsi="Times New Roman" w:cs="Times New Roman"/>
                <w:sz w:val="24"/>
                <w:szCs w:val="24"/>
              </w:rPr>
              <w:t>p</w:t>
            </w:r>
            <w:r w:rsidRPr="00767FDF">
              <w:rPr>
                <w:rFonts w:ascii="Times New Roman" w:eastAsia="Times New Roman" w:hAnsi="Times New Roman" w:cs="Times New Roman"/>
                <w:sz w:val="24"/>
                <w:szCs w:val="24"/>
              </w:rPr>
              <w:t xml:space="preserve">rojekts </w:t>
            </w:r>
            <w:r w:rsidR="00944987" w:rsidRPr="0068348F">
              <w:rPr>
                <w:rFonts w:ascii="Times New Roman" w:eastAsia="Times New Roman" w:hAnsi="Times New Roman" w:cs="Times New Roman"/>
                <w:sz w:val="24"/>
                <w:szCs w:val="24"/>
              </w:rPr>
              <w:t>"</w:t>
            </w:r>
            <w:r w:rsidRPr="00767FDF">
              <w:rPr>
                <w:rFonts w:ascii="Times New Roman" w:eastAsia="Times New Roman" w:hAnsi="Times New Roman" w:cs="Times New Roman"/>
                <w:sz w:val="24"/>
                <w:szCs w:val="24"/>
              </w:rPr>
              <w:t>Atbalsta pasākumi personu, kurām nepieciešama starptautiskā aizsardzība, uzņemšanai un izmitināšanai Latvijā (3.</w:t>
            </w:r>
            <w:r w:rsidR="00944987">
              <w:rPr>
                <w:rFonts w:ascii="Times New Roman" w:eastAsia="Times New Roman" w:hAnsi="Times New Roman" w:cs="Times New Roman"/>
                <w:sz w:val="24"/>
                <w:szCs w:val="24"/>
              </w:rPr>
              <w:t xml:space="preserve"> </w:t>
            </w:r>
            <w:r w:rsidRPr="00767FDF">
              <w:rPr>
                <w:rFonts w:ascii="Times New Roman" w:eastAsia="Times New Roman" w:hAnsi="Times New Roman" w:cs="Times New Roman"/>
                <w:sz w:val="24"/>
                <w:szCs w:val="24"/>
              </w:rPr>
              <w:t>posms)</w:t>
            </w:r>
            <w:r w:rsidR="00944987" w:rsidRPr="0068348F">
              <w:rPr>
                <w:rFonts w:ascii="Times New Roman" w:eastAsia="Times New Roman" w:hAnsi="Times New Roman" w:cs="Times New Roman"/>
                <w:sz w:val="24"/>
                <w:szCs w:val="24"/>
              </w:rPr>
              <w:t>"</w:t>
            </w:r>
          </w:p>
        </w:tc>
        <w:tc>
          <w:tcPr>
            <w:tcW w:w="2251" w:type="dxa"/>
          </w:tcPr>
          <w:p w14:paraId="5D28EDD1" w14:textId="1CCC9EED"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01.06.2022.</w:t>
            </w:r>
          </w:p>
        </w:tc>
      </w:tr>
      <w:tr w:rsidR="00CE5871" w14:paraId="481BED06" w14:textId="77777777" w:rsidTr="00FB6452">
        <w:tc>
          <w:tcPr>
            <w:tcW w:w="870" w:type="dxa"/>
          </w:tcPr>
          <w:p w14:paraId="23AD53C5" w14:textId="79434605"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10.7.</w:t>
            </w:r>
          </w:p>
        </w:tc>
        <w:tc>
          <w:tcPr>
            <w:tcW w:w="4005" w:type="dxa"/>
          </w:tcPr>
          <w:p w14:paraId="4B7369C8" w14:textId="4E845CB9" w:rsidR="00CE5871" w:rsidRPr="00634FA4" w:rsidRDefault="00CE5871" w:rsidP="00CE5871">
            <w:pPr>
              <w:jc w:val="both"/>
              <w:rPr>
                <w:rFonts w:ascii="Times New Roman" w:eastAsia="Times New Roman" w:hAnsi="Times New Roman" w:cs="Times New Roman"/>
                <w:sz w:val="24"/>
                <w:szCs w:val="24"/>
              </w:rPr>
            </w:pPr>
            <w:r w:rsidRPr="005B02A3">
              <w:rPr>
                <w:rFonts w:ascii="Times New Roman" w:eastAsia="Times New Roman" w:hAnsi="Times New Roman" w:cs="Times New Roman"/>
                <w:sz w:val="24"/>
                <w:szCs w:val="24"/>
              </w:rPr>
              <w:t>Valsts bērnu tiesību aizsardzības inspekcijas</w:t>
            </w:r>
            <w:r>
              <w:rPr>
                <w:rFonts w:ascii="Times New Roman" w:eastAsia="Times New Roman" w:hAnsi="Times New Roman" w:cs="Times New Roman"/>
                <w:sz w:val="24"/>
                <w:szCs w:val="24"/>
              </w:rPr>
              <w:t>, bāriņtiesu un pašvaldību darbinieku</w:t>
            </w:r>
            <w:r w:rsidR="006B12DE">
              <w:rPr>
                <w:rFonts w:ascii="Times New Roman" w:eastAsia="Times New Roman" w:hAnsi="Times New Roman" w:cs="Times New Roman"/>
                <w:sz w:val="24"/>
                <w:szCs w:val="24"/>
              </w:rPr>
              <w:t xml:space="preserve"> (sociālo darbinieku)</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apmācīb</w:t>
            </w:r>
            <w:r w:rsidR="00944987">
              <w:rPr>
                <w:rFonts w:ascii="Times New Roman" w:eastAsia="Times New Roman" w:hAnsi="Times New Roman" w:cs="Times New Roman"/>
                <w:sz w:val="24"/>
                <w:szCs w:val="24"/>
              </w:rPr>
              <w:t>as</w:t>
            </w:r>
            <w:r>
              <w:rPr>
                <w:rFonts w:ascii="Times New Roman" w:eastAsia="Times New Roman" w:hAnsi="Times New Roman" w:cs="Times New Roman"/>
                <w:sz w:val="24"/>
                <w:szCs w:val="24"/>
              </w:rPr>
              <w:t xml:space="preserve"> </w:t>
            </w:r>
            <w:r w:rsidRPr="005B02A3">
              <w:rPr>
                <w:rFonts w:ascii="Times New Roman" w:eastAsia="Times New Roman" w:hAnsi="Times New Roman" w:cs="Times New Roman"/>
                <w:sz w:val="24"/>
                <w:szCs w:val="24"/>
              </w:rPr>
              <w:t>cilvēku tirdzniecības risku atpazīšanai</w:t>
            </w:r>
          </w:p>
        </w:tc>
        <w:tc>
          <w:tcPr>
            <w:tcW w:w="1924" w:type="dxa"/>
          </w:tcPr>
          <w:p w14:paraId="25AE06DC" w14:textId="770D2B8B" w:rsidR="00CE5871" w:rsidRDefault="00CE5871" w:rsidP="00CE5871">
            <w:pPr>
              <w:jc w:val="center"/>
              <w:rPr>
                <w:rFonts w:ascii="Times New Roman" w:eastAsia="Times New Roman" w:hAnsi="Times New Roman" w:cs="Times New Roman"/>
                <w:sz w:val="24"/>
                <w:szCs w:val="24"/>
              </w:rPr>
            </w:pPr>
            <w:r w:rsidRPr="005B02A3">
              <w:rPr>
                <w:rFonts w:ascii="Times New Roman" w:eastAsia="Times New Roman" w:hAnsi="Times New Roman" w:cs="Times New Roman"/>
                <w:sz w:val="24"/>
                <w:szCs w:val="24"/>
              </w:rPr>
              <w:lastRenderedPageBreak/>
              <w:t>Labklājības ministrija</w:t>
            </w:r>
          </w:p>
        </w:tc>
        <w:tc>
          <w:tcPr>
            <w:tcW w:w="2520" w:type="dxa"/>
          </w:tcPr>
          <w:p w14:paraId="2049DA4D" w14:textId="17C1E140"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Valsts bērnu tiesību aizsardzības inspekcijas</w:t>
            </w:r>
            <w:r w:rsidRPr="005B02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bāriņtiesas, </w:t>
            </w:r>
            <w:r w:rsidR="00944987">
              <w:rPr>
                <w:rFonts w:ascii="Times New Roman" w:eastAsia="Times New Roman" w:hAnsi="Times New Roman" w:cs="Times New Roman"/>
                <w:sz w:val="24"/>
                <w:szCs w:val="24"/>
              </w:rPr>
              <w:lastRenderedPageBreak/>
              <w:t>p</w:t>
            </w:r>
            <w:r>
              <w:rPr>
                <w:rFonts w:ascii="Times New Roman" w:eastAsia="Times New Roman" w:hAnsi="Times New Roman" w:cs="Times New Roman"/>
                <w:sz w:val="24"/>
                <w:szCs w:val="24"/>
              </w:rPr>
              <w:t>ašvaldības, Iekšlietu ministrija</w:t>
            </w:r>
          </w:p>
        </w:tc>
        <w:tc>
          <w:tcPr>
            <w:tcW w:w="2600" w:type="dxa"/>
          </w:tcPr>
          <w:p w14:paraId="4C486E2D" w14:textId="0A50F49C" w:rsidR="00CE5871" w:rsidRPr="00BF3093" w:rsidRDefault="006B4D86" w:rsidP="00CE5871">
            <w:pPr>
              <w:jc w:val="center"/>
              <w:rPr>
                <w:rFonts w:ascii="Times New Roman" w:eastAsia="Times New Roman" w:hAnsi="Times New Roman" w:cs="Times New Roman"/>
                <w:color w:val="70AD47" w:themeColor="accent6"/>
                <w:sz w:val="24"/>
                <w:szCs w:val="24"/>
              </w:rPr>
            </w:pPr>
            <w:r>
              <w:rPr>
                <w:rFonts w:ascii="Times New Roman" w:eastAsia="Times New Roman" w:hAnsi="Times New Roman" w:cs="Times New Roman"/>
                <w:sz w:val="24"/>
                <w:szCs w:val="24"/>
              </w:rPr>
              <w:lastRenderedPageBreak/>
              <w:t>Esošie resursi</w:t>
            </w:r>
          </w:p>
        </w:tc>
        <w:tc>
          <w:tcPr>
            <w:tcW w:w="2251" w:type="dxa"/>
          </w:tcPr>
          <w:p w14:paraId="11B782A7" w14:textId="3BA24171" w:rsidR="00CE5871" w:rsidRDefault="00CE5871" w:rsidP="00CE5871">
            <w:pPr>
              <w:jc w:val="center"/>
              <w:rPr>
                <w:rFonts w:ascii="Times New Roman" w:eastAsia="Times New Roman" w:hAnsi="Times New Roman" w:cs="Times New Roman"/>
                <w:sz w:val="24"/>
                <w:szCs w:val="24"/>
              </w:rPr>
            </w:pPr>
            <w:r w:rsidRPr="005B02A3">
              <w:rPr>
                <w:rFonts w:ascii="Times New Roman" w:eastAsia="Times New Roman" w:hAnsi="Times New Roman" w:cs="Times New Roman"/>
                <w:sz w:val="24"/>
                <w:szCs w:val="24"/>
              </w:rPr>
              <w:t>15.06.2022.</w:t>
            </w:r>
          </w:p>
        </w:tc>
      </w:tr>
      <w:tr w:rsidR="00CE5871" w14:paraId="04073A4E" w14:textId="77777777" w:rsidTr="00FB6452">
        <w:tc>
          <w:tcPr>
            <w:tcW w:w="870" w:type="dxa"/>
          </w:tcPr>
          <w:p w14:paraId="023CE608" w14:textId="6CD5C36F"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4005" w:type="dxa"/>
          </w:tcPr>
          <w:p w14:paraId="75516B50" w14:textId="5C06113D" w:rsidR="00CE5871" w:rsidRPr="00634FA4" w:rsidRDefault="00944987" w:rsidP="0094498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Tādu</w:t>
            </w:r>
            <w:r w:rsidR="00CE5871">
              <w:rPr>
                <w:rFonts w:ascii="Times New Roman" w:eastAsia="Times New Roman" w:hAnsi="Times New Roman" w:cs="Times New Roman"/>
                <w:sz w:val="24"/>
                <w:szCs w:val="24"/>
              </w:rPr>
              <w:t xml:space="preserve"> noziedzīgu nodarījumu</w:t>
            </w:r>
            <w:r>
              <w:rPr>
                <w:rFonts w:ascii="Times New Roman" w:eastAsia="Times New Roman" w:hAnsi="Times New Roman" w:cs="Times New Roman"/>
                <w:sz w:val="24"/>
                <w:szCs w:val="24"/>
              </w:rPr>
              <w:t xml:space="preserve"> novēršana un atklāšana</w:t>
            </w:r>
            <w:r w:rsidR="00CE5871">
              <w:rPr>
                <w:rFonts w:ascii="Times New Roman" w:eastAsia="Times New Roman" w:hAnsi="Times New Roman" w:cs="Times New Roman"/>
                <w:sz w:val="24"/>
                <w:szCs w:val="24"/>
              </w:rPr>
              <w:t>, kas izdarīti rasistisku, nacionālu, etnisku vai reliģisku motīvu vai sociālā naida dēļ</w:t>
            </w:r>
          </w:p>
        </w:tc>
        <w:tc>
          <w:tcPr>
            <w:tcW w:w="1924" w:type="dxa"/>
          </w:tcPr>
          <w:p w14:paraId="4F8ED4EC" w14:textId="7514173A"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Iekšlietu ministrija</w:t>
            </w:r>
          </w:p>
        </w:tc>
        <w:tc>
          <w:tcPr>
            <w:tcW w:w="2520" w:type="dxa"/>
          </w:tcPr>
          <w:p w14:paraId="358B520E" w14:textId="1ECBF532"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VP, VDD</w:t>
            </w:r>
          </w:p>
        </w:tc>
        <w:tc>
          <w:tcPr>
            <w:tcW w:w="2600" w:type="dxa"/>
          </w:tcPr>
          <w:p w14:paraId="3CD7A147" w14:textId="3AAE68ED" w:rsidR="00CE5871" w:rsidRPr="00BF3093" w:rsidRDefault="006B4D86" w:rsidP="00CE5871">
            <w:pPr>
              <w:jc w:val="center"/>
              <w:rPr>
                <w:rFonts w:ascii="Times New Roman" w:eastAsia="Times New Roman" w:hAnsi="Times New Roman" w:cs="Times New Roman"/>
                <w:color w:val="70AD47" w:themeColor="accent6"/>
                <w:sz w:val="24"/>
                <w:szCs w:val="24"/>
              </w:rPr>
            </w:pPr>
            <w:r>
              <w:rPr>
                <w:rFonts w:ascii="Times New Roman" w:eastAsia="Times New Roman" w:hAnsi="Times New Roman" w:cs="Times New Roman"/>
                <w:sz w:val="24"/>
                <w:szCs w:val="24"/>
              </w:rPr>
              <w:t>Esošie resursi</w:t>
            </w:r>
            <w:r w:rsidR="00CE5871">
              <w:rPr>
                <w:rFonts w:ascii="Times New Roman" w:eastAsia="Times New Roman" w:hAnsi="Times New Roman" w:cs="Times New Roman"/>
                <w:sz w:val="24"/>
                <w:szCs w:val="24"/>
              </w:rPr>
              <w:t xml:space="preserve"> </w:t>
            </w:r>
          </w:p>
        </w:tc>
        <w:tc>
          <w:tcPr>
            <w:tcW w:w="2251" w:type="dxa"/>
          </w:tcPr>
          <w:p w14:paraId="3752F17E" w14:textId="029F5763"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Nepārtraukti</w:t>
            </w:r>
          </w:p>
        </w:tc>
      </w:tr>
      <w:tr w:rsidR="00CE5871" w14:paraId="0F6D05B3" w14:textId="77777777" w:rsidTr="00FB6452">
        <w:tc>
          <w:tcPr>
            <w:tcW w:w="14170" w:type="dxa"/>
            <w:gridSpan w:val="6"/>
            <w:shd w:val="clear" w:color="auto" w:fill="DEEAF6" w:themeFill="accent1" w:themeFillTint="33"/>
          </w:tcPr>
          <w:p w14:paraId="00000300" w14:textId="7C1F2D0C" w:rsidR="00CE5871" w:rsidRDefault="00485C20" w:rsidP="00CE5871">
            <w:pPr>
              <w:jc w:val="center"/>
              <w:rPr>
                <w:rFonts w:ascii="Times New Roman" w:eastAsia="Times New Roman" w:hAnsi="Times New Roman" w:cs="Times New Roman"/>
                <w:b/>
                <w:sz w:val="24"/>
                <w:szCs w:val="24"/>
              </w:rPr>
            </w:pPr>
            <w:sdt>
              <w:sdtPr>
                <w:tag w:val="goog_rdk_182"/>
                <w:id w:val="-608037951"/>
                <w:showingPlcHdr/>
              </w:sdtPr>
              <w:sdtEndPr/>
              <w:sdtContent>
                <w:r w:rsidR="00CE5871">
                  <w:t xml:space="preserve">     </w:t>
                </w:r>
              </w:sdtContent>
            </w:sdt>
            <w:r w:rsidR="00CE5871">
              <w:rPr>
                <w:rFonts w:ascii="Times New Roman" w:eastAsia="Times New Roman" w:hAnsi="Times New Roman" w:cs="Times New Roman"/>
                <w:b/>
                <w:sz w:val="24"/>
                <w:szCs w:val="24"/>
              </w:rPr>
              <w:t>11. Veterināro pakalpojumu sniegšana</w:t>
            </w:r>
          </w:p>
        </w:tc>
      </w:tr>
      <w:tr w:rsidR="00CE5871" w14:paraId="23B1A68F" w14:textId="77777777" w:rsidTr="00FB6452">
        <w:tc>
          <w:tcPr>
            <w:tcW w:w="870" w:type="dxa"/>
          </w:tcPr>
          <w:p w14:paraId="00000306"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4005" w:type="dxa"/>
          </w:tcPr>
          <w:p w14:paraId="00000307" w14:textId="4CB040A1" w:rsidR="00CE5871" w:rsidRDefault="00CE5871" w:rsidP="00CE58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Vienotu veterināro prasību un kārtības </w:t>
            </w:r>
            <w:r w:rsidR="00944987">
              <w:rPr>
                <w:rFonts w:ascii="Times New Roman" w:eastAsia="Times New Roman" w:hAnsi="Times New Roman" w:cs="Times New Roman"/>
                <w:sz w:val="24"/>
                <w:szCs w:val="24"/>
              </w:rPr>
              <w:t xml:space="preserve">izstrāde </w:t>
            </w:r>
            <w:r>
              <w:rPr>
                <w:rFonts w:ascii="Times New Roman" w:eastAsia="Times New Roman" w:hAnsi="Times New Roman" w:cs="Times New Roman"/>
                <w:sz w:val="24"/>
                <w:szCs w:val="24"/>
              </w:rPr>
              <w:t>Ukrainas civiliedzīvotāju dzīvnieku ievešanai Latvijas Republikā</w:t>
            </w:r>
          </w:p>
        </w:tc>
        <w:tc>
          <w:tcPr>
            <w:tcW w:w="1924" w:type="dxa"/>
          </w:tcPr>
          <w:p w14:paraId="00000308"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Zemkopības ministrija</w:t>
            </w:r>
          </w:p>
        </w:tc>
        <w:tc>
          <w:tcPr>
            <w:tcW w:w="2520" w:type="dxa"/>
          </w:tcPr>
          <w:p w14:paraId="00000309" w14:textId="20AC4AE4" w:rsidR="00CE5871" w:rsidRDefault="00CE5871" w:rsidP="0094498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Pārtikas un veterinārais dienests, Lauksaimniecības datu centrs</w:t>
            </w:r>
          </w:p>
        </w:tc>
        <w:tc>
          <w:tcPr>
            <w:tcW w:w="2600" w:type="dxa"/>
          </w:tcPr>
          <w:p w14:paraId="0000030A" w14:textId="7F88C297" w:rsidR="00CE5871" w:rsidRDefault="00485C20" w:rsidP="00CE5871">
            <w:pPr>
              <w:jc w:val="center"/>
              <w:rPr>
                <w:rFonts w:ascii="Times New Roman" w:eastAsia="Times New Roman" w:hAnsi="Times New Roman" w:cs="Times New Roman"/>
                <w:sz w:val="24"/>
                <w:szCs w:val="24"/>
              </w:rPr>
            </w:pPr>
            <w:sdt>
              <w:sdtPr>
                <w:tag w:val="goog_rdk_183"/>
                <w:id w:val="-922723295"/>
              </w:sdtPr>
              <w:sdtEndPr/>
              <w:sdtContent/>
            </w:sdt>
            <w:r w:rsidR="006B4D86">
              <w:rPr>
                <w:rFonts w:ascii="Times New Roman" w:eastAsia="Times New Roman" w:hAnsi="Times New Roman" w:cs="Times New Roman"/>
                <w:sz w:val="24"/>
                <w:szCs w:val="24"/>
              </w:rPr>
              <w:t>Esošie resursi</w:t>
            </w:r>
          </w:p>
        </w:tc>
        <w:tc>
          <w:tcPr>
            <w:tcW w:w="2251" w:type="dxa"/>
          </w:tcPr>
          <w:p w14:paraId="0000030B"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Nekavējoties</w:t>
            </w:r>
          </w:p>
        </w:tc>
      </w:tr>
      <w:tr w:rsidR="00CE5871" w14:paraId="7488B58E" w14:textId="77777777" w:rsidTr="00FB6452">
        <w:tc>
          <w:tcPr>
            <w:tcW w:w="870" w:type="dxa"/>
          </w:tcPr>
          <w:p w14:paraId="0000030C"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4005" w:type="dxa"/>
          </w:tcPr>
          <w:p w14:paraId="0000030D" w14:textId="7F93C6A9" w:rsidR="00CE5871" w:rsidRDefault="00485C20" w:rsidP="00CE5871">
            <w:pPr>
              <w:jc w:val="both"/>
              <w:rPr>
                <w:rFonts w:ascii="Times New Roman" w:eastAsia="Times New Roman" w:hAnsi="Times New Roman" w:cs="Times New Roman"/>
                <w:sz w:val="24"/>
                <w:szCs w:val="24"/>
              </w:rPr>
            </w:pPr>
            <w:sdt>
              <w:sdtPr>
                <w:tag w:val="goog_rdk_184"/>
                <w:id w:val="-492951475"/>
              </w:sdtPr>
              <w:sdtEndPr/>
              <w:sdtContent/>
            </w:sdt>
            <w:r w:rsidR="00CE5871">
              <w:rPr>
                <w:rFonts w:ascii="Times New Roman" w:eastAsia="Times New Roman" w:hAnsi="Times New Roman" w:cs="Times New Roman"/>
                <w:sz w:val="24"/>
                <w:szCs w:val="24"/>
              </w:rPr>
              <w:t>Ukrainas civiliedzīvotāju dzīvnieku reģistrācijas un obligāto veselības prasību izpildes nodrošināšana atbilstoši normatīvajam regulējumam</w:t>
            </w:r>
          </w:p>
        </w:tc>
        <w:tc>
          <w:tcPr>
            <w:tcW w:w="1924" w:type="dxa"/>
          </w:tcPr>
          <w:p w14:paraId="0000030E"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Zemkopības ministrija</w:t>
            </w:r>
          </w:p>
        </w:tc>
        <w:tc>
          <w:tcPr>
            <w:tcW w:w="2520" w:type="dxa"/>
          </w:tcPr>
          <w:p w14:paraId="22BDDA0B"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Pārtikas un veterinārais dienests, Lauksaimniecības datu centrs, Pārtikas drošības, dzīvnieku veselības un vides zinātniskais institūts "BIOR", </w:t>
            </w:r>
          </w:p>
          <w:p w14:paraId="0000030F" w14:textId="0CC1BD9C" w:rsidR="00CE5871" w:rsidRDefault="00CE5871" w:rsidP="0094498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veterinārmedicīniskās prakses iestādes (praktizējošie veterinārārsti)</w:t>
            </w:r>
          </w:p>
        </w:tc>
        <w:tc>
          <w:tcPr>
            <w:tcW w:w="2600" w:type="dxa"/>
          </w:tcPr>
          <w:p w14:paraId="00000310" w14:textId="7B1BB136" w:rsidR="00CE5871" w:rsidRPr="00BF3093" w:rsidRDefault="006B4D86" w:rsidP="00CE5871">
            <w:pPr>
              <w:jc w:val="center"/>
              <w:rPr>
                <w:rFonts w:ascii="Times New Roman" w:eastAsia="Times New Roman" w:hAnsi="Times New Roman" w:cs="Times New Roman"/>
                <w:color w:val="70AD47" w:themeColor="accent6"/>
                <w:sz w:val="24"/>
                <w:szCs w:val="24"/>
              </w:rPr>
            </w:pPr>
            <w:r>
              <w:rPr>
                <w:rFonts w:ascii="Times New Roman" w:eastAsia="Times New Roman" w:hAnsi="Times New Roman" w:cs="Times New Roman"/>
                <w:sz w:val="24"/>
                <w:szCs w:val="24"/>
              </w:rPr>
              <w:t>Esošie resursi</w:t>
            </w:r>
            <w:r w:rsidR="00CE5871" w:rsidRPr="0068348F">
              <w:rPr>
                <w:rFonts w:ascii="Times New Roman" w:eastAsia="Times New Roman" w:hAnsi="Times New Roman" w:cs="Times New Roman"/>
                <w:sz w:val="24"/>
                <w:szCs w:val="24"/>
              </w:rPr>
              <w:t xml:space="preserve"> / 02.00.00 </w:t>
            </w:r>
            <w:r w:rsidR="00944987" w:rsidRPr="0068348F">
              <w:rPr>
                <w:rFonts w:ascii="Times New Roman" w:eastAsia="Times New Roman" w:hAnsi="Times New Roman" w:cs="Times New Roman"/>
                <w:sz w:val="24"/>
                <w:szCs w:val="24"/>
              </w:rPr>
              <w:t>"</w:t>
            </w:r>
            <w:r w:rsidR="00CE5871" w:rsidRPr="0068348F">
              <w:rPr>
                <w:rFonts w:ascii="Times New Roman" w:eastAsia="Times New Roman" w:hAnsi="Times New Roman" w:cs="Times New Roman"/>
                <w:sz w:val="24"/>
                <w:szCs w:val="24"/>
              </w:rPr>
              <w:t>Līdzekļi neparedzētiem gadījumiem</w:t>
            </w:r>
            <w:r w:rsidR="00944987" w:rsidRPr="0068348F">
              <w:rPr>
                <w:rFonts w:ascii="Times New Roman" w:eastAsia="Times New Roman" w:hAnsi="Times New Roman" w:cs="Times New Roman"/>
                <w:sz w:val="24"/>
                <w:szCs w:val="24"/>
              </w:rPr>
              <w:t>"</w:t>
            </w:r>
          </w:p>
        </w:tc>
        <w:tc>
          <w:tcPr>
            <w:tcW w:w="2251" w:type="dxa"/>
          </w:tcPr>
          <w:p w14:paraId="00000311" w14:textId="77777777" w:rsidR="00CE5871"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Pēc nepieciešamības</w:t>
            </w:r>
          </w:p>
        </w:tc>
      </w:tr>
      <w:tr w:rsidR="00CE5871" w14:paraId="65ABA7EC" w14:textId="77777777" w:rsidTr="00FB6452">
        <w:trPr>
          <w:trHeight w:val="240"/>
        </w:trPr>
        <w:tc>
          <w:tcPr>
            <w:tcW w:w="14170" w:type="dxa"/>
            <w:gridSpan w:val="6"/>
            <w:shd w:val="clear" w:color="auto" w:fill="DEEBF6"/>
          </w:tcPr>
          <w:p w14:paraId="00000324" w14:textId="77777777" w:rsidR="00CE5871" w:rsidRDefault="00CE5871" w:rsidP="00CE58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 Tiesiskā regulējuma pilnveide</w:t>
            </w:r>
          </w:p>
        </w:tc>
      </w:tr>
      <w:tr w:rsidR="00CE5871" w14:paraId="7AC17D09" w14:textId="77777777" w:rsidTr="00FB6452">
        <w:trPr>
          <w:trHeight w:val="281"/>
        </w:trPr>
        <w:tc>
          <w:tcPr>
            <w:tcW w:w="870" w:type="dxa"/>
          </w:tcPr>
          <w:p w14:paraId="481AD696" w14:textId="1BE57A82" w:rsidR="00CE5871" w:rsidRPr="00645ACF"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w:t>
            </w:r>
            <w:r w:rsidR="00944987">
              <w:rPr>
                <w:rFonts w:ascii="Times New Roman" w:eastAsia="Times New Roman" w:hAnsi="Times New Roman" w:cs="Times New Roman"/>
                <w:sz w:val="24"/>
                <w:szCs w:val="24"/>
              </w:rPr>
              <w:t>.</w:t>
            </w:r>
          </w:p>
        </w:tc>
        <w:tc>
          <w:tcPr>
            <w:tcW w:w="4005" w:type="dxa"/>
            <w:shd w:val="clear" w:color="auto" w:fill="auto"/>
          </w:tcPr>
          <w:p w14:paraId="48A7060B" w14:textId="5D5D8DCA" w:rsidR="00CE5871" w:rsidRPr="00485C20" w:rsidRDefault="000737F7" w:rsidP="00944987">
            <w:pPr>
              <w:jc w:val="both"/>
              <w:rPr>
                <w:rFonts w:ascii="Times New Roman" w:hAnsi="Times New Roman" w:cs="Times New Roman"/>
                <w:sz w:val="24"/>
                <w:szCs w:val="24"/>
              </w:rPr>
            </w:pPr>
            <w:r w:rsidRPr="00485C20">
              <w:rPr>
                <w:rFonts w:ascii="Times New Roman" w:hAnsi="Times New Roman" w:cs="Times New Roman"/>
                <w:sz w:val="24"/>
                <w:szCs w:val="24"/>
              </w:rPr>
              <w:t xml:space="preserve">Grozījumu sagatavošana Ukrainas civiliedzīvotāju atbalsta likumā, nosakot, ka valsts 1) </w:t>
            </w:r>
            <w:r w:rsidR="00400078" w:rsidRPr="00485C20">
              <w:rPr>
                <w:rFonts w:ascii="Times New Roman" w:hAnsi="Times New Roman" w:cs="Times New Roman"/>
                <w:sz w:val="24"/>
                <w:szCs w:val="24"/>
              </w:rPr>
              <w:t xml:space="preserve">nodrošina </w:t>
            </w:r>
            <w:r w:rsidRPr="00485C20">
              <w:rPr>
                <w:rFonts w:ascii="Times New Roman" w:hAnsi="Times New Roman" w:cs="Times New Roman"/>
                <w:sz w:val="24"/>
                <w:szCs w:val="24"/>
              </w:rPr>
              <w:t xml:space="preserve">to Ukrainas civiliedzīvotāju izmitināšanu, kurus nav bijis iespējams novirzīt izmitināšanai brīvprātīgi uzņemošajās mājsaimniecībās; 2) </w:t>
            </w:r>
            <w:r w:rsidR="00400078">
              <w:rPr>
                <w:rFonts w:ascii="Times New Roman" w:hAnsi="Times New Roman" w:cs="Times New Roman"/>
                <w:sz w:val="24"/>
                <w:szCs w:val="24"/>
              </w:rPr>
              <w:t>līdz 30 dienām</w:t>
            </w:r>
            <w:r w:rsidR="00400078" w:rsidRPr="00485C20">
              <w:rPr>
                <w:rFonts w:ascii="Times New Roman" w:hAnsi="Times New Roman" w:cs="Times New Roman"/>
                <w:sz w:val="24"/>
                <w:szCs w:val="24"/>
              </w:rPr>
              <w:t xml:space="preserve"> sedz </w:t>
            </w:r>
            <w:r>
              <w:rPr>
                <w:rFonts w:ascii="Times New Roman" w:hAnsi="Times New Roman" w:cs="Times New Roman"/>
                <w:sz w:val="24"/>
                <w:szCs w:val="24"/>
              </w:rPr>
              <w:t>ēdināšan</w:t>
            </w:r>
            <w:r w:rsidR="00400078">
              <w:rPr>
                <w:rFonts w:ascii="Times New Roman" w:hAnsi="Times New Roman" w:cs="Times New Roman"/>
                <w:sz w:val="24"/>
                <w:szCs w:val="24"/>
              </w:rPr>
              <w:t>as</w:t>
            </w:r>
            <w:r w:rsidRPr="005E7FF6">
              <w:rPr>
                <w:rFonts w:ascii="Times New Roman" w:hAnsi="Times New Roman" w:cs="Times New Roman"/>
                <w:sz w:val="24"/>
                <w:szCs w:val="24"/>
              </w:rPr>
              <w:t xml:space="preserve"> vai pārtikas produktu</w:t>
            </w:r>
            <w:r w:rsidR="00400078">
              <w:rPr>
                <w:rFonts w:ascii="Times New Roman" w:hAnsi="Times New Roman" w:cs="Times New Roman"/>
                <w:sz w:val="24"/>
                <w:szCs w:val="24"/>
              </w:rPr>
              <w:t xml:space="preserve"> izmaksas</w:t>
            </w:r>
            <w:r>
              <w:rPr>
                <w:rFonts w:ascii="Times New Roman" w:hAnsi="Times New Roman" w:cs="Times New Roman"/>
                <w:sz w:val="24"/>
                <w:szCs w:val="24"/>
              </w:rPr>
              <w:t xml:space="preserve"> </w:t>
            </w:r>
            <w:r w:rsidRPr="008E2871">
              <w:rPr>
                <w:rFonts w:ascii="Times New Roman" w:hAnsi="Times New Roman" w:cs="Times New Roman"/>
                <w:sz w:val="24"/>
                <w:szCs w:val="24"/>
              </w:rPr>
              <w:t>to faktiskajā apmērā, nepārsniedz</w:t>
            </w:r>
            <w:r w:rsidR="00400078">
              <w:rPr>
                <w:rFonts w:ascii="Times New Roman" w:hAnsi="Times New Roman" w:cs="Times New Roman"/>
                <w:sz w:val="24"/>
                <w:szCs w:val="24"/>
              </w:rPr>
              <w:t>ot</w:t>
            </w:r>
            <w:r w:rsidRPr="008E2871">
              <w:rPr>
                <w:rFonts w:ascii="Times New Roman" w:hAnsi="Times New Roman" w:cs="Times New Roman"/>
                <w:sz w:val="24"/>
                <w:szCs w:val="24"/>
              </w:rPr>
              <w:t xml:space="preserve"> 10 </w:t>
            </w:r>
            <w:r w:rsidRPr="00485C20">
              <w:rPr>
                <w:rFonts w:ascii="Times New Roman" w:hAnsi="Times New Roman" w:cs="Times New Roman"/>
                <w:sz w:val="24"/>
                <w:szCs w:val="24"/>
              </w:rPr>
              <w:t>euro</w:t>
            </w:r>
            <w:r w:rsidRPr="008E2871">
              <w:rPr>
                <w:rFonts w:ascii="Times New Roman" w:hAnsi="Times New Roman" w:cs="Times New Roman"/>
                <w:sz w:val="24"/>
                <w:szCs w:val="24"/>
              </w:rPr>
              <w:t xml:space="preserve"> </w:t>
            </w:r>
            <w:r>
              <w:rPr>
                <w:rFonts w:ascii="Times New Roman" w:hAnsi="Times New Roman" w:cs="Times New Roman"/>
                <w:sz w:val="24"/>
                <w:szCs w:val="24"/>
              </w:rPr>
              <w:t xml:space="preserve">personai dienā, </w:t>
            </w:r>
            <w:r>
              <w:rPr>
                <w:rFonts w:ascii="Times New Roman" w:hAnsi="Times New Roman" w:cs="Times New Roman"/>
                <w:sz w:val="24"/>
                <w:szCs w:val="24"/>
              </w:rPr>
              <w:lastRenderedPageBreak/>
              <w:t xml:space="preserve">izņemot </w:t>
            </w:r>
            <w:r w:rsidRPr="008E2871">
              <w:rPr>
                <w:rFonts w:ascii="Times New Roman" w:hAnsi="Times New Roman" w:cs="Times New Roman"/>
                <w:sz w:val="24"/>
                <w:szCs w:val="24"/>
              </w:rPr>
              <w:t>ēdināšanas vai pārtikas produktu izmaksas</w:t>
            </w:r>
            <w:r>
              <w:rPr>
                <w:rFonts w:ascii="Times New Roman" w:hAnsi="Times New Roman" w:cs="Times New Roman"/>
                <w:sz w:val="24"/>
                <w:szCs w:val="24"/>
              </w:rPr>
              <w:t xml:space="preserve"> personām</w:t>
            </w:r>
            <w:r w:rsidRPr="008E2871">
              <w:rPr>
                <w:rFonts w:ascii="Times New Roman" w:hAnsi="Times New Roman" w:cs="Times New Roman"/>
                <w:sz w:val="24"/>
                <w:szCs w:val="24"/>
              </w:rPr>
              <w:t>, kas izmitinātas brīvprātīgi uzņemošajās mājsaimniecībās</w:t>
            </w:r>
            <w:r>
              <w:rPr>
                <w:rFonts w:ascii="Times New Roman" w:hAnsi="Times New Roman" w:cs="Times New Roman"/>
                <w:sz w:val="24"/>
                <w:szCs w:val="24"/>
              </w:rPr>
              <w:t xml:space="preserve">; </w:t>
            </w:r>
            <w:r w:rsidRPr="00485C20">
              <w:rPr>
                <w:rFonts w:ascii="Times New Roman" w:hAnsi="Times New Roman" w:cs="Times New Roman"/>
                <w:sz w:val="24"/>
                <w:szCs w:val="24"/>
              </w:rPr>
              <w:t xml:space="preserve">3) nosaka kārtību, kādā izmaksā atbalstu mājsaimniecībām </w:t>
            </w:r>
          </w:p>
        </w:tc>
        <w:tc>
          <w:tcPr>
            <w:tcW w:w="1924" w:type="dxa"/>
          </w:tcPr>
          <w:p w14:paraId="4A9FADC3" w14:textId="50DD44A6" w:rsidR="00CE5871" w:rsidRPr="00645ACF"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Ekonomikas ministrija</w:t>
            </w:r>
          </w:p>
        </w:tc>
        <w:tc>
          <w:tcPr>
            <w:tcW w:w="2520" w:type="dxa"/>
          </w:tcPr>
          <w:p w14:paraId="6AD9DC8B" w14:textId="54D16258" w:rsidR="00CE5871" w:rsidRPr="00645ACF" w:rsidRDefault="00CE5871" w:rsidP="00CE5871">
            <w:pPr>
              <w:jc w:val="center"/>
              <w:rPr>
                <w:rFonts w:ascii="Times New Roman" w:eastAsia="Times New Roman" w:hAnsi="Times New Roman" w:cs="Times New Roman"/>
                <w:sz w:val="24"/>
                <w:szCs w:val="24"/>
              </w:rPr>
            </w:pPr>
          </w:p>
        </w:tc>
        <w:tc>
          <w:tcPr>
            <w:tcW w:w="2600" w:type="dxa"/>
          </w:tcPr>
          <w:p w14:paraId="42EE9E02" w14:textId="3E4B6B36" w:rsidR="00CE5871" w:rsidRPr="00645ACF"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57308093" w14:textId="646B6671" w:rsidR="00CE5871" w:rsidRPr="00645ACF" w:rsidRDefault="00CE5871" w:rsidP="00CE5871">
            <w:pPr>
              <w:jc w:val="center"/>
              <w:rPr>
                <w:rFonts w:ascii="Times New Roman" w:eastAsia="Times New Roman" w:hAnsi="Times New Roman" w:cs="Times New Roman"/>
                <w:sz w:val="24"/>
                <w:szCs w:val="24"/>
              </w:rPr>
            </w:pPr>
            <w:r w:rsidRPr="00645ACF">
              <w:rPr>
                <w:rFonts w:ascii="Times New Roman" w:eastAsia="Times New Roman" w:hAnsi="Times New Roman" w:cs="Times New Roman"/>
                <w:sz w:val="24"/>
                <w:szCs w:val="24"/>
              </w:rPr>
              <w:t>Nekavējoties</w:t>
            </w:r>
          </w:p>
        </w:tc>
      </w:tr>
      <w:tr w:rsidR="00CE5871" w:rsidRPr="00645ACF" w14:paraId="5C0BE220" w14:textId="77777777" w:rsidTr="00FB6452">
        <w:tc>
          <w:tcPr>
            <w:tcW w:w="870" w:type="dxa"/>
          </w:tcPr>
          <w:p w14:paraId="2447CAA2" w14:textId="6915926C" w:rsidR="00CE5871" w:rsidRPr="00645ACF"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12.2</w:t>
            </w:r>
            <w:r w:rsidRPr="00645ACF">
              <w:rPr>
                <w:rFonts w:ascii="Times New Roman" w:eastAsia="Times New Roman" w:hAnsi="Times New Roman" w:cs="Times New Roman"/>
                <w:sz w:val="24"/>
                <w:szCs w:val="24"/>
              </w:rPr>
              <w:t>.</w:t>
            </w:r>
          </w:p>
        </w:tc>
        <w:tc>
          <w:tcPr>
            <w:tcW w:w="4005" w:type="dxa"/>
          </w:tcPr>
          <w:p w14:paraId="71355D39" w14:textId="155140D5" w:rsidR="00CE5871" w:rsidRPr="00CA0231" w:rsidRDefault="00CE5871" w:rsidP="008333C7">
            <w:pPr>
              <w:jc w:val="both"/>
              <w:rPr>
                <w:rFonts w:ascii="Times New Roman" w:eastAsia="Times New Roman" w:hAnsi="Times New Roman" w:cs="Times New Roman"/>
                <w:sz w:val="24"/>
                <w:szCs w:val="24"/>
              </w:rPr>
            </w:pPr>
            <w:r w:rsidRPr="005D3478">
              <w:rPr>
                <w:rFonts w:ascii="Times New Roman" w:eastAsia="Times New Roman" w:hAnsi="Times New Roman" w:cs="Times New Roman"/>
                <w:sz w:val="24"/>
                <w:szCs w:val="24"/>
              </w:rPr>
              <w:t>Ministru kabineta noteikumu projekta "Grozījumi Ministru kabineta 2022.</w:t>
            </w:r>
            <w:r w:rsidR="003C69FC">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gada 12.</w:t>
            </w:r>
            <w:r w:rsidR="003C69FC">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marta noteikumos Nr.</w:t>
            </w:r>
            <w:r w:rsidR="003C69FC">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168 "Noteikumi par izmitināšanās un ēdināšanas pakalpojuma nodrošināšanu Ukrainas civiliedzīvotājiem" sagatavošana atbilstoši Attīstības komitejas 13.</w:t>
            </w:r>
            <w:r>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aprīļa un 18.</w:t>
            </w:r>
            <w:r>
              <w:rPr>
                <w:rFonts w:ascii="Times New Roman" w:eastAsia="Times New Roman" w:hAnsi="Times New Roman" w:cs="Times New Roman"/>
                <w:sz w:val="24"/>
                <w:szCs w:val="24"/>
              </w:rPr>
              <w:t xml:space="preserve"> </w:t>
            </w:r>
            <w:r w:rsidRPr="005D3478">
              <w:rPr>
                <w:rFonts w:ascii="Times New Roman" w:eastAsia="Times New Roman" w:hAnsi="Times New Roman" w:cs="Times New Roman"/>
                <w:sz w:val="24"/>
                <w:szCs w:val="24"/>
              </w:rPr>
              <w:t xml:space="preserve">aprīļa sēdē nolemtajam, lai 1) precizētu izmitināšanas resursa izmantošanas prioritāro secību; 2) noteiktu īres maksas ierobežojumu, </w:t>
            </w:r>
            <w:r w:rsidR="003C69FC">
              <w:rPr>
                <w:rFonts w:ascii="Times New Roman" w:eastAsia="Times New Roman" w:hAnsi="Times New Roman" w:cs="Times New Roman"/>
                <w:sz w:val="24"/>
                <w:szCs w:val="24"/>
              </w:rPr>
              <w:t>ja</w:t>
            </w:r>
            <w:r w:rsidRPr="005D3478">
              <w:rPr>
                <w:rFonts w:ascii="Times New Roman" w:eastAsia="Times New Roman" w:hAnsi="Times New Roman" w:cs="Times New Roman"/>
                <w:sz w:val="24"/>
                <w:szCs w:val="24"/>
              </w:rPr>
              <w:t xml:space="preserve"> pašvaldība slēdz īres līgumu ar privātpersonu par dzīvojamo te</w:t>
            </w:r>
            <w:r>
              <w:rPr>
                <w:rFonts w:ascii="Times New Roman" w:eastAsia="Times New Roman" w:hAnsi="Times New Roman" w:cs="Times New Roman"/>
                <w:sz w:val="24"/>
                <w:szCs w:val="24"/>
              </w:rPr>
              <w:t>l</w:t>
            </w:r>
            <w:r w:rsidRPr="005D3478">
              <w:rPr>
                <w:rFonts w:ascii="Times New Roman" w:eastAsia="Times New Roman" w:hAnsi="Times New Roman" w:cs="Times New Roman"/>
                <w:sz w:val="24"/>
                <w:szCs w:val="24"/>
              </w:rPr>
              <w:t>pu nodošanu lietošanā Ukrainas civiliedzīvotājiem</w:t>
            </w:r>
          </w:p>
        </w:tc>
        <w:tc>
          <w:tcPr>
            <w:tcW w:w="1924" w:type="dxa"/>
          </w:tcPr>
          <w:p w14:paraId="274652A3" w14:textId="4225790C" w:rsidR="00CE5871" w:rsidRPr="00645ACF" w:rsidRDefault="00CE5871" w:rsidP="00CE5871">
            <w:pPr>
              <w:jc w:val="center"/>
              <w:rPr>
                <w:rFonts w:ascii="Times New Roman" w:hAnsi="Times New Roman" w:cs="Times New Roman"/>
                <w:sz w:val="24"/>
                <w:szCs w:val="24"/>
              </w:rPr>
            </w:pPr>
            <w:r w:rsidRPr="00645ACF">
              <w:rPr>
                <w:rFonts w:ascii="Times New Roman" w:hAnsi="Times New Roman" w:cs="Times New Roman"/>
                <w:sz w:val="24"/>
                <w:szCs w:val="24"/>
              </w:rPr>
              <w:t>Ekonomikas ministrija</w:t>
            </w:r>
          </w:p>
        </w:tc>
        <w:tc>
          <w:tcPr>
            <w:tcW w:w="2520" w:type="dxa"/>
          </w:tcPr>
          <w:p w14:paraId="4FDD05AA" w14:textId="01FCD4D1" w:rsidR="00CE5871" w:rsidRPr="00645ACF" w:rsidRDefault="00CE5871" w:rsidP="00CE5871">
            <w:pPr>
              <w:jc w:val="center"/>
              <w:rPr>
                <w:rFonts w:ascii="Times New Roman" w:eastAsia="Times New Roman" w:hAnsi="Times New Roman" w:cs="Times New Roman"/>
                <w:sz w:val="24"/>
                <w:szCs w:val="24"/>
              </w:rPr>
            </w:pPr>
            <w:r w:rsidRPr="00645ACF">
              <w:rPr>
                <w:rFonts w:ascii="Times New Roman" w:eastAsia="Times New Roman" w:hAnsi="Times New Roman" w:cs="Times New Roman"/>
                <w:sz w:val="24"/>
                <w:szCs w:val="24"/>
              </w:rPr>
              <w:t>Labklājības ministrija, VARAM</w:t>
            </w:r>
          </w:p>
        </w:tc>
        <w:tc>
          <w:tcPr>
            <w:tcW w:w="2600" w:type="dxa"/>
          </w:tcPr>
          <w:p w14:paraId="6D2F2B6A" w14:textId="765790F8" w:rsidR="00CE5871" w:rsidRPr="00645ACF"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shd w:val="clear" w:color="auto" w:fill="FFFFFF" w:themeFill="background1"/>
          </w:tcPr>
          <w:p w14:paraId="45A1677C" w14:textId="1AB2E9D7" w:rsidR="00CE5871" w:rsidRPr="00904352"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Nekavējoties</w:t>
            </w:r>
            <w:r w:rsidR="00FB6452">
              <w:rPr>
                <w:rFonts w:ascii="Times New Roman" w:eastAsia="Times New Roman" w:hAnsi="Times New Roman" w:cs="Times New Roman"/>
                <w:sz w:val="24"/>
                <w:szCs w:val="24"/>
              </w:rPr>
              <w:t>, bet</w:t>
            </w:r>
            <w:r>
              <w:rPr>
                <w:rFonts w:ascii="Times New Roman" w:eastAsia="Times New Roman" w:hAnsi="Times New Roman" w:cs="Times New Roman"/>
                <w:sz w:val="24"/>
                <w:szCs w:val="24"/>
              </w:rPr>
              <w:t xml:space="preserve"> ar nosacījumu, ka ir atbalstīti Ekonomikas ministrijas virzītie grozījumi Ukrainas civiliedzīvotāju atbalsta likumā</w:t>
            </w:r>
          </w:p>
        </w:tc>
      </w:tr>
      <w:tr w:rsidR="00CE5871" w14:paraId="1D5067B2" w14:textId="77777777" w:rsidTr="00FB6452">
        <w:tc>
          <w:tcPr>
            <w:tcW w:w="870" w:type="dxa"/>
          </w:tcPr>
          <w:p w14:paraId="57415F09" w14:textId="63076720" w:rsidR="00CE5871" w:rsidRPr="00645ACF"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12.3</w:t>
            </w:r>
            <w:r w:rsidRPr="00645ACF">
              <w:rPr>
                <w:rFonts w:ascii="Times New Roman" w:eastAsia="Times New Roman" w:hAnsi="Times New Roman" w:cs="Times New Roman"/>
                <w:sz w:val="24"/>
                <w:szCs w:val="24"/>
              </w:rPr>
              <w:t>.</w:t>
            </w:r>
          </w:p>
        </w:tc>
        <w:tc>
          <w:tcPr>
            <w:tcW w:w="4005" w:type="dxa"/>
          </w:tcPr>
          <w:p w14:paraId="01E7B4D7" w14:textId="224633B8" w:rsidR="00CE5871" w:rsidRPr="00A72530" w:rsidRDefault="00CE5871" w:rsidP="00137F52">
            <w:pPr>
              <w:jc w:val="both"/>
              <w:rPr>
                <w:rFonts w:ascii="Times New Roman" w:hAnsi="Times New Roman" w:cs="Times New Roman"/>
                <w:sz w:val="24"/>
                <w:szCs w:val="24"/>
              </w:rPr>
            </w:pPr>
            <w:r w:rsidRPr="005D3478">
              <w:rPr>
                <w:rFonts w:ascii="Times New Roman" w:hAnsi="Times New Roman" w:cs="Times New Roman"/>
                <w:sz w:val="24"/>
                <w:szCs w:val="24"/>
              </w:rPr>
              <w:t xml:space="preserve">Tiesiskā regulējuma pilnveidošana, lai nodrošinātu garantētā minimālā ienākuma (GMI) </w:t>
            </w:r>
            <w:r w:rsidR="003C69FC">
              <w:rPr>
                <w:rFonts w:ascii="Times New Roman" w:hAnsi="Times New Roman" w:cs="Times New Roman"/>
                <w:sz w:val="24"/>
                <w:szCs w:val="24"/>
              </w:rPr>
              <w:t xml:space="preserve">– </w:t>
            </w:r>
            <w:r w:rsidRPr="005D3478">
              <w:rPr>
                <w:rFonts w:ascii="Times New Roman" w:hAnsi="Times New Roman" w:cs="Times New Roman"/>
                <w:sz w:val="24"/>
                <w:szCs w:val="24"/>
              </w:rPr>
              <w:t xml:space="preserve">pabalsta 109 </w:t>
            </w:r>
            <w:r w:rsidRPr="005D3478">
              <w:rPr>
                <w:rFonts w:ascii="Times New Roman" w:hAnsi="Times New Roman" w:cs="Times New Roman"/>
                <w:i/>
                <w:sz w:val="24"/>
                <w:szCs w:val="24"/>
              </w:rPr>
              <w:t>euro</w:t>
            </w:r>
            <w:r w:rsidRPr="005D3478">
              <w:rPr>
                <w:rFonts w:ascii="Times New Roman" w:hAnsi="Times New Roman" w:cs="Times New Roman"/>
                <w:sz w:val="24"/>
                <w:szCs w:val="24"/>
              </w:rPr>
              <w:t xml:space="preserve"> </w:t>
            </w:r>
            <w:r w:rsidR="003C69FC">
              <w:rPr>
                <w:rFonts w:ascii="Times New Roman" w:hAnsi="Times New Roman" w:cs="Times New Roman"/>
                <w:sz w:val="24"/>
                <w:szCs w:val="24"/>
              </w:rPr>
              <w:t xml:space="preserve">apmērā </w:t>
            </w:r>
            <w:r w:rsidRPr="005D3478">
              <w:rPr>
                <w:rFonts w:ascii="Times New Roman" w:hAnsi="Times New Roman" w:cs="Times New Roman"/>
                <w:sz w:val="24"/>
                <w:szCs w:val="24"/>
              </w:rPr>
              <w:t xml:space="preserve">pirmajai personai un 76 </w:t>
            </w:r>
            <w:r w:rsidRPr="005D3478">
              <w:rPr>
                <w:rFonts w:ascii="Times New Roman" w:hAnsi="Times New Roman" w:cs="Times New Roman"/>
                <w:i/>
                <w:sz w:val="24"/>
                <w:szCs w:val="24"/>
              </w:rPr>
              <w:t>euro</w:t>
            </w:r>
            <w:r w:rsidRPr="005D3478">
              <w:rPr>
                <w:rFonts w:ascii="Times New Roman" w:hAnsi="Times New Roman" w:cs="Times New Roman"/>
                <w:sz w:val="24"/>
                <w:szCs w:val="24"/>
              </w:rPr>
              <w:t xml:space="preserve"> </w:t>
            </w:r>
            <w:r w:rsidR="003C69FC">
              <w:rPr>
                <w:rFonts w:ascii="Times New Roman" w:hAnsi="Times New Roman" w:cs="Times New Roman"/>
                <w:sz w:val="24"/>
                <w:szCs w:val="24"/>
              </w:rPr>
              <w:t xml:space="preserve">apmērā </w:t>
            </w:r>
            <w:r w:rsidRPr="005D3478">
              <w:rPr>
                <w:rFonts w:ascii="Times New Roman" w:hAnsi="Times New Roman" w:cs="Times New Roman"/>
                <w:sz w:val="24"/>
                <w:szCs w:val="24"/>
              </w:rPr>
              <w:t xml:space="preserve">katrai nākamajai personai mājsaimniecībā </w:t>
            </w:r>
            <w:r w:rsidR="003C69FC">
              <w:rPr>
                <w:rFonts w:ascii="Times New Roman" w:hAnsi="Times New Roman" w:cs="Times New Roman"/>
                <w:sz w:val="24"/>
                <w:szCs w:val="24"/>
              </w:rPr>
              <w:t xml:space="preserve">– </w:t>
            </w:r>
            <w:r w:rsidRPr="005D3478">
              <w:rPr>
                <w:rFonts w:ascii="Times New Roman" w:hAnsi="Times New Roman" w:cs="Times New Roman"/>
                <w:sz w:val="24"/>
                <w:szCs w:val="24"/>
              </w:rPr>
              <w:t>izmaksāšanu, vienlaikus izvērtē</w:t>
            </w:r>
            <w:r w:rsidR="00137F52">
              <w:rPr>
                <w:rFonts w:ascii="Times New Roman" w:hAnsi="Times New Roman" w:cs="Times New Roman"/>
                <w:sz w:val="24"/>
                <w:szCs w:val="24"/>
              </w:rPr>
              <w:t>t iespēju un veidu</w:t>
            </w:r>
            <w:r w:rsidRPr="005D3478">
              <w:rPr>
                <w:rFonts w:ascii="Times New Roman" w:hAnsi="Times New Roman" w:cs="Times New Roman"/>
                <w:sz w:val="24"/>
                <w:szCs w:val="24"/>
              </w:rPr>
              <w:t xml:space="preserve"> pers</w:t>
            </w:r>
            <w:r w:rsidR="00137F52">
              <w:rPr>
                <w:rFonts w:ascii="Times New Roman" w:hAnsi="Times New Roman" w:cs="Times New Roman"/>
                <w:sz w:val="24"/>
                <w:szCs w:val="24"/>
              </w:rPr>
              <w:t>onu materiālā stāvokļa novērtēšanā</w:t>
            </w:r>
            <w:r w:rsidR="008902F9">
              <w:rPr>
                <w:rFonts w:ascii="Times New Roman" w:hAnsi="Times New Roman" w:cs="Times New Roman"/>
                <w:sz w:val="24"/>
                <w:szCs w:val="24"/>
              </w:rPr>
              <w:t xml:space="preserve">, </w:t>
            </w:r>
            <w:r w:rsidRPr="005D3478">
              <w:rPr>
                <w:rFonts w:ascii="Times New Roman" w:hAnsi="Times New Roman" w:cs="Times New Roman"/>
                <w:sz w:val="24"/>
                <w:szCs w:val="24"/>
              </w:rPr>
              <w:t>pieņemot, ka vismaz pirmos trīs mēnešus pēc personas iesnieguma saņemšanas pašvaldības sociālajā dienestā tās materiālais stāvoklis vērtēts netiek</w:t>
            </w:r>
          </w:p>
        </w:tc>
        <w:tc>
          <w:tcPr>
            <w:tcW w:w="1924" w:type="dxa"/>
          </w:tcPr>
          <w:p w14:paraId="3111440B" w14:textId="046891D3" w:rsidR="00CE5871" w:rsidRPr="00645ACF" w:rsidRDefault="00CE5871" w:rsidP="00CE5871">
            <w:pPr>
              <w:jc w:val="center"/>
              <w:rPr>
                <w:rFonts w:ascii="Times New Roman" w:hAnsi="Times New Roman" w:cs="Times New Roman"/>
              </w:rPr>
            </w:pPr>
            <w:r w:rsidRPr="00645ACF">
              <w:rPr>
                <w:rFonts w:ascii="Times New Roman" w:hAnsi="Times New Roman" w:cs="Times New Roman"/>
              </w:rPr>
              <w:t>Labklājības ministrija</w:t>
            </w:r>
          </w:p>
        </w:tc>
        <w:tc>
          <w:tcPr>
            <w:tcW w:w="2520" w:type="dxa"/>
          </w:tcPr>
          <w:p w14:paraId="7E6C2CB7" w14:textId="3FF0428C" w:rsidR="00CE5871" w:rsidRPr="00645ACF" w:rsidRDefault="00CE5871" w:rsidP="00CE5871">
            <w:pPr>
              <w:jc w:val="center"/>
              <w:rPr>
                <w:rFonts w:ascii="Times New Roman" w:eastAsia="Times New Roman" w:hAnsi="Times New Roman" w:cs="Times New Roman"/>
                <w:sz w:val="24"/>
                <w:szCs w:val="24"/>
              </w:rPr>
            </w:pPr>
            <w:r w:rsidRPr="00645ACF">
              <w:rPr>
                <w:rFonts w:ascii="Times New Roman" w:eastAsia="Times New Roman" w:hAnsi="Times New Roman" w:cs="Times New Roman"/>
                <w:sz w:val="24"/>
                <w:szCs w:val="24"/>
              </w:rPr>
              <w:t>Pašvaldības</w:t>
            </w:r>
          </w:p>
        </w:tc>
        <w:tc>
          <w:tcPr>
            <w:tcW w:w="2600" w:type="dxa"/>
          </w:tcPr>
          <w:p w14:paraId="16FC6DB5" w14:textId="6FDF78DE" w:rsidR="00CE5871" w:rsidRPr="00645ACF" w:rsidRDefault="006B4D86"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Esošie resursi</w:t>
            </w:r>
          </w:p>
        </w:tc>
        <w:tc>
          <w:tcPr>
            <w:tcW w:w="2251" w:type="dxa"/>
          </w:tcPr>
          <w:p w14:paraId="6D096ABB" w14:textId="011D841F" w:rsidR="00CE5871" w:rsidRPr="00645ACF" w:rsidRDefault="00CE5871" w:rsidP="00CE5871">
            <w:pPr>
              <w:jc w:val="center"/>
              <w:rPr>
                <w:rFonts w:ascii="Times New Roman" w:eastAsia="Times New Roman" w:hAnsi="Times New Roman" w:cs="Times New Roman"/>
                <w:sz w:val="24"/>
                <w:szCs w:val="24"/>
              </w:rPr>
            </w:pPr>
            <w:r w:rsidRPr="00645ACF">
              <w:rPr>
                <w:rFonts w:ascii="Times New Roman" w:eastAsia="Times New Roman" w:hAnsi="Times New Roman" w:cs="Times New Roman"/>
                <w:sz w:val="24"/>
                <w:szCs w:val="24"/>
              </w:rPr>
              <w:t>Nekavējoties</w:t>
            </w:r>
          </w:p>
        </w:tc>
      </w:tr>
      <w:tr w:rsidR="00CE5871" w14:paraId="05E3683B" w14:textId="77777777" w:rsidTr="00FB6452">
        <w:tc>
          <w:tcPr>
            <w:tcW w:w="870" w:type="dxa"/>
          </w:tcPr>
          <w:p w14:paraId="093548C6" w14:textId="3F03D4D1" w:rsidR="00CE5871" w:rsidRPr="00645ACF" w:rsidRDefault="00CE5871" w:rsidP="00CE58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12.4</w:t>
            </w:r>
          </w:p>
        </w:tc>
        <w:tc>
          <w:tcPr>
            <w:tcW w:w="4005" w:type="dxa"/>
          </w:tcPr>
          <w:p w14:paraId="0AC3E789" w14:textId="78D9AA96" w:rsidR="00CE5871" w:rsidRPr="00645ACF" w:rsidRDefault="00CE5871" w:rsidP="003C69FC">
            <w:pPr>
              <w:jc w:val="both"/>
              <w:rPr>
                <w:rFonts w:ascii="Times New Roman" w:eastAsia="Times New Roman" w:hAnsi="Times New Roman" w:cs="Times New Roman"/>
                <w:sz w:val="24"/>
                <w:szCs w:val="24"/>
              </w:rPr>
            </w:pPr>
            <w:r w:rsidRPr="00645ACF">
              <w:rPr>
                <w:rFonts w:ascii="Times New Roman" w:eastAsia="Times New Roman" w:hAnsi="Times New Roman" w:cs="Times New Roman"/>
                <w:sz w:val="24"/>
                <w:szCs w:val="24"/>
              </w:rPr>
              <w:t xml:space="preserve">Sagatavot priekšlikumus par bezmaksas sabiedriskā transporta pakalpojumu nodrošināšanas </w:t>
            </w:r>
            <w:r w:rsidR="003C69FC" w:rsidRPr="00645ACF">
              <w:rPr>
                <w:rFonts w:ascii="Times New Roman" w:eastAsia="Times New Roman" w:hAnsi="Times New Roman" w:cs="Times New Roman"/>
                <w:sz w:val="24"/>
                <w:szCs w:val="24"/>
              </w:rPr>
              <w:t xml:space="preserve">svītrošanu no atbalsta pasākumiem </w:t>
            </w:r>
            <w:r w:rsidRPr="00645ACF">
              <w:rPr>
                <w:rFonts w:ascii="Times New Roman" w:eastAsia="Times New Roman" w:hAnsi="Times New Roman" w:cs="Times New Roman"/>
                <w:sz w:val="24"/>
                <w:szCs w:val="24"/>
              </w:rPr>
              <w:t xml:space="preserve">dotētajā reģionālās nozīmes maršrutā </w:t>
            </w:r>
          </w:p>
        </w:tc>
        <w:tc>
          <w:tcPr>
            <w:tcW w:w="1924" w:type="dxa"/>
          </w:tcPr>
          <w:p w14:paraId="1896395B" w14:textId="77777777" w:rsidR="00CE5871" w:rsidRPr="00645ACF" w:rsidRDefault="00CE5871" w:rsidP="00CE5871">
            <w:pPr>
              <w:jc w:val="center"/>
              <w:rPr>
                <w:rFonts w:ascii="Times New Roman" w:eastAsia="Times New Roman" w:hAnsi="Times New Roman" w:cs="Times New Roman"/>
                <w:sz w:val="24"/>
                <w:szCs w:val="24"/>
              </w:rPr>
            </w:pPr>
            <w:r w:rsidRPr="00645ACF">
              <w:rPr>
                <w:rFonts w:ascii="Times New Roman" w:eastAsia="Times New Roman" w:hAnsi="Times New Roman" w:cs="Times New Roman"/>
                <w:sz w:val="24"/>
                <w:szCs w:val="24"/>
              </w:rPr>
              <w:t>Satiksmes ministrija</w:t>
            </w:r>
          </w:p>
        </w:tc>
        <w:tc>
          <w:tcPr>
            <w:tcW w:w="2520" w:type="dxa"/>
          </w:tcPr>
          <w:p w14:paraId="56230F94" w14:textId="182B6139" w:rsidR="00CE5871" w:rsidRPr="00645ACF" w:rsidRDefault="00CE5871" w:rsidP="00CE5871">
            <w:pPr>
              <w:jc w:val="center"/>
              <w:rPr>
                <w:rFonts w:ascii="Times New Roman" w:eastAsia="Times New Roman" w:hAnsi="Times New Roman" w:cs="Times New Roman"/>
                <w:sz w:val="24"/>
                <w:szCs w:val="24"/>
              </w:rPr>
            </w:pPr>
          </w:p>
        </w:tc>
        <w:tc>
          <w:tcPr>
            <w:tcW w:w="2600" w:type="dxa"/>
          </w:tcPr>
          <w:p w14:paraId="1A199176" w14:textId="33ED7FD6" w:rsidR="00CE5871" w:rsidRPr="00645ACF" w:rsidRDefault="006B4D86" w:rsidP="00CE5871">
            <w:pPr>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Esošie resursi</w:t>
            </w:r>
          </w:p>
        </w:tc>
        <w:tc>
          <w:tcPr>
            <w:tcW w:w="2251" w:type="dxa"/>
          </w:tcPr>
          <w:p w14:paraId="61EE1689" w14:textId="064E4736" w:rsidR="00CE5871" w:rsidRPr="00645ACF" w:rsidRDefault="00CE5871" w:rsidP="00CE5871">
            <w:pPr>
              <w:jc w:val="center"/>
              <w:rPr>
                <w:rFonts w:ascii="Times New Roman" w:eastAsia="Times New Roman" w:hAnsi="Times New Roman" w:cs="Times New Roman"/>
                <w:sz w:val="24"/>
                <w:szCs w:val="24"/>
              </w:rPr>
            </w:pPr>
            <w:r w:rsidRPr="00645ACF">
              <w:rPr>
                <w:rFonts w:ascii="Times New Roman" w:eastAsia="Times New Roman" w:hAnsi="Times New Roman" w:cs="Times New Roman"/>
                <w:sz w:val="24"/>
                <w:szCs w:val="24"/>
              </w:rPr>
              <w:t>Nekavējoties</w:t>
            </w:r>
          </w:p>
        </w:tc>
      </w:tr>
    </w:tbl>
    <w:p w14:paraId="00000376" w14:textId="77777777" w:rsidR="00DB2810" w:rsidRDefault="00DB2810" w:rsidP="00102706">
      <w:pPr>
        <w:spacing w:after="0" w:line="240" w:lineRule="auto"/>
        <w:jc w:val="both"/>
        <w:rPr>
          <w:rFonts w:ascii="Times New Roman" w:eastAsia="Times New Roman" w:hAnsi="Times New Roman" w:cs="Times New Roman"/>
          <w:sz w:val="28"/>
          <w:szCs w:val="28"/>
        </w:rPr>
      </w:pPr>
    </w:p>
    <w:sectPr w:rsidR="00DB2810" w:rsidSect="00FA3D4C">
      <w:headerReference w:type="default" r:id="rId8"/>
      <w:pgSz w:w="16838" w:h="11906" w:orient="landscape"/>
      <w:pgMar w:top="1133" w:right="1133" w:bottom="963" w:left="1700"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E2D7C" w14:textId="77777777" w:rsidR="008A1D9F" w:rsidRDefault="008A1D9F">
      <w:pPr>
        <w:spacing w:after="0" w:line="240" w:lineRule="auto"/>
      </w:pPr>
      <w:r>
        <w:separator/>
      </w:r>
    </w:p>
  </w:endnote>
  <w:endnote w:type="continuationSeparator" w:id="0">
    <w:p w14:paraId="30210124" w14:textId="77777777" w:rsidR="008A1D9F" w:rsidRDefault="008A1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68852" w14:textId="77777777" w:rsidR="008A1D9F" w:rsidRDefault="008A1D9F">
      <w:pPr>
        <w:spacing w:after="0" w:line="240" w:lineRule="auto"/>
      </w:pPr>
      <w:r>
        <w:separator/>
      </w:r>
    </w:p>
  </w:footnote>
  <w:footnote w:type="continuationSeparator" w:id="0">
    <w:p w14:paraId="68254FF0" w14:textId="77777777" w:rsidR="008A1D9F" w:rsidRDefault="008A1D9F">
      <w:pPr>
        <w:spacing w:after="0" w:line="240" w:lineRule="auto"/>
      </w:pPr>
      <w:r>
        <w:continuationSeparator/>
      </w:r>
    </w:p>
  </w:footnote>
  <w:footnote w:id="1">
    <w:p w14:paraId="776953E0" w14:textId="0116D574" w:rsidR="00B26F26" w:rsidRDefault="00B26F26" w:rsidP="00B26F26">
      <w:pPr>
        <w:pStyle w:val="FootnoteText"/>
        <w:jc w:val="both"/>
      </w:pPr>
      <w:r>
        <w:rPr>
          <w:rStyle w:val="FootnoteReference"/>
        </w:rPr>
        <w:footnoteRef/>
      </w:r>
      <w:r>
        <w:t xml:space="preserve"> </w:t>
      </w:r>
      <w:r>
        <w:rPr>
          <w:rFonts w:ascii="Times New Roman" w:hAnsi="Times New Roman" w:cs="Times New Roman"/>
        </w:rPr>
        <w:t>I</w:t>
      </w:r>
      <w:r w:rsidRPr="00B26F26">
        <w:rPr>
          <w:rFonts w:ascii="Times New Roman" w:hAnsi="Times New Roman" w:cs="Times New Roman"/>
        </w:rPr>
        <w:t>zņemot Vienoto valsts un pašvaldības klientu apkalpošanas centru, pašvaldības klientu apkalpošanas struktūrvienību izdevumus, kuri iekļauti pasākumu plāna 1.5.</w:t>
      </w:r>
      <w:r w:rsidR="00C365C0">
        <w:rPr>
          <w:rFonts w:ascii="Times New Roman" w:hAnsi="Times New Roman" w:cs="Times New Roman"/>
        </w:rPr>
        <w:t> </w:t>
      </w:r>
      <w:r w:rsidRPr="00B26F26">
        <w:rPr>
          <w:rFonts w:ascii="Times New Roman" w:hAnsi="Times New Roman" w:cs="Times New Roman"/>
        </w:rPr>
        <w:t>apakšpunktā.</w:t>
      </w:r>
    </w:p>
  </w:footnote>
  <w:footnote w:id="2">
    <w:p w14:paraId="647539E5" w14:textId="0F934942" w:rsidR="008A1D9F" w:rsidRPr="00B87C81" w:rsidRDefault="008A1D9F" w:rsidP="0076116E">
      <w:pPr>
        <w:pStyle w:val="FootnoteText"/>
        <w:jc w:val="both"/>
        <w:rPr>
          <w:rFonts w:ascii="Times New Roman" w:hAnsi="Times New Roman" w:cs="Times New Roman"/>
        </w:rPr>
      </w:pPr>
      <w:r w:rsidRPr="00B87C81">
        <w:rPr>
          <w:rStyle w:val="FootnoteReference"/>
          <w:rFonts w:ascii="Times New Roman" w:hAnsi="Times New Roman" w:cs="Times New Roman"/>
        </w:rPr>
        <w:footnoteRef/>
      </w:r>
      <w:r w:rsidRPr="00B87C81">
        <w:rPr>
          <w:rFonts w:ascii="Times New Roman" w:hAnsi="Times New Roman" w:cs="Times New Roman"/>
        </w:rPr>
        <w:t xml:space="preserve"> Lai nodrošinātu medicīnisko palīdzību starptautiskās palīdzības (Eiropas Savienības Civilās aizsardzības mehānisma (</w:t>
      </w:r>
      <w:proofErr w:type="spellStart"/>
      <w:r w:rsidRPr="00B87C81">
        <w:rPr>
          <w:rFonts w:ascii="Times New Roman" w:hAnsi="Times New Roman" w:cs="Times New Roman"/>
          <w:i/>
          <w:iCs/>
        </w:rPr>
        <w:t>Union</w:t>
      </w:r>
      <w:proofErr w:type="spellEnd"/>
      <w:r w:rsidRPr="00B87C81">
        <w:rPr>
          <w:rFonts w:ascii="Times New Roman" w:hAnsi="Times New Roman" w:cs="Times New Roman"/>
          <w:i/>
          <w:iCs/>
        </w:rPr>
        <w:t xml:space="preserve"> </w:t>
      </w:r>
      <w:proofErr w:type="spellStart"/>
      <w:r w:rsidRPr="00B87C81">
        <w:rPr>
          <w:rFonts w:ascii="Times New Roman" w:hAnsi="Times New Roman" w:cs="Times New Roman"/>
          <w:i/>
          <w:iCs/>
        </w:rPr>
        <w:t>Civil</w:t>
      </w:r>
      <w:proofErr w:type="spellEnd"/>
      <w:r w:rsidRPr="00B87C81">
        <w:rPr>
          <w:rFonts w:ascii="Times New Roman" w:hAnsi="Times New Roman" w:cs="Times New Roman"/>
          <w:i/>
          <w:iCs/>
        </w:rPr>
        <w:t xml:space="preserve"> </w:t>
      </w:r>
      <w:proofErr w:type="spellStart"/>
      <w:r w:rsidRPr="00B87C81">
        <w:rPr>
          <w:rFonts w:ascii="Times New Roman" w:hAnsi="Times New Roman" w:cs="Times New Roman"/>
          <w:i/>
          <w:iCs/>
        </w:rPr>
        <w:t>Protection</w:t>
      </w:r>
      <w:proofErr w:type="spellEnd"/>
      <w:r w:rsidRPr="00B87C81">
        <w:rPr>
          <w:rFonts w:ascii="Times New Roman" w:hAnsi="Times New Roman" w:cs="Times New Roman"/>
          <w:i/>
          <w:iCs/>
        </w:rPr>
        <w:t xml:space="preserve"> </w:t>
      </w:r>
      <w:proofErr w:type="spellStart"/>
      <w:r w:rsidRPr="00B87C81">
        <w:rPr>
          <w:rFonts w:ascii="Times New Roman" w:hAnsi="Times New Roman" w:cs="Times New Roman"/>
          <w:i/>
          <w:iCs/>
        </w:rPr>
        <w:t>Mechanism</w:t>
      </w:r>
      <w:proofErr w:type="spellEnd"/>
      <w:r w:rsidRPr="00B87C81">
        <w:rPr>
          <w:rFonts w:ascii="Times New Roman" w:hAnsi="Times New Roman" w:cs="Times New Roman"/>
        </w:rPr>
        <w:t>)) ietvaros, šobrīd nepieciešams ieviest  jaunu pasākumu –samaks</w:t>
      </w:r>
      <w:r w:rsidR="00B87C81" w:rsidRPr="00B87C81">
        <w:rPr>
          <w:rFonts w:ascii="Times New Roman" w:hAnsi="Times New Roman" w:cs="Times New Roman"/>
        </w:rPr>
        <w:t>u</w:t>
      </w:r>
      <w:r w:rsidRPr="00B87C81">
        <w:rPr>
          <w:rFonts w:ascii="Times New Roman" w:hAnsi="Times New Roman" w:cs="Times New Roman"/>
        </w:rPr>
        <w:t xml:space="preserve"> par pacientu nogādāšanu no stacionārās ārstniecības iestādes uz citu stacionāro ārstniecības iestādi. Šī pasākuma ieviešanai izstrādāti grozījumi Ministru kabineta 2018.</w:t>
      </w:r>
      <w:r w:rsidR="00B87C81" w:rsidRPr="00B87C81">
        <w:rPr>
          <w:rFonts w:ascii="Times New Roman" w:hAnsi="Times New Roman" w:cs="Times New Roman"/>
        </w:rPr>
        <w:t> </w:t>
      </w:r>
      <w:r w:rsidRPr="00B87C81">
        <w:rPr>
          <w:rFonts w:ascii="Times New Roman" w:hAnsi="Times New Roman" w:cs="Times New Roman"/>
        </w:rPr>
        <w:t>gada 28.</w:t>
      </w:r>
      <w:r w:rsidR="00B87C81" w:rsidRPr="00B87C81">
        <w:rPr>
          <w:rFonts w:ascii="Times New Roman" w:hAnsi="Times New Roman" w:cs="Times New Roman"/>
        </w:rPr>
        <w:t> </w:t>
      </w:r>
      <w:r w:rsidRPr="00B87C81">
        <w:rPr>
          <w:rFonts w:ascii="Times New Roman" w:hAnsi="Times New Roman" w:cs="Times New Roman"/>
        </w:rPr>
        <w:t>augusta noteikumos Nr.</w:t>
      </w:r>
      <w:r w:rsidR="00B87C81" w:rsidRPr="00B87C81">
        <w:rPr>
          <w:rFonts w:ascii="Times New Roman" w:hAnsi="Times New Roman" w:cs="Times New Roman"/>
        </w:rPr>
        <w:t> </w:t>
      </w:r>
      <w:r w:rsidRPr="00B87C81">
        <w:rPr>
          <w:rFonts w:ascii="Times New Roman" w:hAnsi="Times New Roman" w:cs="Times New Roman"/>
        </w:rPr>
        <w:t xml:space="preserve">555 </w:t>
      </w:r>
      <w:r w:rsidR="00B87C81" w:rsidRPr="00B87C81">
        <w:rPr>
          <w:rFonts w:ascii="Times New Roman" w:eastAsia="Times New Roman" w:hAnsi="Times New Roman" w:cs="Times New Roman"/>
        </w:rPr>
        <w:t>"</w:t>
      </w:r>
      <w:r w:rsidRPr="00B87C81">
        <w:rPr>
          <w:rFonts w:ascii="Times New Roman" w:hAnsi="Times New Roman" w:cs="Times New Roman"/>
        </w:rPr>
        <w:t>Veselības aprūpes pakalpojumu organizēšanas un samaksas kārtība</w:t>
      </w:r>
      <w:r w:rsidR="00B87C81" w:rsidRPr="00B87C81">
        <w:rPr>
          <w:rFonts w:ascii="Times New Roman" w:eastAsia="Times New Roman" w:hAnsi="Times New Roman" w:cs="Times New Roman"/>
        </w:rPr>
        <w:t>"</w:t>
      </w:r>
      <w:r w:rsidRPr="00B87C81">
        <w:rPr>
          <w:rFonts w:ascii="Times New Roman" w:hAnsi="Times New Roman" w:cs="Times New Roman"/>
        </w:rPr>
        <w:t xml:space="preserve"> (22-TA-961), to ieviešanai nepieciešamos izdevumus paredzot segt no valsts budžeta programmas 02.00.00 </w:t>
      </w:r>
      <w:r w:rsidR="00B87C81" w:rsidRPr="00B87C81">
        <w:rPr>
          <w:rFonts w:ascii="Times New Roman" w:eastAsia="Times New Roman" w:hAnsi="Times New Roman" w:cs="Times New Roman"/>
        </w:rPr>
        <w:t>"</w:t>
      </w:r>
      <w:r w:rsidRPr="00B87C81">
        <w:rPr>
          <w:rFonts w:ascii="Times New Roman" w:hAnsi="Times New Roman" w:cs="Times New Roman"/>
        </w:rPr>
        <w:t>Līdzekļi neparedzētiem gadījumiem</w:t>
      </w:r>
      <w:r w:rsidR="00B87C81" w:rsidRPr="00B87C81">
        <w:rPr>
          <w:rFonts w:ascii="Times New Roman" w:eastAsia="Times New Roman" w:hAnsi="Times New Roman" w:cs="Times New Roman"/>
        </w:rPr>
        <w:t>"</w:t>
      </w:r>
      <w:r w:rsidRPr="00B87C81">
        <w:rPr>
          <w:rFonts w:ascii="Times New Roman" w:hAnsi="Times New Roman" w:cs="Times New Roman"/>
        </w:rPr>
        <w:t xml:space="preserve"> (šobrīd 22-TA-961 ir saskaņošanas procesā ar Finanšu ministriju un Tieslietu ministriju).</w:t>
      </w:r>
    </w:p>
  </w:footnote>
  <w:footnote w:id="3">
    <w:p w14:paraId="11B01E45" w14:textId="47F37AD5" w:rsidR="008A1D9F" w:rsidRPr="005D3478" w:rsidRDefault="008A1D9F" w:rsidP="005D3478">
      <w:pPr>
        <w:pStyle w:val="FootnoteText"/>
        <w:jc w:val="both"/>
        <w:rPr>
          <w:rFonts w:ascii="Times New Roman" w:hAnsi="Times New Roman" w:cs="Times New Roman"/>
        </w:rPr>
      </w:pPr>
      <w:r w:rsidRPr="006A3CEB">
        <w:rPr>
          <w:rStyle w:val="FootnoteReference"/>
          <w:rFonts w:ascii="Times New Roman" w:hAnsi="Times New Roman" w:cs="Times New Roman"/>
        </w:rPr>
        <w:footnoteRef/>
      </w:r>
      <w:r w:rsidRPr="006A3CEB">
        <w:rPr>
          <w:rFonts w:ascii="Times New Roman" w:hAnsi="Times New Roman" w:cs="Times New Roman"/>
        </w:rPr>
        <w:t xml:space="preserve"> </w:t>
      </w:r>
      <w:r w:rsidRPr="006A3CEB">
        <w:rPr>
          <w:rFonts w:ascii="Times New Roman" w:hAnsi="Times New Roman" w:cs="Times New Roman"/>
          <w:shd w:val="clear" w:color="auto" w:fill="FFFFFF"/>
        </w:rPr>
        <w:t>Ja Latvijā plānots uzņemt 40 000 Ukrainas civiliedzīvotāju, no kuriem 65 % jeb 26 000 būs pieaugušas personas, 2022. gadā  piešķirtā valsts budžeta finansējuma un 2023.</w:t>
      </w:r>
      <w:r w:rsidR="006A3CEB">
        <w:rPr>
          <w:rFonts w:ascii="Times New Roman" w:hAnsi="Times New Roman" w:cs="Times New Roman"/>
          <w:shd w:val="clear" w:color="auto" w:fill="FFFFFF"/>
        </w:rPr>
        <w:t> </w:t>
      </w:r>
      <w:r w:rsidRPr="006A3CEB">
        <w:rPr>
          <w:rFonts w:ascii="Times New Roman" w:hAnsi="Times New Roman" w:cs="Times New Roman"/>
          <w:shd w:val="clear" w:color="auto" w:fill="FFFFFF"/>
        </w:rPr>
        <w:t>gadā pieejamā Patvēruma, migrācijas un integrācijas fonda 2021.–2027. g. plānošanas perioda finansējuma ietvaros Kultūras ministrija nodrošinās latviešu valodas mācības mazāk nekā pusei no plānotā personu skaita jeb apmēram 9740 personām.</w:t>
      </w:r>
    </w:p>
  </w:footnote>
  <w:footnote w:id="4">
    <w:p w14:paraId="59B3F4E0" w14:textId="391C1046" w:rsidR="008A1D9F" w:rsidRPr="006A3CEB" w:rsidRDefault="008A1D9F" w:rsidP="00664650">
      <w:pPr>
        <w:pStyle w:val="FootnoteText"/>
        <w:jc w:val="both"/>
      </w:pPr>
      <w:r>
        <w:rPr>
          <w:rStyle w:val="FootnoteReference"/>
        </w:rPr>
        <w:footnoteRef/>
      </w:r>
      <w:r>
        <w:t xml:space="preserve"> </w:t>
      </w:r>
      <w:r w:rsidRPr="00664650">
        <w:rPr>
          <w:rFonts w:ascii="Times New Roman" w:hAnsi="Times New Roman" w:cs="Times New Roman"/>
        </w:rPr>
        <w:t xml:space="preserve">Ar Ministru kabineta 2022. gada 9. marta rīkojumu Nr. </w:t>
      </w:r>
      <w:r w:rsidRPr="006A3CEB">
        <w:rPr>
          <w:rFonts w:ascii="Times New Roman" w:hAnsi="Times New Roman" w:cs="Times New Roman"/>
        </w:rPr>
        <w:t xml:space="preserve">158 </w:t>
      </w:r>
      <w:r w:rsidR="006A3CEB" w:rsidRPr="006A3CEB">
        <w:rPr>
          <w:rFonts w:ascii="Times New Roman" w:eastAsia="Times New Roman" w:hAnsi="Times New Roman" w:cs="Times New Roman"/>
        </w:rPr>
        <w:t>"</w:t>
      </w:r>
      <w:r w:rsidRPr="006A3CEB">
        <w:rPr>
          <w:rFonts w:ascii="Times New Roman" w:hAnsi="Times New Roman" w:cs="Times New Roman"/>
        </w:rPr>
        <w:t xml:space="preserve">Par finanšu līdzekļu piešķiršanu no valsts budžeta programmas </w:t>
      </w:r>
      <w:r w:rsidR="006A3CEB" w:rsidRPr="006A3CEB">
        <w:rPr>
          <w:rFonts w:ascii="Times New Roman" w:eastAsia="Times New Roman" w:hAnsi="Times New Roman" w:cs="Times New Roman"/>
        </w:rPr>
        <w:t>"</w:t>
      </w:r>
      <w:r w:rsidRPr="006A3CEB">
        <w:rPr>
          <w:rFonts w:ascii="Times New Roman" w:hAnsi="Times New Roman" w:cs="Times New Roman"/>
        </w:rPr>
        <w:t>Līdzekļi neparedzētiem gadījumiem</w:t>
      </w:r>
      <w:r w:rsidR="006A3CEB" w:rsidRPr="006A3CEB">
        <w:rPr>
          <w:rFonts w:ascii="Times New Roman" w:eastAsia="Times New Roman" w:hAnsi="Times New Roman" w:cs="Times New Roman"/>
        </w:rPr>
        <w:t>""</w:t>
      </w:r>
      <w:r w:rsidRPr="006A3CEB">
        <w:rPr>
          <w:rFonts w:ascii="Times New Roman" w:hAnsi="Times New Roman" w:cs="Times New Roman"/>
        </w:rPr>
        <w:t xml:space="preserve"> Nacionālajai elektronisko plašsaziņas līdzekļu padomei piešķirti 38 840 </w:t>
      </w:r>
      <w:r w:rsidRPr="006A3CEB">
        <w:rPr>
          <w:rFonts w:ascii="Times New Roman" w:hAnsi="Times New Roman" w:cs="Times New Roman"/>
          <w:i/>
          <w:iCs/>
        </w:rPr>
        <w:t>euro</w:t>
      </w:r>
      <w:r w:rsidRPr="006A3CEB">
        <w:rPr>
          <w:rFonts w:ascii="Times New Roman" w:hAnsi="Times New Roman" w:cs="Times New Roman"/>
        </w:rPr>
        <w:t> pārskaitīšanai valsts akciju sabiedrībai "Latvijas Valsts radio un televīzijas centrs", lai nodrošinātu bezmaksas zemes apraidē papildu televīzijas programmu mazākumtautību valodā (ukraiņu valodā) un sekmētu objektīvas informācijas pieejamību par notikumiem Ukrainā gan Ukrainas bēgļiem, gan Latvijas mazākumtautībām, gan citiem Latvijas iedzīvotājiem.</w:t>
      </w:r>
    </w:p>
  </w:footnote>
  <w:footnote w:id="5">
    <w:p w14:paraId="1373DA45" w14:textId="0E057F4F" w:rsidR="008A1D9F" w:rsidRPr="005D3478" w:rsidRDefault="008A1D9F" w:rsidP="00664650">
      <w:pPr>
        <w:pStyle w:val="FootnoteText"/>
        <w:jc w:val="both"/>
        <w:rPr>
          <w:rFonts w:ascii="Times New Roman" w:hAnsi="Times New Roman" w:cs="Times New Roman"/>
        </w:rPr>
      </w:pPr>
      <w:r w:rsidRPr="005D3478">
        <w:rPr>
          <w:rStyle w:val="FootnoteReference"/>
          <w:rFonts w:ascii="Times New Roman" w:hAnsi="Times New Roman" w:cs="Times New Roman"/>
        </w:rPr>
        <w:footnoteRef/>
      </w:r>
      <w:r w:rsidRPr="005D3478">
        <w:rPr>
          <w:rFonts w:ascii="Times New Roman" w:hAnsi="Times New Roman" w:cs="Times New Roman"/>
        </w:rPr>
        <w:t xml:space="preserve"> </w:t>
      </w:r>
      <w:r w:rsidRPr="00851382">
        <w:rPr>
          <w:rFonts w:ascii="Times New Roman" w:hAnsi="Times New Roman" w:cs="Times New Roman"/>
        </w:rPr>
        <w:t>Ja Latvijā plānots uzņemt 40 000 Ukrainas civiliedzīvotāju, no kuriem 65</w:t>
      </w:r>
      <w:r>
        <w:rPr>
          <w:rFonts w:ascii="Times New Roman" w:hAnsi="Times New Roman" w:cs="Times New Roman"/>
        </w:rPr>
        <w:t xml:space="preserve"> </w:t>
      </w:r>
      <w:r w:rsidRPr="00851382">
        <w:rPr>
          <w:rFonts w:ascii="Times New Roman" w:hAnsi="Times New Roman" w:cs="Times New Roman"/>
        </w:rPr>
        <w:t>% jeb 26 000 būs pieaugušas personas, 2023.</w:t>
      </w:r>
      <w:r>
        <w:rPr>
          <w:rFonts w:ascii="Times New Roman" w:hAnsi="Times New Roman" w:cs="Times New Roman"/>
        </w:rPr>
        <w:t xml:space="preserve"> </w:t>
      </w:r>
      <w:r w:rsidRPr="00851382">
        <w:rPr>
          <w:rFonts w:ascii="Times New Roman" w:hAnsi="Times New Roman" w:cs="Times New Roman"/>
        </w:rPr>
        <w:t>gadā pieejamā Patvēruma, migrācijas un integrācijas fonda 2021.</w:t>
      </w:r>
      <w:r>
        <w:rPr>
          <w:rFonts w:ascii="Times New Roman" w:hAnsi="Times New Roman" w:cs="Times New Roman"/>
        </w:rPr>
        <w:t>–</w:t>
      </w:r>
      <w:r w:rsidRPr="00851382">
        <w:rPr>
          <w:rFonts w:ascii="Times New Roman" w:hAnsi="Times New Roman" w:cs="Times New Roman"/>
        </w:rPr>
        <w:t>2027.</w:t>
      </w:r>
      <w:r>
        <w:rPr>
          <w:rFonts w:ascii="Times New Roman" w:hAnsi="Times New Roman" w:cs="Times New Roman"/>
        </w:rPr>
        <w:t xml:space="preserve"> </w:t>
      </w:r>
      <w:r w:rsidRPr="00851382">
        <w:rPr>
          <w:rFonts w:ascii="Times New Roman" w:hAnsi="Times New Roman" w:cs="Times New Roman"/>
        </w:rPr>
        <w:t>g. plānošanas perioda finansējuma ietvaros Kultūras ministrija nodrošinās kultūrorientācijas kursa un iekļaušanās pasākumus apmēram 2 320 personām.</w:t>
      </w:r>
    </w:p>
  </w:footnote>
  <w:footnote w:id="6">
    <w:p w14:paraId="5B05CBBE" w14:textId="35574A10" w:rsidR="008A1D9F" w:rsidRPr="00512107" w:rsidRDefault="008A1D9F" w:rsidP="00664650">
      <w:pPr>
        <w:pStyle w:val="FootnoteText"/>
        <w:jc w:val="both"/>
        <w:rPr>
          <w:rFonts w:ascii="Times New Roman" w:hAnsi="Times New Roman" w:cs="Times New Roman"/>
        </w:rPr>
      </w:pPr>
      <w:r>
        <w:rPr>
          <w:rStyle w:val="FootnoteReference"/>
        </w:rPr>
        <w:footnoteRef/>
      </w:r>
      <w:r>
        <w:t xml:space="preserve"> </w:t>
      </w:r>
      <w:r w:rsidRPr="00512107">
        <w:rPr>
          <w:rFonts w:ascii="Times New Roman" w:hAnsi="Times New Roman" w:cs="Times New Roman"/>
        </w:rPr>
        <w:t xml:space="preserve">Esošie resursi </w:t>
      </w:r>
      <w:r w:rsidR="006A3CEB">
        <w:rPr>
          <w:rFonts w:ascii="Times New Roman" w:hAnsi="Times New Roman" w:cs="Times New Roman"/>
        </w:rPr>
        <w:t>–</w:t>
      </w:r>
      <w:r w:rsidRPr="00512107">
        <w:rPr>
          <w:rFonts w:ascii="Times New Roman" w:hAnsi="Times New Roman" w:cs="Times New Roman"/>
        </w:rPr>
        <w:t xml:space="preserve"> </w:t>
      </w:r>
      <w:r w:rsidR="006A3CEB" w:rsidRPr="006A3CEB">
        <w:rPr>
          <w:rFonts w:ascii="Times New Roman" w:hAnsi="Times New Roman" w:cs="Times New Roman"/>
        </w:rPr>
        <w:t xml:space="preserve">Ministru kabineta </w:t>
      </w:r>
      <w:r w:rsidRPr="006A3CEB">
        <w:rPr>
          <w:rFonts w:ascii="Times New Roman" w:hAnsi="Times New Roman" w:cs="Times New Roman"/>
        </w:rPr>
        <w:t>2022.</w:t>
      </w:r>
      <w:r w:rsidR="006A3CEB" w:rsidRPr="006A3CEB">
        <w:rPr>
          <w:rFonts w:ascii="Times New Roman" w:hAnsi="Times New Roman" w:cs="Times New Roman"/>
        </w:rPr>
        <w:t> </w:t>
      </w:r>
      <w:r w:rsidRPr="006A3CEB">
        <w:rPr>
          <w:rFonts w:ascii="Times New Roman" w:hAnsi="Times New Roman" w:cs="Times New Roman"/>
        </w:rPr>
        <w:t>gada 5.</w:t>
      </w:r>
      <w:r w:rsidR="006A3CEB" w:rsidRPr="006A3CEB">
        <w:rPr>
          <w:rFonts w:ascii="Times New Roman" w:hAnsi="Times New Roman" w:cs="Times New Roman"/>
        </w:rPr>
        <w:t> </w:t>
      </w:r>
      <w:r w:rsidRPr="006A3CEB">
        <w:rPr>
          <w:rFonts w:ascii="Times New Roman" w:hAnsi="Times New Roman" w:cs="Times New Roman"/>
        </w:rPr>
        <w:t>aprīlī apstiprinātais valsts budžeta līdzekļu piešķīrums 3 042 039 </w:t>
      </w:r>
      <w:r w:rsidRPr="006A3CEB">
        <w:rPr>
          <w:rFonts w:ascii="Times New Roman" w:hAnsi="Times New Roman" w:cs="Times New Roman"/>
          <w:i/>
          <w:iCs/>
        </w:rPr>
        <w:t>euro</w:t>
      </w:r>
      <w:r w:rsidRPr="006A3CEB">
        <w:rPr>
          <w:rFonts w:ascii="Times New Roman" w:hAnsi="Times New Roman" w:cs="Times New Roman"/>
        </w:rPr>
        <w:t xml:space="preserve"> apmērā programmas </w:t>
      </w:r>
      <w:r w:rsidR="006A3CEB" w:rsidRPr="006A3CEB">
        <w:rPr>
          <w:rFonts w:ascii="Times New Roman" w:eastAsia="Times New Roman" w:hAnsi="Times New Roman" w:cs="Times New Roman"/>
        </w:rPr>
        <w:t>"</w:t>
      </w:r>
      <w:r w:rsidRPr="006A3CEB">
        <w:rPr>
          <w:rFonts w:ascii="Times New Roman" w:hAnsi="Times New Roman" w:cs="Times New Roman"/>
        </w:rPr>
        <w:t>Latviešu valodas mācības Ukrainas civiliedzīvotājiem</w:t>
      </w:r>
      <w:r w:rsidR="006A3CEB" w:rsidRPr="006A3CEB">
        <w:rPr>
          <w:rFonts w:ascii="Times New Roman" w:eastAsia="Times New Roman" w:hAnsi="Times New Roman" w:cs="Times New Roman"/>
        </w:rPr>
        <w:t>"</w:t>
      </w:r>
      <w:r w:rsidRPr="006A3CEB">
        <w:rPr>
          <w:rFonts w:ascii="Times New Roman" w:hAnsi="Times New Roman" w:cs="Times New Roman"/>
        </w:rPr>
        <w:t xml:space="preserve"> īstenošanai</w:t>
      </w:r>
      <w:r w:rsidRPr="00512107">
        <w:rPr>
          <w:rFonts w:ascii="Times New Roman" w:hAnsi="Times New Roman" w:cs="Times New Roman"/>
        </w:rPr>
        <w:t xml:space="preserve"> (Prot. Nr. 19 32 §).</w:t>
      </w:r>
      <w:r w:rsidR="006A3CEB">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2087177477"/>
      <w:docPartObj>
        <w:docPartGallery w:val="Page Numbers (Top of Page)"/>
        <w:docPartUnique/>
      </w:docPartObj>
    </w:sdtPr>
    <w:sdtEndPr>
      <w:rPr>
        <w:noProof/>
      </w:rPr>
    </w:sdtEndPr>
    <w:sdtContent>
      <w:p w14:paraId="650AF9FD" w14:textId="5F2BCAED" w:rsidR="008A1D9F" w:rsidRPr="00FA3D4C" w:rsidRDefault="008A1D9F">
        <w:pPr>
          <w:pStyle w:val="Header"/>
          <w:jc w:val="center"/>
          <w:rPr>
            <w:rFonts w:ascii="Times New Roman" w:hAnsi="Times New Roman" w:cs="Times New Roman"/>
            <w:sz w:val="24"/>
            <w:szCs w:val="24"/>
          </w:rPr>
        </w:pPr>
        <w:r w:rsidRPr="00FA3D4C">
          <w:rPr>
            <w:rFonts w:ascii="Times New Roman" w:hAnsi="Times New Roman" w:cs="Times New Roman"/>
            <w:sz w:val="24"/>
            <w:szCs w:val="24"/>
          </w:rPr>
          <w:fldChar w:fldCharType="begin"/>
        </w:r>
        <w:r w:rsidRPr="00FA3D4C">
          <w:rPr>
            <w:rFonts w:ascii="Times New Roman" w:hAnsi="Times New Roman" w:cs="Times New Roman"/>
            <w:sz w:val="24"/>
            <w:szCs w:val="24"/>
          </w:rPr>
          <w:instrText xml:space="preserve"> PAGE   \* MERGEFORMAT </w:instrText>
        </w:r>
        <w:r w:rsidRPr="00FA3D4C">
          <w:rPr>
            <w:rFonts w:ascii="Times New Roman" w:hAnsi="Times New Roman" w:cs="Times New Roman"/>
            <w:sz w:val="24"/>
            <w:szCs w:val="24"/>
          </w:rPr>
          <w:fldChar w:fldCharType="separate"/>
        </w:r>
        <w:r w:rsidR="001B6114">
          <w:rPr>
            <w:rFonts w:ascii="Times New Roman" w:hAnsi="Times New Roman" w:cs="Times New Roman"/>
            <w:noProof/>
            <w:sz w:val="24"/>
            <w:szCs w:val="24"/>
          </w:rPr>
          <w:t>17</w:t>
        </w:r>
        <w:r w:rsidRPr="00FA3D4C">
          <w:rPr>
            <w:rFonts w:ascii="Times New Roman" w:hAnsi="Times New Roman" w:cs="Times New Roman"/>
            <w:noProof/>
            <w:sz w:val="24"/>
            <w:szCs w:val="24"/>
          </w:rPr>
          <w:fldChar w:fldCharType="end"/>
        </w:r>
      </w:p>
    </w:sdtContent>
  </w:sdt>
  <w:p w14:paraId="1BFDBE1F" w14:textId="77777777" w:rsidR="008A1D9F" w:rsidRDefault="008A1D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810"/>
    <w:rsid w:val="00002752"/>
    <w:rsid w:val="00006646"/>
    <w:rsid w:val="00013D77"/>
    <w:rsid w:val="0002374F"/>
    <w:rsid w:val="00025017"/>
    <w:rsid w:val="0003161E"/>
    <w:rsid w:val="00032937"/>
    <w:rsid w:val="00037054"/>
    <w:rsid w:val="000444F7"/>
    <w:rsid w:val="00062F9A"/>
    <w:rsid w:val="000652BE"/>
    <w:rsid w:val="000656A9"/>
    <w:rsid w:val="000737F7"/>
    <w:rsid w:val="00091DE4"/>
    <w:rsid w:val="000B2AD6"/>
    <w:rsid w:val="000C4D64"/>
    <w:rsid w:val="000D2AC5"/>
    <w:rsid w:val="000D408F"/>
    <w:rsid w:val="000D4752"/>
    <w:rsid w:val="000E049E"/>
    <w:rsid w:val="000E1408"/>
    <w:rsid w:val="000F4D92"/>
    <w:rsid w:val="00101568"/>
    <w:rsid w:val="00102706"/>
    <w:rsid w:val="00103089"/>
    <w:rsid w:val="00107AD8"/>
    <w:rsid w:val="0011215E"/>
    <w:rsid w:val="0012279B"/>
    <w:rsid w:val="001258F2"/>
    <w:rsid w:val="00137F52"/>
    <w:rsid w:val="0014159D"/>
    <w:rsid w:val="00144D95"/>
    <w:rsid w:val="001542E0"/>
    <w:rsid w:val="0016394C"/>
    <w:rsid w:val="00176C96"/>
    <w:rsid w:val="00186400"/>
    <w:rsid w:val="00195EB1"/>
    <w:rsid w:val="001A461F"/>
    <w:rsid w:val="001B6114"/>
    <w:rsid w:val="001D66B6"/>
    <w:rsid w:val="001F4B7B"/>
    <w:rsid w:val="0020564A"/>
    <w:rsid w:val="00212D63"/>
    <w:rsid w:val="00214B50"/>
    <w:rsid w:val="002213D6"/>
    <w:rsid w:val="00231299"/>
    <w:rsid w:val="0023429C"/>
    <w:rsid w:val="002570F1"/>
    <w:rsid w:val="00264A2A"/>
    <w:rsid w:val="00267950"/>
    <w:rsid w:val="00274ADA"/>
    <w:rsid w:val="00275320"/>
    <w:rsid w:val="00281247"/>
    <w:rsid w:val="00294296"/>
    <w:rsid w:val="002A48C1"/>
    <w:rsid w:val="002A5A41"/>
    <w:rsid w:val="002B0886"/>
    <w:rsid w:val="002B2B2E"/>
    <w:rsid w:val="002B78A3"/>
    <w:rsid w:val="002C33EC"/>
    <w:rsid w:val="002C4B66"/>
    <w:rsid w:val="002D1A52"/>
    <w:rsid w:val="002E630E"/>
    <w:rsid w:val="002F78F9"/>
    <w:rsid w:val="003006F9"/>
    <w:rsid w:val="00317C08"/>
    <w:rsid w:val="003201AF"/>
    <w:rsid w:val="003215EB"/>
    <w:rsid w:val="0033233C"/>
    <w:rsid w:val="0035164A"/>
    <w:rsid w:val="00355886"/>
    <w:rsid w:val="00360A51"/>
    <w:rsid w:val="00360BA9"/>
    <w:rsid w:val="00371F67"/>
    <w:rsid w:val="00372A5A"/>
    <w:rsid w:val="003A0181"/>
    <w:rsid w:val="003B33C5"/>
    <w:rsid w:val="003C6900"/>
    <w:rsid w:val="003C69FC"/>
    <w:rsid w:val="003C7EC9"/>
    <w:rsid w:val="003F15F4"/>
    <w:rsid w:val="003F2BDD"/>
    <w:rsid w:val="003F6474"/>
    <w:rsid w:val="003F7843"/>
    <w:rsid w:val="00400078"/>
    <w:rsid w:val="00410F93"/>
    <w:rsid w:val="004174DE"/>
    <w:rsid w:val="00423DC6"/>
    <w:rsid w:val="00442F2A"/>
    <w:rsid w:val="004518F1"/>
    <w:rsid w:val="0046014D"/>
    <w:rsid w:val="00461812"/>
    <w:rsid w:val="00464D12"/>
    <w:rsid w:val="00485C20"/>
    <w:rsid w:val="00490B74"/>
    <w:rsid w:val="004B1FC0"/>
    <w:rsid w:val="004B261C"/>
    <w:rsid w:val="004C3409"/>
    <w:rsid w:val="004C5EBB"/>
    <w:rsid w:val="004D08E0"/>
    <w:rsid w:val="004D49AA"/>
    <w:rsid w:val="004D50AE"/>
    <w:rsid w:val="004D6AB1"/>
    <w:rsid w:val="004E56A4"/>
    <w:rsid w:val="004F13D3"/>
    <w:rsid w:val="004F1488"/>
    <w:rsid w:val="004F43B8"/>
    <w:rsid w:val="00511BE4"/>
    <w:rsid w:val="00512107"/>
    <w:rsid w:val="0052135D"/>
    <w:rsid w:val="00524B44"/>
    <w:rsid w:val="00535660"/>
    <w:rsid w:val="00550937"/>
    <w:rsid w:val="0055318E"/>
    <w:rsid w:val="00561C76"/>
    <w:rsid w:val="00562F98"/>
    <w:rsid w:val="00570438"/>
    <w:rsid w:val="00587DBD"/>
    <w:rsid w:val="0059445D"/>
    <w:rsid w:val="005A68E1"/>
    <w:rsid w:val="005B02A3"/>
    <w:rsid w:val="005D3478"/>
    <w:rsid w:val="005D3DB0"/>
    <w:rsid w:val="005D5CCB"/>
    <w:rsid w:val="005F3771"/>
    <w:rsid w:val="00603A3A"/>
    <w:rsid w:val="00603B19"/>
    <w:rsid w:val="00606131"/>
    <w:rsid w:val="00606C18"/>
    <w:rsid w:val="00630EF9"/>
    <w:rsid w:val="00634FA4"/>
    <w:rsid w:val="0064528E"/>
    <w:rsid w:val="00645ACF"/>
    <w:rsid w:val="00657678"/>
    <w:rsid w:val="00660D49"/>
    <w:rsid w:val="0066423F"/>
    <w:rsid w:val="00664650"/>
    <w:rsid w:val="00675F9A"/>
    <w:rsid w:val="006809C1"/>
    <w:rsid w:val="0068348F"/>
    <w:rsid w:val="0068669F"/>
    <w:rsid w:val="00695680"/>
    <w:rsid w:val="006A34F8"/>
    <w:rsid w:val="006A3CEB"/>
    <w:rsid w:val="006A522C"/>
    <w:rsid w:val="006B12DE"/>
    <w:rsid w:val="006B3185"/>
    <w:rsid w:val="006B4D86"/>
    <w:rsid w:val="006C5E64"/>
    <w:rsid w:val="006D04D4"/>
    <w:rsid w:val="006D49EA"/>
    <w:rsid w:val="006E422F"/>
    <w:rsid w:val="0071074D"/>
    <w:rsid w:val="007238B6"/>
    <w:rsid w:val="007278AF"/>
    <w:rsid w:val="00727BA9"/>
    <w:rsid w:val="00730912"/>
    <w:rsid w:val="00736D42"/>
    <w:rsid w:val="007465A2"/>
    <w:rsid w:val="00746802"/>
    <w:rsid w:val="0076116E"/>
    <w:rsid w:val="00767FDF"/>
    <w:rsid w:val="00782DA5"/>
    <w:rsid w:val="007903F7"/>
    <w:rsid w:val="00790F54"/>
    <w:rsid w:val="00791E0A"/>
    <w:rsid w:val="007971E6"/>
    <w:rsid w:val="007A2D95"/>
    <w:rsid w:val="007B337A"/>
    <w:rsid w:val="007D0195"/>
    <w:rsid w:val="007E3547"/>
    <w:rsid w:val="007E45B7"/>
    <w:rsid w:val="007F6BEB"/>
    <w:rsid w:val="008147C3"/>
    <w:rsid w:val="00830942"/>
    <w:rsid w:val="008333C7"/>
    <w:rsid w:val="0083374A"/>
    <w:rsid w:val="00835EDD"/>
    <w:rsid w:val="00846AE4"/>
    <w:rsid w:val="00851382"/>
    <w:rsid w:val="00857AAC"/>
    <w:rsid w:val="00857C3D"/>
    <w:rsid w:val="0086209E"/>
    <w:rsid w:val="0086561C"/>
    <w:rsid w:val="00871B53"/>
    <w:rsid w:val="008761BD"/>
    <w:rsid w:val="00881B66"/>
    <w:rsid w:val="008902F9"/>
    <w:rsid w:val="00892411"/>
    <w:rsid w:val="0089410B"/>
    <w:rsid w:val="008A1D9F"/>
    <w:rsid w:val="008A22C6"/>
    <w:rsid w:val="008A744A"/>
    <w:rsid w:val="008B4B03"/>
    <w:rsid w:val="008C2F74"/>
    <w:rsid w:val="008C363E"/>
    <w:rsid w:val="008C4CC0"/>
    <w:rsid w:val="008C5C29"/>
    <w:rsid w:val="008D2BF6"/>
    <w:rsid w:val="008D68C9"/>
    <w:rsid w:val="008D7DF8"/>
    <w:rsid w:val="008F0A4A"/>
    <w:rsid w:val="008F2F2A"/>
    <w:rsid w:val="0090100B"/>
    <w:rsid w:val="009023E6"/>
    <w:rsid w:val="00904352"/>
    <w:rsid w:val="00905448"/>
    <w:rsid w:val="009231DC"/>
    <w:rsid w:val="009309F9"/>
    <w:rsid w:val="0093207D"/>
    <w:rsid w:val="0093625F"/>
    <w:rsid w:val="00941B7C"/>
    <w:rsid w:val="00943CF2"/>
    <w:rsid w:val="009447C3"/>
    <w:rsid w:val="00944987"/>
    <w:rsid w:val="00955145"/>
    <w:rsid w:val="00965B3B"/>
    <w:rsid w:val="009717D0"/>
    <w:rsid w:val="00980828"/>
    <w:rsid w:val="009829E2"/>
    <w:rsid w:val="00987D8C"/>
    <w:rsid w:val="00991A0A"/>
    <w:rsid w:val="009954FF"/>
    <w:rsid w:val="009A1C4A"/>
    <w:rsid w:val="009B274C"/>
    <w:rsid w:val="009C355E"/>
    <w:rsid w:val="009C4A67"/>
    <w:rsid w:val="009D2D76"/>
    <w:rsid w:val="009D64DF"/>
    <w:rsid w:val="009E3450"/>
    <w:rsid w:val="00A076C5"/>
    <w:rsid w:val="00A26925"/>
    <w:rsid w:val="00A40001"/>
    <w:rsid w:val="00A5015E"/>
    <w:rsid w:val="00A5139A"/>
    <w:rsid w:val="00A52BAB"/>
    <w:rsid w:val="00A637CE"/>
    <w:rsid w:val="00A66CD7"/>
    <w:rsid w:val="00A72530"/>
    <w:rsid w:val="00A75FA5"/>
    <w:rsid w:val="00A833BF"/>
    <w:rsid w:val="00A85411"/>
    <w:rsid w:val="00A85749"/>
    <w:rsid w:val="00AB25DD"/>
    <w:rsid w:val="00AB782F"/>
    <w:rsid w:val="00AC7D8E"/>
    <w:rsid w:val="00AD045A"/>
    <w:rsid w:val="00AE27CB"/>
    <w:rsid w:val="00AE3337"/>
    <w:rsid w:val="00AF2082"/>
    <w:rsid w:val="00AF3988"/>
    <w:rsid w:val="00B02B1A"/>
    <w:rsid w:val="00B04D50"/>
    <w:rsid w:val="00B070E0"/>
    <w:rsid w:val="00B106B0"/>
    <w:rsid w:val="00B20909"/>
    <w:rsid w:val="00B25DAF"/>
    <w:rsid w:val="00B26F26"/>
    <w:rsid w:val="00B8719F"/>
    <w:rsid w:val="00B87C81"/>
    <w:rsid w:val="00B93622"/>
    <w:rsid w:val="00B96768"/>
    <w:rsid w:val="00BA6DF8"/>
    <w:rsid w:val="00BA7C3E"/>
    <w:rsid w:val="00BB0756"/>
    <w:rsid w:val="00BB6CEB"/>
    <w:rsid w:val="00BD4389"/>
    <w:rsid w:val="00BF3093"/>
    <w:rsid w:val="00C006F8"/>
    <w:rsid w:val="00C06365"/>
    <w:rsid w:val="00C225F0"/>
    <w:rsid w:val="00C25F3D"/>
    <w:rsid w:val="00C26D63"/>
    <w:rsid w:val="00C301C7"/>
    <w:rsid w:val="00C364E6"/>
    <w:rsid w:val="00C365C0"/>
    <w:rsid w:val="00C36AE2"/>
    <w:rsid w:val="00C5170D"/>
    <w:rsid w:val="00C66D74"/>
    <w:rsid w:val="00C71135"/>
    <w:rsid w:val="00C92239"/>
    <w:rsid w:val="00C960FC"/>
    <w:rsid w:val="00CA0231"/>
    <w:rsid w:val="00CC110B"/>
    <w:rsid w:val="00CD26F2"/>
    <w:rsid w:val="00CE27EE"/>
    <w:rsid w:val="00CE37CE"/>
    <w:rsid w:val="00CE5871"/>
    <w:rsid w:val="00CF0B43"/>
    <w:rsid w:val="00D01854"/>
    <w:rsid w:val="00D02173"/>
    <w:rsid w:val="00D03A76"/>
    <w:rsid w:val="00D073F8"/>
    <w:rsid w:val="00D07E2E"/>
    <w:rsid w:val="00D3622B"/>
    <w:rsid w:val="00D36F67"/>
    <w:rsid w:val="00D43FB0"/>
    <w:rsid w:val="00D52515"/>
    <w:rsid w:val="00D65B10"/>
    <w:rsid w:val="00D7547E"/>
    <w:rsid w:val="00D754FB"/>
    <w:rsid w:val="00D8239D"/>
    <w:rsid w:val="00DB0796"/>
    <w:rsid w:val="00DB0BD8"/>
    <w:rsid w:val="00DB123C"/>
    <w:rsid w:val="00DB21B3"/>
    <w:rsid w:val="00DB2810"/>
    <w:rsid w:val="00DB3D14"/>
    <w:rsid w:val="00DB67D4"/>
    <w:rsid w:val="00DC19E4"/>
    <w:rsid w:val="00DC3577"/>
    <w:rsid w:val="00DE342B"/>
    <w:rsid w:val="00DE3738"/>
    <w:rsid w:val="00DE4BD8"/>
    <w:rsid w:val="00DF7F1E"/>
    <w:rsid w:val="00E03C8D"/>
    <w:rsid w:val="00E15BA2"/>
    <w:rsid w:val="00E21B73"/>
    <w:rsid w:val="00E25191"/>
    <w:rsid w:val="00E310CF"/>
    <w:rsid w:val="00E31D3D"/>
    <w:rsid w:val="00E34A24"/>
    <w:rsid w:val="00E455E4"/>
    <w:rsid w:val="00E5020B"/>
    <w:rsid w:val="00E55B87"/>
    <w:rsid w:val="00E676DE"/>
    <w:rsid w:val="00E70A8B"/>
    <w:rsid w:val="00E8324C"/>
    <w:rsid w:val="00E911C4"/>
    <w:rsid w:val="00EA0D72"/>
    <w:rsid w:val="00EA34ED"/>
    <w:rsid w:val="00EA3DC2"/>
    <w:rsid w:val="00EB346A"/>
    <w:rsid w:val="00EB462F"/>
    <w:rsid w:val="00EB70EC"/>
    <w:rsid w:val="00EC3A6B"/>
    <w:rsid w:val="00ED2190"/>
    <w:rsid w:val="00ED7489"/>
    <w:rsid w:val="00EE684E"/>
    <w:rsid w:val="00EE6F09"/>
    <w:rsid w:val="00F03D43"/>
    <w:rsid w:val="00F0595A"/>
    <w:rsid w:val="00F0748A"/>
    <w:rsid w:val="00F135A6"/>
    <w:rsid w:val="00F25ADF"/>
    <w:rsid w:val="00F3089F"/>
    <w:rsid w:val="00F30930"/>
    <w:rsid w:val="00F54D9C"/>
    <w:rsid w:val="00F7006A"/>
    <w:rsid w:val="00F70CED"/>
    <w:rsid w:val="00F70F39"/>
    <w:rsid w:val="00F7392C"/>
    <w:rsid w:val="00F85E2F"/>
    <w:rsid w:val="00F8638E"/>
    <w:rsid w:val="00FA0922"/>
    <w:rsid w:val="00FA3D4C"/>
    <w:rsid w:val="00FA506E"/>
    <w:rsid w:val="00FB0CA2"/>
    <w:rsid w:val="00FB3555"/>
    <w:rsid w:val="00FB4307"/>
    <w:rsid w:val="00FB6452"/>
    <w:rsid w:val="00FC2DA1"/>
    <w:rsid w:val="00FC53F4"/>
    <w:rsid w:val="00FE7694"/>
    <w:rsid w:val="00FF1D0A"/>
    <w:rsid w:val="00FF4CA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A1BF230"/>
  <w15:docId w15:val="{9EEAFCA5-F65B-4F3A-B640-1882701F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16719B"/>
    <w:pPr>
      <w:ind w:left="720"/>
      <w:contextualSpacing/>
    </w:pPr>
  </w:style>
  <w:style w:type="table" w:styleId="TableGrid">
    <w:name w:val="Table Grid"/>
    <w:basedOn w:val="TableNormal"/>
    <w:uiPriority w:val="59"/>
    <w:qFormat/>
    <w:rsid w:val="008A0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F57DB"/>
    <w:pPr>
      <w:tabs>
        <w:tab w:val="center" w:pos="4153"/>
        <w:tab w:val="right" w:pos="8306"/>
      </w:tabs>
      <w:spacing w:after="0" w:line="240" w:lineRule="auto"/>
    </w:pPr>
  </w:style>
  <w:style w:type="character" w:customStyle="1" w:styleId="HeaderChar">
    <w:name w:val="Header Char"/>
    <w:basedOn w:val="DefaultParagraphFont"/>
    <w:link w:val="Header"/>
    <w:uiPriority w:val="99"/>
    <w:rsid w:val="00AF57DB"/>
  </w:style>
  <w:style w:type="paragraph" w:styleId="Footer">
    <w:name w:val="footer"/>
    <w:basedOn w:val="Normal"/>
    <w:link w:val="FooterChar"/>
    <w:uiPriority w:val="99"/>
    <w:unhideWhenUsed/>
    <w:rsid w:val="00AF57DB"/>
    <w:pPr>
      <w:tabs>
        <w:tab w:val="center" w:pos="4153"/>
        <w:tab w:val="right" w:pos="8306"/>
      </w:tabs>
      <w:spacing w:after="0" w:line="240" w:lineRule="auto"/>
    </w:pPr>
  </w:style>
  <w:style w:type="character" w:customStyle="1" w:styleId="FooterChar">
    <w:name w:val="Footer Char"/>
    <w:basedOn w:val="DefaultParagraphFont"/>
    <w:link w:val="Footer"/>
    <w:uiPriority w:val="99"/>
    <w:rsid w:val="00AF57DB"/>
  </w:style>
  <w:style w:type="paragraph" w:styleId="FootnoteText">
    <w:name w:val="footnote text"/>
    <w:basedOn w:val="Normal"/>
    <w:link w:val="FootnoteTextChar"/>
    <w:uiPriority w:val="99"/>
    <w:semiHidden/>
    <w:unhideWhenUsed/>
    <w:rsid w:val="001B1D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B1D6E"/>
    <w:rPr>
      <w:sz w:val="20"/>
      <w:szCs w:val="20"/>
    </w:rPr>
  </w:style>
  <w:style w:type="character" w:styleId="FootnoteReference">
    <w:name w:val="footnote reference"/>
    <w:basedOn w:val="DefaultParagraphFont"/>
    <w:uiPriority w:val="99"/>
    <w:semiHidden/>
    <w:unhideWhenUsed/>
    <w:rsid w:val="001B1D6E"/>
    <w:rPr>
      <w:vertAlign w:val="superscript"/>
    </w:rPr>
  </w:style>
  <w:style w:type="paragraph" w:styleId="BalloonText">
    <w:name w:val="Balloon Text"/>
    <w:basedOn w:val="Normal"/>
    <w:link w:val="BalloonTextChar"/>
    <w:uiPriority w:val="99"/>
    <w:semiHidden/>
    <w:unhideWhenUsed/>
    <w:rsid w:val="00715A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A3C"/>
    <w:rPr>
      <w:rFonts w:ascii="Segoe UI" w:hAnsi="Segoe UI" w:cs="Segoe UI"/>
      <w:sz w:val="18"/>
      <w:szCs w:val="18"/>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table" w:customStyle="1" w:styleId="a0">
    <w:basedOn w:val="TableNormal"/>
    <w:pPr>
      <w:spacing w:after="0" w:line="240" w:lineRule="auto"/>
    </w:p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1C6B58"/>
    <w:rPr>
      <w:b/>
      <w:bCs/>
    </w:rPr>
  </w:style>
  <w:style w:type="character" w:customStyle="1" w:styleId="CommentSubjectChar">
    <w:name w:val="Comment Subject Char"/>
    <w:basedOn w:val="CommentTextChar"/>
    <w:link w:val="CommentSubject"/>
    <w:uiPriority w:val="99"/>
    <w:semiHidden/>
    <w:rsid w:val="001C6B58"/>
    <w:rPr>
      <w:b/>
      <w:bCs/>
      <w:sz w:val="20"/>
      <w:szCs w:val="20"/>
    </w:rPr>
  </w:style>
  <w:style w:type="table" w:customStyle="1" w:styleId="a1">
    <w:basedOn w:val="TableNormal"/>
    <w:pPr>
      <w:spacing w:after="0" w:line="240" w:lineRule="auto"/>
    </w:pPr>
    <w:tblPr>
      <w:tblStyleRowBandSize w:val="1"/>
      <w:tblStyleColBandSize w:val="1"/>
    </w:tblPr>
  </w:style>
  <w:style w:type="character" w:styleId="Emphasis">
    <w:name w:val="Emphasis"/>
    <w:basedOn w:val="DefaultParagraphFont"/>
    <w:uiPriority w:val="20"/>
    <w:qFormat/>
    <w:rsid w:val="00DB3D14"/>
    <w:rPr>
      <w:i/>
      <w:iCs/>
    </w:rPr>
  </w:style>
  <w:style w:type="character" w:styleId="Strong">
    <w:name w:val="Strong"/>
    <w:basedOn w:val="DefaultParagraphFont"/>
    <w:uiPriority w:val="22"/>
    <w:qFormat/>
    <w:rsid w:val="00587D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050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cOO14ktlWyiWAVZ0ZQv/Vtca0Q==">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5590809-6C66-4F4D-9C6F-95D85DCB3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16947</Words>
  <Characters>9661</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Maigurs Ludbāržs</dc:creator>
  <cp:lastModifiedBy>Inese Lismane</cp:lastModifiedBy>
  <cp:revision>2</cp:revision>
  <cp:lastPrinted>2022-04-29T08:32:00Z</cp:lastPrinted>
  <dcterms:created xsi:type="dcterms:W3CDTF">2022-04-29T11:43:00Z</dcterms:created>
  <dcterms:modified xsi:type="dcterms:W3CDTF">2022-04-29T11:43:00Z</dcterms:modified>
</cp:coreProperties>
</file>