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CCAC0" w14:textId="0D769F87" w:rsidR="00344307" w:rsidRPr="00D164CD" w:rsidRDefault="00344307" w:rsidP="0034430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sz w:val="28"/>
          <w:szCs w:val="28"/>
          <w:lang w:eastAsia="en-GB"/>
        </w:rPr>
      </w:pPr>
      <w:r w:rsidRPr="003B0CEB">
        <w:rPr>
          <w:rFonts w:eastAsia="Times New Roman"/>
          <w:sz w:val="28"/>
          <w:szCs w:val="28"/>
          <w:lang w:eastAsia="lv-LV"/>
        </w:rPr>
        <w:t>2. p</w:t>
      </w:r>
      <w:r w:rsidRPr="00D164CD">
        <w:rPr>
          <w:rFonts w:eastAsia="Times New Roman" w:cs="Calibri"/>
          <w:sz w:val="28"/>
          <w:szCs w:val="28"/>
          <w:lang w:eastAsia="en-GB"/>
        </w:rPr>
        <w:t xml:space="preserve">ielikums </w:t>
      </w:r>
    </w:p>
    <w:p w14:paraId="6E4AC904" w14:textId="77777777" w:rsidR="00344307" w:rsidRPr="00D164CD" w:rsidRDefault="00344307" w:rsidP="0034430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sz w:val="28"/>
          <w:lang w:eastAsia="en-GB"/>
        </w:rPr>
      </w:pPr>
      <w:r w:rsidRPr="00D164CD">
        <w:rPr>
          <w:rFonts w:eastAsia="Times New Roman" w:cs="Calibri"/>
          <w:sz w:val="28"/>
          <w:lang w:eastAsia="en-GB"/>
        </w:rPr>
        <w:t xml:space="preserve">Ministru kabineta </w:t>
      </w:r>
    </w:p>
    <w:p w14:paraId="460E912C" w14:textId="77777777" w:rsidR="00344307" w:rsidRPr="00D164CD" w:rsidRDefault="00344307" w:rsidP="00344307">
      <w:pPr>
        <w:spacing w:after="0" w:line="240" w:lineRule="auto"/>
        <w:jc w:val="right"/>
        <w:rPr>
          <w:rFonts w:eastAsia="Times New Roman" w:cs="Calibri"/>
          <w:sz w:val="28"/>
          <w:lang w:eastAsia="en-GB"/>
        </w:rPr>
      </w:pPr>
      <w:r w:rsidRPr="00D164CD">
        <w:rPr>
          <w:rFonts w:eastAsia="Times New Roman" w:cs="Calibri"/>
          <w:sz w:val="28"/>
          <w:lang w:eastAsia="en-GB"/>
        </w:rPr>
        <w:fldChar w:fldCharType="begin"/>
      </w:r>
      <w:r w:rsidRPr="00D164CD">
        <w:rPr>
          <w:rFonts w:eastAsia="Times New Roman" w:cs="Calibri"/>
          <w:sz w:val="28"/>
          <w:lang w:eastAsia="en-GB"/>
        </w:rPr>
        <w:instrText xml:space="preserve"> MERGEFIELD =TAP_DOK_DATUMS_GEN \* MERGEFORMAT </w:instrText>
      </w:r>
      <w:r w:rsidRPr="00D164CD">
        <w:rPr>
          <w:rFonts w:eastAsia="Times New Roman" w:cs="Calibri"/>
          <w:sz w:val="28"/>
          <w:lang w:eastAsia="en-GB"/>
        </w:rPr>
        <w:fldChar w:fldCharType="separate"/>
      </w:r>
      <w:r w:rsidRPr="00D164CD">
        <w:rPr>
          <w:rFonts w:eastAsia="Times New Roman" w:cs="Calibri"/>
          <w:sz w:val="28"/>
          <w:lang w:eastAsia="en-GB"/>
        </w:rPr>
        <w:t>«=TAP_DOK_DATUMS_GEN»</w:t>
      </w:r>
      <w:r w:rsidRPr="00D164CD">
        <w:rPr>
          <w:rFonts w:eastAsia="Times New Roman" w:cs="Calibri"/>
          <w:sz w:val="28"/>
          <w:lang w:eastAsia="en-GB"/>
        </w:rPr>
        <w:fldChar w:fldCharType="end"/>
      </w:r>
    </w:p>
    <w:p w14:paraId="37E412FC" w14:textId="77777777" w:rsidR="00344307" w:rsidRPr="00D164CD" w:rsidRDefault="00344307" w:rsidP="00344307">
      <w:pPr>
        <w:spacing w:after="0" w:line="240" w:lineRule="auto"/>
        <w:jc w:val="right"/>
        <w:rPr>
          <w:rFonts w:eastAsia="Times New Roman" w:cs="Calibri"/>
          <w:sz w:val="28"/>
          <w:lang w:eastAsia="en-GB"/>
        </w:rPr>
      </w:pPr>
      <w:r w:rsidRPr="003B0CEB">
        <w:rPr>
          <w:rFonts w:eastAsia="Times New Roman" w:cs="Calibri"/>
          <w:sz w:val="28"/>
          <w:lang w:eastAsia="en-GB"/>
        </w:rPr>
        <w:t xml:space="preserve">noteikumiem </w:t>
      </w:r>
      <w:r w:rsidRPr="00D164CD">
        <w:rPr>
          <w:rFonts w:eastAsia="Times New Roman" w:cs="Calibri"/>
          <w:sz w:val="28"/>
          <w:lang w:eastAsia="en-GB"/>
        </w:rPr>
        <w:t xml:space="preserve">Nr. </w:t>
      </w:r>
      <w:r w:rsidRPr="00D164CD">
        <w:rPr>
          <w:rFonts w:eastAsia="Times New Roman" w:cs="Calibri"/>
          <w:sz w:val="28"/>
          <w:lang w:eastAsia="en-GB"/>
        </w:rPr>
        <w:fldChar w:fldCharType="begin"/>
      </w:r>
      <w:r w:rsidRPr="00D164CD">
        <w:rPr>
          <w:rFonts w:eastAsia="Times New Roman" w:cs="Calibri"/>
          <w:sz w:val="28"/>
          <w:lang w:eastAsia="en-GB"/>
        </w:rPr>
        <w:instrText xml:space="preserve"> MERGEFIELD =TAP_DOK_NUMURS \* MERGEFORMAT </w:instrText>
      </w:r>
      <w:r w:rsidRPr="00D164CD">
        <w:rPr>
          <w:rFonts w:eastAsia="Times New Roman" w:cs="Calibri"/>
          <w:sz w:val="28"/>
          <w:lang w:eastAsia="en-GB"/>
        </w:rPr>
        <w:fldChar w:fldCharType="separate"/>
      </w:r>
      <w:r w:rsidRPr="00D164CD">
        <w:rPr>
          <w:rFonts w:eastAsia="Times New Roman" w:cs="Calibri"/>
          <w:sz w:val="28"/>
          <w:lang w:eastAsia="en-GB"/>
        </w:rPr>
        <w:t>«=TAP_DOK_NUMURS»</w:t>
      </w:r>
      <w:r w:rsidRPr="00D164CD">
        <w:rPr>
          <w:rFonts w:eastAsia="Times New Roman" w:cs="Calibri"/>
          <w:sz w:val="28"/>
          <w:lang w:eastAsia="en-GB"/>
        </w:rPr>
        <w:fldChar w:fldCharType="end"/>
      </w:r>
    </w:p>
    <w:p w14:paraId="43B92AC2" w14:textId="77777777" w:rsidR="00344307" w:rsidRPr="00D164CD" w:rsidRDefault="00344307" w:rsidP="00F82C7E">
      <w:pPr>
        <w:spacing w:after="0" w:line="240" w:lineRule="auto"/>
        <w:rPr>
          <w:rFonts w:eastAsia="Times New Roman" w:cs="Calibri"/>
          <w:sz w:val="28"/>
          <w:lang w:eastAsia="en-GB"/>
        </w:rPr>
      </w:pPr>
    </w:p>
    <w:p w14:paraId="083A0EB0" w14:textId="77777777" w:rsidR="00396A94" w:rsidRPr="00D164CD" w:rsidRDefault="00396A94" w:rsidP="00D164CD">
      <w:pPr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D164CD">
        <w:rPr>
          <w:rFonts w:eastAsia="Times New Roman"/>
          <w:b/>
          <w:bCs/>
          <w:sz w:val="28"/>
          <w:szCs w:val="28"/>
          <w:lang w:eastAsia="lv-LV"/>
        </w:rPr>
        <w:t>Nodevas likmes pārvadājumiem par noteiktu termiņu</w:t>
      </w:r>
    </w:p>
    <w:p w14:paraId="3116C11A" w14:textId="77777777" w:rsidR="00396A94" w:rsidRPr="003B0CEB" w:rsidRDefault="00396A94" w:rsidP="00D164CD">
      <w:pPr>
        <w:spacing w:after="0" w:line="240" w:lineRule="auto"/>
        <w:rPr>
          <w:szCs w:val="24"/>
        </w:rPr>
      </w:pPr>
    </w:p>
    <w:p w14:paraId="0BB1FAAA" w14:textId="6FD57FC6" w:rsidR="00396A94" w:rsidRPr="00D164CD" w:rsidRDefault="002D78BF" w:rsidP="002D78BF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lv-LV"/>
        </w:rPr>
      </w:pPr>
      <w:r w:rsidRPr="00D164CD">
        <w:rPr>
          <w:rFonts w:eastAsia="Times New Roman"/>
          <w:sz w:val="28"/>
          <w:szCs w:val="28"/>
          <w:lang w:eastAsia="lv-LV"/>
        </w:rPr>
        <w:t>1. </w:t>
      </w:r>
      <w:r w:rsidR="00396A94" w:rsidRPr="00D164CD">
        <w:rPr>
          <w:rFonts w:eastAsia="Times New Roman"/>
          <w:sz w:val="28"/>
          <w:szCs w:val="28"/>
          <w:lang w:eastAsia="lv-LV"/>
        </w:rPr>
        <w:t>Nodevas likmes (1.</w:t>
      </w:r>
      <w:r w:rsidR="00614EB5">
        <w:rPr>
          <w:rFonts w:eastAsia="Times New Roman"/>
          <w:sz w:val="28"/>
          <w:szCs w:val="28"/>
          <w:lang w:eastAsia="lv-LV"/>
        </w:rPr>
        <w:t> </w:t>
      </w:r>
      <w:r w:rsidR="00396A94" w:rsidRPr="00D164CD">
        <w:rPr>
          <w:rFonts w:eastAsia="Times New Roman"/>
          <w:sz w:val="28"/>
          <w:szCs w:val="28"/>
          <w:lang w:eastAsia="lv-LV"/>
        </w:rPr>
        <w:t xml:space="preserve">tabula) </w:t>
      </w:r>
      <w:r w:rsidR="00396A94" w:rsidRPr="00D164CD">
        <w:rPr>
          <w:rFonts w:eastAsia="Times New Roman"/>
          <w:sz w:val="28"/>
          <w:szCs w:val="28"/>
        </w:rPr>
        <w:t xml:space="preserve">speciālās konstrukcijas </w:t>
      </w:r>
      <w:r w:rsidRPr="00D164CD">
        <w:rPr>
          <w:rFonts w:eastAsia="Times New Roman"/>
          <w:sz w:val="28"/>
          <w:szCs w:val="28"/>
        </w:rPr>
        <w:t>transportlīdzeklim</w:t>
      </w:r>
      <w:r w:rsidR="00396A94" w:rsidRPr="00D164CD">
        <w:rPr>
          <w:rFonts w:eastAsia="Times New Roman"/>
          <w:sz w:val="28"/>
          <w:szCs w:val="28"/>
        </w:rPr>
        <w:t xml:space="preserve">, kas nav paredzēts kravas pārvadājumu veikšanai un </w:t>
      </w:r>
      <w:r w:rsidRPr="00D164CD">
        <w:rPr>
          <w:rFonts w:eastAsia="Times New Roman"/>
          <w:sz w:val="28"/>
          <w:szCs w:val="28"/>
        </w:rPr>
        <w:t>kura</w:t>
      </w:r>
      <w:r w:rsidR="00396A94" w:rsidRPr="00D164CD">
        <w:rPr>
          <w:rFonts w:eastAsia="Times New Roman"/>
          <w:sz w:val="28"/>
          <w:szCs w:val="28"/>
          <w:lang w:eastAsia="lv-LV"/>
        </w:rPr>
        <w:t xml:space="preserve"> </w:t>
      </w:r>
      <w:r w:rsidR="00396A94" w:rsidRPr="00D164CD">
        <w:rPr>
          <w:sz w:val="28"/>
          <w:szCs w:val="28"/>
        </w:rPr>
        <w:t>faktiskā masa nepārsniedz 48,0 t, augstums nepārsniedz 4,5 m</w:t>
      </w:r>
      <w:r w:rsidRPr="00D164CD">
        <w:rPr>
          <w:sz w:val="28"/>
          <w:szCs w:val="28"/>
        </w:rPr>
        <w:t>,</w:t>
      </w:r>
      <w:r w:rsidRPr="00D164CD">
        <w:rPr>
          <w:rFonts w:eastAsia="Times New Roman"/>
          <w:sz w:val="28"/>
          <w:szCs w:val="28"/>
          <w:lang w:eastAsia="lv-LV"/>
        </w:rPr>
        <w:t xml:space="preserve"> </w:t>
      </w:r>
      <w:r w:rsidR="00396A94" w:rsidRPr="00D164CD">
        <w:rPr>
          <w:sz w:val="28"/>
          <w:szCs w:val="28"/>
        </w:rPr>
        <w:t>platums nepārsniedz 3,49 m, garums nepārsniedz 20,0 m</w:t>
      </w:r>
      <w:r w:rsidRPr="00D164CD">
        <w:rPr>
          <w:sz w:val="28"/>
          <w:szCs w:val="28"/>
        </w:rPr>
        <w:t xml:space="preserve"> un</w:t>
      </w:r>
      <w:r w:rsidRPr="00D164CD">
        <w:rPr>
          <w:rFonts w:eastAsia="Times New Roman"/>
          <w:sz w:val="28"/>
          <w:szCs w:val="28"/>
          <w:lang w:eastAsia="lv-LV"/>
        </w:rPr>
        <w:t xml:space="preserve"> </w:t>
      </w:r>
      <w:r w:rsidR="00396A94" w:rsidRPr="00D164CD">
        <w:rPr>
          <w:rFonts w:eastAsia="Times New Roman"/>
          <w:sz w:val="28"/>
          <w:szCs w:val="28"/>
          <w:lang w:eastAsia="lv-LV"/>
        </w:rPr>
        <w:t>ass slodze nepārsniedz 12,0 t</w:t>
      </w:r>
      <w:r w:rsidRPr="00D164CD">
        <w:rPr>
          <w:rFonts w:eastAsia="Times New Roman"/>
          <w:sz w:val="28"/>
          <w:szCs w:val="28"/>
          <w:lang w:eastAsia="lv-LV"/>
        </w:rPr>
        <w:t>:</w:t>
      </w:r>
    </w:p>
    <w:p w14:paraId="503E4027" w14:textId="77777777" w:rsidR="002D78BF" w:rsidRPr="00D164CD" w:rsidRDefault="002D78BF" w:rsidP="00D164CD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10"/>
          <w:szCs w:val="10"/>
          <w:lang w:eastAsia="lv-LV"/>
        </w:rPr>
      </w:pPr>
    </w:p>
    <w:p w14:paraId="45E9F14C" w14:textId="4C1A3533" w:rsidR="00396A94" w:rsidRPr="003B0CEB" w:rsidRDefault="00396A94" w:rsidP="00D164CD">
      <w:pPr>
        <w:shd w:val="clear" w:color="auto" w:fill="FFFFFF"/>
        <w:spacing w:after="60" w:line="240" w:lineRule="auto"/>
        <w:jc w:val="right"/>
        <w:rPr>
          <w:rFonts w:eastAsia="Times New Roman"/>
          <w:szCs w:val="24"/>
          <w:lang w:eastAsia="lv-LV"/>
        </w:rPr>
      </w:pPr>
      <w:r w:rsidRPr="003B0CEB">
        <w:rPr>
          <w:rFonts w:eastAsia="Times New Roman"/>
          <w:szCs w:val="24"/>
          <w:lang w:eastAsia="lv-LV"/>
        </w:rPr>
        <w:t>1.</w:t>
      </w:r>
      <w:r w:rsidR="00F82C7E" w:rsidRPr="003B0CEB">
        <w:rPr>
          <w:rFonts w:eastAsia="Times New Roman"/>
          <w:szCs w:val="24"/>
          <w:lang w:eastAsia="lv-LV"/>
        </w:rPr>
        <w:t xml:space="preserve"> </w:t>
      </w:r>
      <w:r w:rsidRPr="003B0CEB">
        <w:rPr>
          <w:rFonts w:eastAsia="Times New Roman"/>
          <w:szCs w:val="24"/>
          <w:lang w:eastAsia="lv-LV"/>
        </w:rPr>
        <w:t>tabula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422"/>
        <w:gridCol w:w="2547"/>
        <w:gridCol w:w="1985"/>
        <w:gridCol w:w="2551"/>
      </w:tblGrid>
      <w:tr w:rsidR="003B0CEB" w:rsidRPr="003B0CEB" w14:paraId="2EB25833" w14:textId="77777777" w:rsidTr="003B0CEB">
        <w:tc>
          <w:tcPr>
            <w:tcW w:w="704" w:type="dxa"/>
            <w:vMerge w:val="restart"/>
            <w:shd w:val="clear" w:color="auto" w:fill="auto"/>
            <w:vAlign w:val="center"/>
          </w:tcPr>
          <w:p w14:paraId="3ADACA86" w14:textId="312AFB1C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Nr.</w:t>
            </w:r>
            <w:r w:rsidR="00344307" w:rsidRPr="003B0CEB">
              <w:rPr>
                <w:rFonts w:eastAsia="Times New Roman"/>
                <w:szCs w:val="24"/>
                <w:lang w:eastAsia="lv-LV"/>
              </w:rPr>
              <w:br/>
            </w:r>
            <w:r w:rsidRPr="003B0CEB">
              <w:rPr>
                <w:rFonts w:eastAsia="Times New Roman"/>
                <w:szCs w:val="24"/>
                <w:lang w:eastAsia="lv-LV"/>
              </w:rPr>
              <w:t>p.</w:t>
            </w:r>
            <w:r w:rsidR="00344307" w:rsidRPr="003B0CEB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3B0CEB">
              <w:rPr>
                <w:rFonts w:eastAsia="Times New Roman"/>
                <w:szCs w:val="24"/>
                <w:lang w:eastAsia="lv-LV"/>
              </w:rPr>
              <w:t>k.</w:t>
            </w: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76984F51" w14:textId="71EE68FA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Termiņš</w:t>
            </w: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 w14:paraId="4C27D20F" w14:textId="7B78B460" w:rsidR="00396A94" w:rsidRPr="003B0CEB" w:rsidRDefault="00396A94" w:rsidP="00D164C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Nodevas likme (</w:t>
            </w:r>
            <w:r w:rsidRPr="003B0CEB">
              <w:rPr>
                <w:rFonts w:eastAsia="Times New Roman"/>
                <w:i/>
                <w:iCs/>
                <w:szCs w:val="24"/>
                <w:lang w:eastAsia="lv-LV"/>
              </w:rPr>
              <w:t>euro</w:t>
            </w:r>
            <w:r w:rsidRPr="003B0CEB">
              <w:rPr>
                <w:rFonts w:eastAsia="Times New Roman"/>
                <w:szCs w:val="24"/>
                <w:lang w:eastAsia="lv-LV"/>
              </w:rPr>
              <w:t>)</w:t>
            </w:r>
          </w:p>
        </w:tc>
      </w:tr>
      <w:tr w:rsidR="003B0CEB" w:rsidRPr="003B0CEB" w14:paraId="115DDA9E" w14:textId="77777777" w:rsidTr="00D164CD">
        <w:tc>
          <w:tcPr>
            <w:tcW w:w="704" w:type="dxa"/>
            <w:vMerge/>
            <w:shd w:val="clear" w:color="auto" w:fill="auto"/>
            <w:vAlign w:val="center"/>
          </w:tcPr>
          <w:p w14:paraId="0AEE72B3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</w:tcPr>
          <w:p w14:paraId="78B2EC27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31A9E0A" w14:textId="5C89BC9A" w:rsidR="00396A94" w:rsidRPr="00D164CD" w:rsidRDefault="002D78BF" w:rsidP="00D164CD">
            <w:pPr>
              <w:pStyle w:val="ListParagraph"/>
              <w:ind w:left="0"/>
              <w:jc w:val="center"/>
              <w:rPr>
                <w:rFonts w:eastAsia="Times New Roman"/>
                <w:spacing w:val="-2"/>
                <w:szCs w:val="24"/>
                <w:lang w:eastAsia="lv-LV"/>
              </w:rPr>
            </w:pPr>
            <w:r>
              <w:rPr>
                <w:rFonts w:eastAsia="Times New Roman"/>
                <w:spacing w:val="-2"/>
                <w:szCs w:val="24"/>
                <w:lang w:eastAsia="lv-LV"/>
              </w:rPr>
              <w:t>p</w:t>
            </w:r>
            <w:r w:rsidRPr="00D164CD">
              <w:rPr>
                <w:rFonts w:eastAsia="Times New Roman"/>
                <w:spacing w:val="-2"/>
                <w:szCs w:val="24"/>
                <w:lang w:eastAsia="lv-LV"/>
              </w:rPr>
              <w:t xml:space="preserve">ārsniegts 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>vismaz viens no Ceļu satiksmes noteikumu</w:t>
            </w:r>
            <w:r w:rsidR="00674D33">
              <w:rPr>
                <w:rFonts w:eastAsia="Times New Roman"/>
                <w:spacing w:val="-2"/>
                <w:szCs w:val="24"/>
                <w:lang w:eastAsia="lv-LV"/>
              </w:rPr>
              <w:t>*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 xml:space="preserve"> 2.</w:t>
            </w:r>
            <w:r w:rsidR="00674D33">
              <w:rPr>
                <w:rFonts w:eastAsia="Times New Roman"/>
                <w:spacing w:val="-2"/>
                <w:szCs w:val="24"/>
                <w:lang w:eastAsia="lv-LV"/>
              </w:rPr>
              <w:t> 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>pielikumā noteikt</w:t>
            </w:r>
            <w:r>
              <w:rPr>
                <w:rFonts w:eastAsia="Times New Roman"/>
                <w:spacing w:val="-2"/>
                <w:szCs w:val="24"/>
                <w:lang w:eastAsia="lv-LV"/>
              </w:rPr>
              <w:t>aj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>iem gabarītiem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2DA180" w14:textId="69B835C8" w:rsidR="00396A94" w:rsidRPr="00D164CD" w:rsidRDefault="002D78BF" w:rsidP="00D164CD">
            <w:pPr>
              <w:pStyle w:val="ListParagraph"/>
              <w:ind w:left="0"/>
              <w:jc w:val="center"/>
              <w:rPr>
                <w:rFonts w:eastAsia="Times New Roman"/>
                <w:spacing w:val="-2"/>
                <w:szCs w:val="24"/>
                <w:lang w:eastAsia="lv-LV"/>
              </w:rPr>
            </w:pPr>
            <w:r>
              <w:rPr>
                <w:rFonts w:eastAsia="Times New Roman"/>
                <w:spacing w:val="-2"/>
                <w:szCs w:val="24"/>
                <w:lang w:eastAsia="lv-LV"/>
              </w:rPr>
              <w:t>p</w:t>
            </w:r>
            <w:r w:rsidRPr="00D164CD">
              <w:rPr>
                <w:rFonts w:eastAsia="Times New Roman"/>
                <w:spacing w:val="-2"/>
                <w:szCs w:val="24"/>
                <w:lang w:eastAsia="lv-LV"/>
              </w:rPr>
              <w:t xml:space="preserve">ārsniegta 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>Ceļu satiksmes noteikumu 2</w:t>
            </w:r>
            <w:r w:rsidRPr="00D164CD">
              <w:rPr>
                <w:rFonts w:eastAsia="Times New Roman"/>
                <w:spacing w:val="-2"/>
                <w:szCs w:val="24"/>
                <w:lang w:eastAsia="lv-LV"/>
              </w:rPr>
              <w:t>. 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>pielikumā noteiktā faktiskā masa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998A5E" w14:textId="6511ED77" w:rsidR="00396A94" w:rsidRPr="00D164CD" w:rsidRDefault="002D78BF" w:rsidP="00D164CD">
            <w:pPr>
              <w:pStyle w:val="ListParagraph"/>
              <w:ind w:left="0"/>
              <w:jc w:val="center"/>
              <w:rPr>
                <w:rFonts w:eastAsia="Times New Roman"/>
                <w:spacing w:val="-2"/>
                <w:szCs w:val="24"/>
                <w:lang w:eastAsia="lv-LV"/>
              </w:rPr>
            </w:pPr>
            <w:r w:rsidRPr="00D164CD">
              <w:rPr>
                <w:rFonts w:eastAsia="Times New Roman"/>
                <w:spacing w:val="-2"/>
                <w:szCs w:val="24"/>
                <w:lang w:eastAsia="lv-LV"/>
              </w:rPr>
              <w:t xml:space="preserve">pārsniegts 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>gan vismaz viens no Ceļu satiksmes noteikumu 2. pielikumā noteikt</w:t>
            </w:r>
            <w:r w:rsidRPr="00D164CD">
              <w:rPr>
                <w:rFonts w:eastAsia="Times New Roman"/>
                <w:spacing w:val="-2"/>
                <w:szCs w:val="24"/>
                <w:lang w:eastAsia="lv-LV"/>
              </w:rPr>
              <w:t>aj</w:t>
            </w:r>
            <w:r w:rsidR="00396A94" w:rsidRPr="00D164CD">
              <w:rPr>
                <w:rFonts w:eastAsia="Times New Roman"/>
                <w:spacing w:val="-2"/>
                <w:szCs w:val="24"/>
                <w:lang w:eastAsia="lv-LV"/>
              </w:rPr>
              <w:t>iem gabarītiem, gan faktiskā masa</w:t>
            </w:r>
          </w:p>
        </w:tc>
      </w:tr>
      <w:tr w:rsidR="003B0CEB" w:rsidRPr="003B0CEB" w14:paraId="627111B3" w14:textId="77777777" w:rsidTr="00D164CD">
        <w:tc>
          <w:tcPr>
            <w:tcW w:w="704" w:type="dxa"/>
            <w:shd w:val="clear" w:color="auto" w:fill="auto"/>
            <w:vAlign w:val="center"/>
          </w:tcPr>
          <w:p w14:paraId="5898A827" w14:textId="5D1BCF20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</w:t>
            </w:r>
            <w:r w:rsidR="00F82C7E" w:rsidRPr="003B0CEB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377C851" w14:textId="77777777" w:rsidR="00396A94" w:rsidRPr="003B0CEB" w:rsidRDefault="00396A94" w:rsidP="00E45337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 nedēļa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54CB7B2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3013A2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E6E243C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23</w:t>
            </w:r>
          </w:p>
        </w:tc>
      </w:tr>
      <w:tr w:rsidR="003B0CEB" w:rsidRPr="003B0CEB" w14:paraId="5D910C88" w14:textId="77777777" w:rsidTr="00D164CD">
        <w:tc>
          <w:tcPr>
            <w:tcW w:w="704" w:type="dxa"/>
            <w:shd w:val="clear" w:color="auto" w:fill="auto"/>
            <w:vAlign w:val="center"/>
          </w:tcPr>
          <w:p w14:paraId="26C0DC44" w14:textId="77150250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2</w:t>
            </w:r>
            <w:r w:rsidR="00F82C7E" w:rsidRPr="003B0CEB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FCEE72E" w14:textId="77777777" w:rsidR="00396A94" w:rsidRPr="003B0CEB" w:rsidRDefault="00396A94" w:rsidP="00E45337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 mēnesis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F87BEAE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AAF36D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52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496AC0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92</w:t>
            </w:r>
          </w:p>
        </w:tc>
      </w:tr>
    </w:tbl>
    <w:p w14:paraId="447F143B" w14:textId="77777777" w:rsidR="00396A94" w:rsidRPr="00D164CD" w:rsidRDefault="00396A94" w:rsidP="00396A94">
      <w:pPr>
        <w:spacing w:after="0" w:line="240" w:lineRule="auto"/>
        <w:ind w:firstLine="720"/>
        <w:jc w:val="both"/>
        <w:rPr>
          <w:rFonts w:eastAsia="Times New Roman"/>
          <w:sz w:val="20"/>
          <w:szCs w:val="20"/>
          <w:lang w:eastAsia="lv-LV"/>
        </w:rPr>
      </w:pPr>
    </w:p>
    <w:p w14:paraId="3418F798" w14:textId="09730F60" w:rsidR="00674D33" w:rsidRPr="00D164CD" w:rsidRDefault="00674D33" w:rsidP="00396A94">
      <w:pPr>
        <w:spacing w:after="0" w:line="240" w:lineRule="auto"/>
        <w:ind w:firstLine="720"/>
        <w:jc w:val="both"/>
        <w:rPr>
          <w:rFonts w:eastAsia="Times New Roman"/>
          <w:spacing w:val="-2"/>
          <w:sz w:val="22"/>
          <w:lang w:eastAsia="lv-LV"/>
        </w:rPr>
      </w:pPr>
      <w:r w:rsidRPr="00D164CD">
        <w:rPr>
          <w:rFonts w:eastAsia="Times New Roman"/>
          <w:spacing w:val="-2"/>
          <w:sz w:val="22"/>
          <w:lang w:eastAsia="lv-LV"/>
        </w:rPr>
        <w:t xml:space="preserve">Piezīme. * </w:t>
      </w:r>
      <w:r w:rsidRPr="00D164CD">
        <w:rPr>
          <w:spacing w:val="-2"/>
          <w:sz w:val="22"/>
          <w:szCs w:val="20"/>
        </w:rPr>
        <w:t>Ministru kabineta 2015. gada 2. jūnija noteikumi Nr. 279 "Ceļu satiksmes noteikumi".</w:t>
      </w:r>
    </w:p>
    <w:p w14:paraId="45418113" w14:textId="77777777" w:rsidR="00F63B24" w:rsidRPr="00D164CD" w:rsidRDefault="00F63B24" w:rsidP="00396A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lv-LV"/>
        </w:rPr>
      </w:pPr>
    </w:p>
    <w:p w14:paraId="69F32C27" w14:textId="115EBC43" w:rsidR="00396A94" w:rsidRPr="00D164CD" w:rsidRDefault="002D78BF" w:rsidP="00D164CD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lv-LV"/>
        </w:rPr>
      </w:pPr>
      <w:r w:rsidRPr="00D164CD">
        <w:rPr>
          <w:rFonts w:eastAsia="Times New Roman"/>
          <w:sz w:val="28"/>
          <w:szCs w:val="28"/>
        </w:rPr>
        <w:t>2</w:t>
      </w:r>
      <w:r w:rsidRPr="00D164CD">
        <w:rPr>
          <w:rFonts w:eastAsia="Times New Roman"/>
          <w:sz w:val="28"/>
          <w:szCs w:val="28"/>
          <w:lang w:eastAsia="lv-LV"/>
        </w:rPr>
        <w:t>. </w:t>
      </w:r>
      <w:r w:rsidR="00396A94" w:rsidRPr="00D164CD">
        <w:rPr>
          <w:rFonts w:eastAsia="Times New Roman"/>
          <w:sz w:val="28"/>
          <w:szCs w:val="28"/>
        </w:rPr>
        <w:t>Nodevas</w:t>
      </w:r>
      <w:r w:rsidR="00396A94" w:rsidRPr="00D164CD">
        <w:rPr>
          <w:rFonts w:eastAsia="Times New Roman"/>
          <w:sz w:val="28"/>
          <w:szCs w:val="28"/>
          <w:lang w:eastAsia="lv-LV"/>
        </w:rPr>
        <w:t xml:space="preserve"> likmes (2.</w:t>
      </w:r>
      <w:r w:rsidR="009D3076">
        <w:rPr>
          <w:rFonts w:eastAsia="Times New Roman"/>
          <w:sz w:val="28"/>
          <w:szCs w:val="28"/>
          <w:lang w:eastAsia="lv-LV"/>
        </w:rPr>
        <w:t> </w:t>
      </w:r>
      <w:r w:rsidR="00396A94" w:rsidRPr="00D164CD">
        <w:rPr>
          <w:rFonts w:eastAsia="Times New Roman"/>
          <w:sz w:val="28"/>
          <w:szCs w:val="28"/>
          <w:lang w:eastAsia="lv-LV"/>
        </w:rPr>
        <w:t>ta</w:t>
      </w:r>
      <w:r w:rsidR="00F82C7E" w:rsidRPr="00D164CD">
        <w:rPr>
          <w:rFonts w:eastAsia="Times New Roman"/>
          <w:sz w:val="28"/>
          <w:szCs w:val="28"/>
          <w:lang w:eastAsia="lv-LV"/>
        </w:rPr>
        <w:t>b</w:t>
      </w:r>
      <w:r w:rsidR="00396A94" w:rsidRPr="00D164CD">
        <w:rPr>
          <w:rFonts w:eastAsia="Times New Roman"/>
          <w:sz w:val="28"/>
          <w:szCs w:val="28"/>
          <w:lang w:eastAsia="lv-LV"/>
        </w:rPr>
        <w:t xml:space="preserve">ula) </w:t>
      </w:r>
      <w:r w:rsidR="00396A94" w:rsidRPr="00D164CD">
        <w:rPr>
          <w:sz w:val="28"/>
          <w:szCs w:val="28"/>
        </w:rPr>
        <w:t xml:space="preserve">transportlīdzekļu sastāvam, kas pārvadā nedalāmu kravu un </w:t>
      </w:r>
      <w:r w:rsidRPr="00D164CD">
        <w:rPr>
          <w:sz w:val="28"/>
          <w:szCs w:val="28"/>
        </w:rPr>
        <w:t>kura</w:t>
      </w:r>
      <w:r w:rsidR="00396A94" w:rsidRPr="00D164CD">
        <w:rPr>
          <w:sz w:val="28"/>
          <w:szCs w:val="28"/>
        </w:rPr>
        <w:t xml:space="preserve"> faktiskā masa nepārsniedz 52,0 t</w:t>
      </w:r>
      <w:r w:rsidRPr="00D164CD">
        <w:rPr>
          <w:sz w:val="28"/>
          <w:szCs w:val="28"/>
        </w:rPr>
        <w:t xml:space="preserve">, </w:t>
      </w:r>
      <w:r w:rsidR="00396A94" w:rsidRPr="00D164CD">
        <w:rPr>
          <w:sz w:val="28"/>
          <w:szCs w:val="28"/>
        </w:rPr>
        <w:t>augstums nepārsniedz 4,5 m</w:t>
      </w:r>
      <w:r w:rsidRPr="00D164CD">
        <w:rPr>
          <w:sz w:val="28"/>
          <w:szCs w:val="28"/>
        </w:rPr>
        <w:t xml:space="preserve">, </w:t>
      </w:r>
      <w:r w:rsidR="00396A94" w:rsidRPr="00D164CD">
        <w:rPr>
          <w:sz w:val="28"/>
          <w:szCs w:val="28"/>
        </w:rPr>
        <w:t>platums nepārsniedz 3,49 m</w:t>
      </w:r>
      <w:r w:rsidRPr="00D164CD">
        <w:rPr>
          <w:sz w:val="28"/>
          <w:szCs w:val="28"/>
        </w:rPr>
        <w:t xml:space="preserve"> un </w:t>
      </w:r>
      <w:r w:rsidR="00396A94" w:rsidRPr="00D164CD">
        <w:rPr>
          <w:sz w:val="28"/>
          <w:szCs w:val="28"/>
        </w:rPr>
        <w:t>garums nepārsniedz 24,0 m</w:t>
      </w:r>
      <w:r w:rsidRPr="00D164CD">
        <w:rPr>
          <w:rFonts w:eastAsia="Times New Roman"/>
          <w:sz w:val="28"/>
          <w:szCs w:val="28"/>
          <w:lang w:eastAsia="lv-LV"/>
        </w:rPr>
        <w:t>:</w:t>
      </w:r>
    </w:p>
    <w:p w14:paraId="5AA4B0F0" w14:textId="77777777" w:rsidR="00F82C7E" w:rsidRPr="00D164CD" w:rsidRDefault="00F82C7E" w:rsidP="00D164CD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10"/>
          <w:szCs w:val="10"/>
          <w:lang w:eastAsia="lv-LV"/>
        </w:rPr>
      </w:pPr>
    </w:p>
    <w:p w14:paraId="30F1D293" w14:textId="3CC51554" w:rsidR="00396A94" w:rsidRPr="003B0CEB" w:rsidRDefault="00396A94" w:rsidP="00D164CD">
      <w:pPr>
        <w:shd w:val="clear" w:color="auto" w:fill="FFFFFF"/>
        <w:spacing w:after="60" w:line="240" w:lineRule="auto"/>
        <w:jc w:val="right"/>
        <w:rPr>
          <w:rFonts w:eastAsia="Times New Roman"/>
          <w:szCs w:val="24"/>
          <w:lang w:eastAsia="lv-LV"/>
        </w:rPr>
      </w:pPr>
      <w:r w:rsidRPr="003B0CEB">
        <w:rPr>
          <w:rFonts w:eastAsia="Times New Roman"/>
          <w:szCs w:val="24"/>
          <w:lang w:eastAsia="lv-LV"/>
        </w:rPr>
        <w:t>2.</w:t>
      </w:r>
      <w:r w:rsidR="00F82C7E" w:rsidRPr="003B0CEB">
        <w:rPr>
          <w:rFonts w:eastAsia="Times New Roman"/>
          <w:szCs w:val="24"/>
          <w:lang w:eastAsia="lv-LV"/>
        </w:rPr>
        <w:t xml:space="preserve"> </w:t>
      </w:r>
      <w:r w:rsidRPr="003B0CEB">
        <w:rPr>
          <w:rFonts w:eastAsia="Times New Roman"/>
          <w:szCs w:val="24"/>
          <w:lang w:eastAsia="lv-LV"/>
        </w:rPr>
        <w:t xml:space="preserve">tabula 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422"/>
        <w:gridCol w:w="2264"/>
        <w:gridCol w:w="2268"/>
        <w:gridCol w:w="2551"/>
      </w:tblGrid>
      <w:tr w:rsidR="003B0CEB" w:rsidRPr="003B0CEB" w14:paraId="6680B866" w14:textId="77777777" w:rsidTr="003B0CEB">
        <w:tc>
          <w:tcPr>
            <w:tcW w:w="704" w:type="dxa"/>
            <w:vMerge w:val="restart"/>
            <w:shd w:val="clear" w:color="auto" w:fill="auto"/>
            <w:vAlign w:val="center"/>
          </w:tcPr>
          <w:p w14:paraId="4828154A" w14:textId="0CBAD71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Nr.</w:t>
            </w:r>
            <w:r w:rsidR="00344307" w:rsidRPr="003B0CEB">
              <w:rPr>
                <w:rFonts w:eastAsia="Times New Roman"/>
                <w:szCs w:val="24"/>
                <w:lang w:eastAsia="lv-LV"/>
              </w:rPr>
              <w:br/>
            </w:r>
            <w:r w:rsidRPr="003B0CEB">
              <w:rPr>
                <w:rFonts w:eastAsia="Times New Roman"/>
                <w:szCs w:val="24"/>
                <w:lang w:eastAsia="lv-LV"/>
              </w:rPr>
              <w:t>p.</w:t>
            </w:r>
            <w:r w:rsidR="00344307" w:rsidRPr="003B0CEB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3B0CEB">
              <w:rPr>
                <w:rFonts w:eastAsia="Times New Roman"/>
                <w:szCs w:val="24"/>
                <w:lang w:eastAsia="lv-LV"/>
              </w:rPr>
              <w:t>k.</w:t>
            </w:r>
          </w:p>
        </w:tc>
        <w:tc>
          <w:tcPr>
            <w:tcW w:w="1422" w:type="dxa"/>
            <w:vMerge w:val="restart"/>
            <w:shd w:val="clear" w:color="auto" w:fill="auto"/>
            <w:vAlign w:val="center"/>
          </w:tcPr>
          <w:p w14:paraId="44C58116" w14:textId="3C7EACF2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Termiņš</w:t>
            </w:r>
          </w:p>
        </w:tc>
        <w:tc>
          <w:tcPr>
            <w:tcW w:w="7083" w:type="dxa"/>
            <w:gridSpan w:val="3"/>
            <w:shd w:val="clear" w:color="auto" w:fill="auto"/>
            <w:vAlign w:val="center"/>
          </w:tcPr>
          <w:p w14:paraId="67F61496" w14:textId="7A691E7E" w:rsidR="00396A94" w:rsidRPr="003B0CEB" w:rsidRDefault="00396A94" w:rsidP="00D164C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Nodevas likme (</w:t>
            </w:r>
            <w:r w:rsidRPr="003B0CEB">
              <w:rPr>
                <w:rFonts w:eastAsia="Times New Roman"/>
                <w:i/>
                <w:iCs/>
                <w:szCs w:val="24"/>
                <w:lang w:eastAsia="lv-LV"/>
              </w:rPr>
              <w:t>euro</w:t>
            </w:r>
            <w:r w:rsidRPr="003B0CEB">
              <w:rPr>
                <w:rFonts w:eastAsia="Times New Roman"/>
                <w:szCs w:val="24"/>
                <w:lang w:eastAsia="lv-LV"/>
              </w:rPr>
              <w:t>)</w:t>
            </w:r>
          </w:p>
        </w:tc>
      </w:tr>
      <w:tr w:rsidR="003B0CEB" w:rsidRPr="003B0CEB" w14:paraId="4293F4BF" w14:textId="77777777" w:rsidTr="00D164CD">
        <w:tc>
          <w:tcPr>
            <w:tcW w:w="704" w:type="dxa"/>
            <w:vMerge/>
            <w:shd w:val="clear" w:color="auto" w:fill="auto"/>
            <w:vAlign w:val="center"/>
          </w:tcPr>
          <w:p w14:paraId="732F0F32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1422" w:type="dxa"/>
            <w:vMerge/>
            <w:shd w:val="clear" w:color="auto" w:fill="auto"/>
            <w:vAlign w:val="center"/>
          </w:tcPr>
          <w:p w14:paraId="6F66F1D0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</w:p>
        </w:tc>
        <w:tc>
          <w:tcPr>
            <w:tcW w:w="2264" w:type="dxa"/>
            <w:shd w:val="clear" w:color="auto" w:fill="auto"/>
            <w:vAlign w:val="center"/>
          </w:tcPr>
          <w:p w14:paraId="5B57B41E" w14:textId="2DC3C4E8" w:rsidR="00396A94" w:rsidRPr="003B0CEB" w:rsidRDefault="002D78BF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>
              <w:rPr>
                <w:rFonts w:eastAsia="Times New Roman"/>
                <w:szCs w:val="24"/>
                <w:lang w:eastAsia="lv-LV"/>
              </w:rPr>
              <w:t>p</w:t>
            </w:r>
            <w:r w:rsidRPr="003B0CEB">
              <w:rPr>
                <w:rFonts w:eastAsia="Times New Roman"/>
                <w:szCs w:val="24"/>
                <w:lang w:eastAsia="lv-LV"/>
              </w:rPr>
              <w:t xml:space="preserve">ārsniegti </w:t>
            </w:r>
            <w:r w:rsidR="00396A94" w:rsidRPr="003B0CEB">
              <w:rPr>
                <w:rFonts w:eastAsia="Times New Roman"/>
                <w:szCs w:val="24"/>
                <w:lang w:eastAsia="lv-LV"/>
              </w:rPr>
              <w:t>Ceļu satiksmes noteikumu 2. pielikumā noteiktie gabarīti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A5D0F8" w14:textId="3B74EC63" w:rsidR="00396A94" w:rsidRPr="003B0CEB" w:rsidRDefault="002D78BF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>
              <w:rPr>
                <w:rFonts w:eastAsia="Times New Roman"/>
                <w:szCs w:val="24"/>
                <w:lang w:eastAsia="lv-LV"/>
              </w:rPr>
              <w:t>p</w:t>
            </w:r>
            <w:r w:rsidRPr="003B0CEB">
              <w:rPr>
                <w:rFonts w:eastAsia="Times New Roman"/>
                <w:szCs w:val="24"/>
                <w:lang w:eastAsia="lv-LV"/>
              </w:rPr>
              <w:t xml:space="preserve">ārsniegta </w:t>
            </w:r>
            <w:r w:rsidR="00396A94" w:rsidRPr="003B0CEB">
              <w:rPr>
                <w:rFonts w:eastAsia="Times New Roman"/>
                <w:szCs w:val="24"/>
                <w:lang w:eastAsia="lv-LV"/>
              </w:rPr>
              <w:t>Ceļu satiksmes noteikumu 2</w:t>
            </w:r>
            <w:r w:rsidRPr="003B0CEB">
              <w:rPr>
                <w:rFonts w:eastAsia="Times New Roman"/>
                <w:szCs w:val="24"/>
                <w:lang w:eastAsia="lv-LV"/>
              </w:rPr>
              <w:t>.</w:t>
            </w:r>
            <w:r>
              <w:rPr>
                <w:rFonts w:eastAsia="Times New Roman"/>
                <w:szCs w:val="24"/>
                <w:lang w:eastAsia="lv-LV"/>
              </w:rPr>
              <w:t> </w:t>
            </w:r>
            <w:r w:rsidR="00396A94" w:rsidRPr="003B0CEB">
              <w:rPr>
                <w:rFonts w:eastAsia="Times New Roman"/>
                <w:szCs w:val="24"/>
                <w:lang w:eastAsia="lv-LV"/>
              </w:rPr>
              <w:t>pielikumā noteiktā faktiskā masa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4E8D6A" w14:textId="25B64A14" w:rsidR="00396A94" w:rsidRPr="003B0CEB" w:rsidRDefault="002D78BF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>
              <w:rPr>
                <w:rFonts w:eastAsia="Times New Roman"/>
                <w:szCs w:val="24"/>
                <w:lang w:eastAsia="lv-LV"/>
              </w:rPr>
              <w:t>p</w:t>
            </w:r>
            <w:r w:rsidRPr="003B0CEB">
              <w:rPr>
                <w:rFonts w:eastAsia="Times New Roman"/>
                <w:szCs w:val="24"/>
                <w:lang w:eastAsia="lv-LV"/>
              </w:rPr>
              <w:t xml:space="preserve">ārsniegti </w:t>
            </w:r>
            <w:r w:rsidR="00396A94" w:rsidRPr="003B0CEB">
              <w:rPr>
                <w:rFonts w:eastAsia="Times New Roman"/>
                <w:szCs w:val="24"/>
                <w:lang w:eastAsia="lv-LV"/>
              </w:rPr>
              <w:t>gan Ceļu satiksmes noteikumu 2</w:t>
            </w:r>
            <w:r w:rsidRPr="003B0CEB">
              <w:rPr>
                <w:rFonts w:eastAsia="Times New Roman"/>
                <w:szCs w:val="24"/>
                <w:lang w:eastAsia="lv-LV"/>
              </w:rPr>
              <w:t>.</w:t>
            </w:r>
            <w:r>
              <w:rPr>
                <w:rFonts w:eastAsia="Times New Roman"/>
                <w:szCs w:val="24"/>
                <w:lang w:eastAsia="lv-LV"/>
              </w:rPr>
              <w:t> </w:t>
            </w:r>
            <w:r w:rsidR="00396A94" w:rsidRPr="003B0CEB">
              <w:rPr>
                <w:rFonts w:eastAsia="Times New Roman"/>
                <w:szCs w:val="24"/>
                <w:lang w:eastAsia="lv-LV"/>
              </w:rPr>
              <w:t>pielikumā noteiktie gabarīti, gan faktiskā masa</w:t>
            </w:r>
          </w:p>
        </w:tc>
      </w:tr>
      <w:tr w:rsidR="003B0CEB" w:rsidRPr="003B0CEB" w14:paraId="6E354CD9" w14:textId="77777777" w:rsidTr="00D164CD">
        <w:tc>
          <w:tcPr>
            <w:tcW w:w="704" w:type="dxa"/>
            <w:shd w:val="clear" w:color="auto" w:fill="auto"/>
            <w:vAlign w:val="center"/>
          </w:tcPr>
          <w:p w14:paraId="41212A0A" w14:textId="122851B6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</w:t>
            </w:r>
            <w:r w:rsidR="00F82C7E" w:rsidRPr="003B0CEB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05695A1" w14:textId="77777777" w:rsidR="00396A94" w:rsidRPr="003B0CEB" w:rsidRDefault="00396A94" w:rsidP="00E45337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 nedēļa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04B70CB8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FB067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CF5D26" w14:textId="77777777" w:rsidR="00396A94" w:rsidRPr="003B0CEB" w:rsidRDefault="00396A94" w:rsidP="00D164CD">
            <w:pPr>
              <w:pStyle w:val="ListParagraph"/>
              <w:ind w:left="0" w:right="-113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31</w:t>
            </w:r>
          </w:p>
        </w:tc>
      </w:tr>
      <w:tr w:rsidR="003B0CEB" w:rsidRPr="003B0CEB" w14:paraId="465AFB09" w14:textId="77777777" w:rsidTr="00D164CD">
        <w:tc>
          <w:tcPr>
            <w:tcW w:w="704" w:type="dxa"/>
            <w:shd w:val="clear" w:color="auto" w:fill="auto"/>
            <w:vAlign w:val="center"/>
          </w:tcPr>
          <w:p w14:paraId="0DD21D11" w14:textId="6F46F69D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2</w:t>
            </w:r>
            <w:r w:rsidR="00F82C7E" w:rsidRPr="003B0CEB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0B1CEF2" w14:textId="77777777" w:rsidR="00396A94" w:rsidRPr="003B0CEB" w:rsidRDefault="00396A94" w:rsidP="00E45337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 mēnesis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505CF57A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52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4221D0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72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17EFE6" w14:textId="77777777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124</w:t>
            </w:r>
          </w:p>
        </w:tc>
      </w:tr>
    </w:tbl>
    <w:p w14:paraId="402A0D7D" w14:textId="77777777" w:rsidR="00396A94" w:rsidRPr="00D164CD" w:rsidRDefault="00396A94" w:rsidP="00396A94">
      <w:pPr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lv-LV"/>
        </w:rPr>
      </w:pPr>
    </w:p>
    <w:p w14:paraId="35C95D88" w14:textId="7D5C895F" w:rsidR="00396A94" w:rsidRPr="00D164CD" w:rsidRDefault="002D78BF" w:rsidP="00396A94">
      <w:pPr>
        <w:spacing w:after="0" w:line="240" w:lineRule="auto"/>
        <w:ind w:firstLine="720"/>
        <w:jc w:val="both"/>
        <w:rPr>
          <w:sz w:val="28"/>
          <w:szCs w:val="28"/>
        </w:rPr>
      </w:pPr>
      <w:r w:rsidRPr="00D164CD">
        <w:rPr>
          <w:rFonts w:eastAsia="Times New Roman"/>
          <w:sz w:val="28"/>
          <w:szCs w:val="28"/>
          <w:lang w:eastAsia="lv-LV"/>
        </w:rPr>
        <w:t>3. </w:t>
      </w:r>
      <w:r w:rsidR="00396A94" w:rsidRPr="00D164CD">
        <w:rPr>
          <w:rFonts w:eastAsia="Times New Roman"/>
          <w:sz w:val="28"/>
          <w:szCs w:val="28"/>
          <w:lang w:eastAsia="lv-LV"/>
        </w:rPr>
        <w:t>Nodevas likmes (3.</w:t>
      </w:r>
      <w:r w:rsidR="009D3076">
        <w:rPr>
          <w:rFonts w:eastAsia="Times New Roman"/>
          <w:sz w:val="28"/>
          <w:szCs w:val="28"/>
          <w:lang w:eastAsia="lv-LV"/>
        </w:rPr>
        <w:t> </w:t>
      </w:r>
      <w:r w:rsidR="00396A94" w:rsidRPr="00D164CD">
        <w:rPr>
          <w:rFonts w:eastAsia="Times New Roman"/>
          <w:sz w:val="28"/>
          <w:szCs w:val="28"/>
          <w:lang w:eastAsia="lv-LV"/>
        </w:rPr>
        <w:t xml:space="preserve">tabula) </w:t>
      </w:r>
      <w:r w:rsidR="00396A94" w:rsidRPr="00D164CD">
        <w:rPr>
          <w:sz w:val="28"/>
          <w:szCs w:val="28"/>
        </w:rPr>
        <w:t xml:space="preserve">transportlīdzeklim vai transportlīdzekļu sastāvam, kas pārvadā dalāmu kravu un </w:t>
      </w:r>
      <w:r w:rsidRPr="00D164CD">
        <w:rPr>
          <w:sz w:val="28"/>
          <w:szCs w:val="28"/>
        </w:rPr>
        <w:t>kura</w:t>
      </w:r>
      <w:r w:rsidR="00396A94" w:rsidRPr="00D164CD">
        <w:rPr>
          <w:sz w:val="28"/>
          <w:szCs w:val="28"/>
        </w:rPr>
        <w:t xml:space="preserve"> faktiskā masa nepārsniedz 46,0 t</w:t>
      </w:r>
      <w:r w:rsidRPr="00D164CD">
        <w:rPr>
          <w:sz w:val="28"/>
          <w:szCs w:val="28"/>
        </w:rPr>
        <w:t>:</w:t>
      </w:r>
    </w:p>
    <w:p w14:paraId="6F1E250E" w14:textId="77777777" w:rsidR="00F82C7E" w:rsidRPr="00D164CD" w:rsidRDefault="00F82C7E" w:rsidP="00D164CD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10"/>
          <w:szCs w:val="10"/>
          <w:lang w:eastAsia="lv-LV"/>
        </w:rPr>
      </w:pPr>
    </w:p>
    <w:p w14:paraId="0915E9A6" w14:textId="620F04C9" w:rsidR="00396A94" w:rsidRPr="003B0CEB" w:rsidRDefault="00396A94" w:rsidP="00D164CD">
      <w:pPr>
        <w:shd w:val="clear" w:color="auto" w:fill="FFFFFF"/>
        <w:spacing w:after="60" w:line="240" w:lineRule="auto"/>
        <w:jc w:val="right"/>
        <w:rPr>
          <w:rFonts w:eastAsia="Times New Roman"/>
          <w:szCs w:val="24"/>
          <w:lang w:eastAsia="lv-LV"/>
        </w:rPr>
      </w:pPr>
      <w:r w:rsidRPr="003B0CEB">
        <w:rPr>
          <w:rFonts w:eastAsia="Times New Roman"/>
          <w:szCs w:val="24"/>
          <w:lang w:eastAsia="lv-LV"/>
        </w:rPr>
        <w:t>3.</w:t>
      </w:r>
      <w:r w:rsidR="00F82C7E" w:rsidRPr="003B0CEB">
        <w:rPr>
          <w:rFonts w:eastAsia="Times New Roman"/>
          <w:szCs w:val="24"/>
          <w:lang w:eastAsia="lv-LV"/>
        </w:rPr>
        <w:t xml:space="preserve"> </w:t>
      </w:r>
      <w:r w:rsidRPr="003B0CEB">
        <w:rPr>
          <w:rFonts w:eastAsia="Times New Roman"/>
          <w:szCs w:val="24"/>
          <w:lang w:eastAsia="lv-LV"/>
        </w:rPr>
        <w:t>tabula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280"/>
        <w:gridCol w:w="7225"/>
      </w:tblGrid>
      <w:tr w:rsidR="003B0CEB" w:rsidRPr="003B0CEB" w14:paraId="45587723" w14:textId="77777777" w:rsidTr="003B0CEB">
        <w:trPr>
          <w:trHeight w:val="269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14479" w14:textId="79EA7ED3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Nr.</w:t>
            </w:r>
            <w:r w:rsidR="00344307" w:rsidRPr="003B0CEB">
              <w:rPr>
                <w:rFonts w:eastAsia="Times New Roman"/>
                <w:szCs w:val="24"/>
                <w:lang w:eastAsia="lv-LV"/>
              </w:rPr>
              <w:br/>
            </w:r>
            <w:r w:rsidRPr="003B0CEB">
              <w:rPr>
                <w:rFonts w:eastAsia="Times New Roman"/>
                <w:szCs w:val="24"/>
                <w:lang w:eastAsia="lv-LV"/>
              </w:rPr>
              <w:t>p.</w:t>
            </w:r>
            <w:r w:rsidR="00344307" w:rsidRPr="003B0CEB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3B0CEB">
              <w:rPr>
                <w:rFonts w:eastAsia="Times New Roman"/>
                <w:szCs w:val="24"/>
                <w:lang w:eastAsia="lv-LV"/>
              </w:rPr>
              <w:t>k.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C8E28" w14:textId="3C7EB572" w:rsidR="00396A94" w:rsidRPr="003B0CEB" w:rsidRDefault="00396A94" w:rsidP="00D164CD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Termiņš</w:t>
            </w:r>
          </w:p>
        </w:tc>
        <w:tc>
          <w:tcPr>
            <w:tcW w:w="7225" w:type="dxa"/>
            <w:tcBorders>
              <w:bottom w:val="single" w:sz="4" w:space="0" w:color="auto"/>
            </w:tcBorders>
            <w:vAlign w:val="center"/>
          </w:tcPr>
          <w:p w14:paraId="180650DA" w14:textId="77777777" w:rsidR="00396A94" w:rsidRPr="003B0CEB" w:rsidRDefault="00396A94" w:rsidP="00F82C7E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Nodevas likme (</w:t>
            </w:r>
            <w:r w:rsidRPr="003B0CEB">
              <w:rPr>
                <w:rFonts w:eastAsia="Times New Roman"/>
                <w:i/>
                <w:iCs/>
                <w:szCs w:val="24"/>
                <w:lang w:eastAsia="lv-LV"/>
              </w:rPr>
              <w:t>euro</w:t>
            </w:r>
            <w:r w:rsidRPr="00D164CD">
              <w:rPr>
                <w:rFonts w:eastAsia="Times New Roman"/>
                <w:szCs w:val="24"/>
                <w:lang w:eastAsia="lv-LV"/>
              </w:rPr>
              <w:t>)</w:t>
            </w:r>
          </w:p>
        </w:tc>
      </w:tr>
      <w:tr w:rsidR="003B0CEB" w:rsidRPr="003B0CEB" w14:paraId="0A92AD90" w14:textId="77777777" w:rsidTr="003B0CE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5F8A" w14:textId="70BE15EF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</w:t>
            </w:r>
            <w:r w:rsidR="00F82C7E" w:rsidRPr="003B0CEB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2B91" w14:textId="77777777" w:rsidR="00396A94" w:rsidRPr="003B0CEB" w:rsidRDefault="00396A94" w:rsidP="00E45337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 nedēļa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2C07" w14:textId="77777777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13</w:t>
            </w:r>
          </w:p>
        </w:tc>
      </w:tr>
      <w:tr w:rsidR="003B0CEB" w:rsidRPr="003B0CEB" w14:paraId="47A37390" w14:textId="77777777" w:rsidTr="003B0CE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1673" w14:textId="023BE263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2</w:t>
            </w:r>
            <w:r w:rsidR="00F82C7E" w:rsidRPr="003B0CEB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08E7" w14:textId="77777777" w:rsidR="00396A94" w:rsidRPr="003B0CEB" w:rsidRDefault="00396A94" w:rsidP="00E45337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1 mēnesis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890" w14:textId="77777777" w:rsidR="00396A94" w:rsidRPr="003B0CEB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3B0CEB">
              <w:rPr>
                <w:rFonts w:eastAsia="Times New Roman"/>
                <w:szCs w:val="24"/>
                <w:lang w:eastAsia="lv-LV"/>
              </w:rPr>
              <w:t>52</w:t>
            </w:r>
          </w:p>
        </w:tc>
      </w:tr>
    </w:tbl>
    <w:p w14:paraId="1BA02620" w14:textId="77777777" w:rsidR="00396A94" w:rsidRPr="003B0CEB" w:rsidRDefault="00396A94" w:rsidP="00396A94">
      <w:pPr>
        <w:spacing w:after="0" w:line="240" w:lineRule="auto"/>
        <w:ind w:firstLine="720"/>
        <w:contextualSpacing/>
        <w:jc w:val="both"/>
        <w:rPr>
          <w:rFonts w:eastAsia="Times New Roman"/>
          <w:szCs w:val="24"/>
          <w:lang w:eastAsia="lv-LV"/>
        </w:rPr>
      </w:pPr>
    </w:p>
    <w:p w14:paraId="4CDF96EC" w14:textId="53F6939E" w:rsidR="00396A94" w:rsidRPr="00D164CD" w:rsidRDefault="002D78BF" w:rsidP="00396A94">
      <w:pPr>
        <w:spacing w:after="0" w:line="240" w:lineRule="auto"/>
        <w:ind w:firstLine="720"/>
        <w:contextualSpacing/>
        <w:jc w:val="both"/>
        <w:rPr>
          <w:sz w:val="28"/>
          <w:szCs w:val="28"/>
        </w:rPr>
      </w:pPr>
      <w:r w:rsidRPr="00D164CD">
        <w:rPr>
          <w:rFonts w:eastAsia="Times New Roman"/>
          <w:sz w:val="28"/>
          <w:szCs w:val="28"/>
          <w:lang w:eastAsia="lv-LV"/>
        </w:rPr>
        <w:t>4. </w:t>
      </w:r>
      <w:r w:rsidR="00396A94" w:rsidRPr="00D164CD">
        <w:rPr>
          <w:rFonts w:eastAsia="Times New Roman"/>
          <w:sz w:val="28"/>
          <w:szCs w:val="28"/>
          <w:lang w:eastAsia="lv-LV"/>
        </w:rPr>
        <w:t>Nodevas likmes (4.</w:t>
      </w:r>
      <w:r w:rsidR="00F82C7E" w:rsidRPr="00D164CD">
        <w:rPr>
          <w:rFonts w:eastAsia="Times New Roman"/>
          <w:sz w:val="28"/>
          <w:szCs w:val="28"/>
          <w:lang w:eastAsia="lv-LV"/>
        </w:rPr>
        <w:t xml:space="preserve"> </w:t>
      </w:r>
      <w:r w:rsidR="00396A94" w:rsidRPr="00D164CD">
        <w:rPr>
          <w:rFonts w:eastAsia="Times New Roman"/>
          <w:sz w:val="28"/>
          <w:szCs w:val="28"/>
          <w:lang w:eastAsia="lv-LV"/>
        </w:rPr>
        <w:t xml:space="preserve">tabula) </w:t>
      </w:r>
      <w:r w:rsidR="000E2BE5" w:rsidRPr="00D164CD">
        <w:rPr>
          <w:rFonts w:eastAsia="Times New Roman"/>
          <w:sz w:val="28"/>
          <w:szCs w:val="28"/>
          <w:lang w:eastAsia="lv-LV"/>
        </w:rPr>
        <w:t>valsts akciju sabiedrības "Ceļu satiksmes drošības direkcija"</w:t>
      </w:r>
      <w:r w:rsidR="00396A94" w:rsidRPr="00D164CD">
        <w:rPr>
          <w:rFonts w:eastAsia="Times New Roman"/>
          <w:sz w:val="28"/>
          <w:szCs w:val="28"/>
          <w:lang w:eastAsia="lv-LV"/>
        </w:rPr>
        <w:t xml:space="preserve"> sertificētam </w:t>
      </w:r>
      <w:r w:rsidR="00396A94" w:rsidRPr="00D164CD">
        <w:rPr>
          <w:sz w:val="28"/>
          <w:szCs w:val="28"/>
        </w:rPr>
        <w:t>transportlīdzekļu sastāvam</w:t>
      </w:r>
      <w:r w:rsidRPr="00D164CD">
        <w:rPr>
          <w:sz w:val="28"/>
          <w:szCs w:val="28"/>
        </w:rPr>
        <w:t>, kura</w:t>
      </w:r>
      <w:r w:rsidR="00396A94" w:rsidRPr="00D164CD">
        <w:rPr>
          <w:sz w:val="28"/>
          <w:szCs w:val="28"/>
        </w:rPr>
        <w:t xml:space="preserve"> faktiskā masa nepārsniedz 52,0 t</w:t>
      </w:r>
      <w:r w:rsidRPr="00D164CD">
        <w:rPr>
          <w:sz w:val="28"/>
          <w:szCs w:val="28"/>
        </w:rPr>
        <w:t xml:space="preserve">, </w:t>
      </w:r>
      <w:r w:rsidR="00396A94" w:rsidRPr="00D164CD">
        <w:rPr>
          <w:sz w:val="28"/>
          <w:szCs w:val="28"/>
        </w:rPr>
        <w:t>augstums nepārsniedz 4,2 m</w:t>
      </w:r>
      <w:r w:rsidRPr="00D164CD">
        <w:rPr>
          <w:sz w:val="28"/>
          <w:szCs w:val="28"/>
        </w:rPr>
        <w:t xml:space="preserve">, </w:t>
      </w:r>
      <w:r w:rsidR="00396A94" w:rsidRPr="00D164CD">
        <w:rPr>
          <w:sz w:val="28"/>
          <w:szCs w:val="28"/>
        </w:rPr>
        <w:t>platums nepārsniedz 2,60 m</w:t>
      </w:r>
      <w:r w:rsidRPr="00D164CD">
        <w:rPr>
          <w:sz w:val="28"/>
          <w:szCs w:val="28"/>
        </w:rPr>
        <w:t xml:space="preserve"> un </w:t>
      </w:r>
      <w:r w:rsidR="00396A94" w:rsidRPr="00D164CD">
        <w:rPr>
          <w:sz w:val="28"/>
          <w:szCs w:val="28"/>
        </w:rPr>
        <w:t>garums ar puspiekabi nepārsniedz 17,50 m</w:t>
      </w:r>
      <w:r w:rsidRPr="00D164CD">
        <w:rPr>
          <w:sz w:val="28"/>
          <w:szCs w:val="28"/>
        </w:rPr>
        <w:t>:</w:t>
      </w:r>
    </w:p>
    <w:p w14:paraId="5BD7E65D" w14:textId="77777777" w:rsidR="00F82C7E" w:rsidRPr="00D164CD" w:rsidRDefault="00F82C7E" w:rsidP="00D164CD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10"/>
          <w:szCs w:val="10"/>
          <w:lang w:eastAsia="lv-LV"/>
        </w:rPr>
      </w:pPr>
    </w:p>
    <w:p w14:paraId="38ADC6A8" w14:textId="67ED6105" w:rsidR="00396A94" w:rsidRPr="00D164CD" w:rsidRDefault="00396A94" w:rsidP="00D164CD">
      <w:pPr>
        <w:shd w:val="clear" w:color="auto" w:fill="FFFFFF"/>
        <w:spacing w:after="60" w:line="240" w:lineRule="auto"/>
        <w:jc w:val="right"/>
        <w:rPr>
          <w:rFonts w:eastAsia="Times New Roman"/>
          <w:szCs w:val="24"/>
          <w:lang w:eastAsia="lv-LV"/>
        </w:rPr>
      </w:pPr>
      <w:r w:rsidRPr="00D164CD">
        <w:rPr>
          <w:rFonts w:eastAsia="Times New Roman"/>
          <w:szCs w:val="24"/>
          <w:lang w:eastAsia="lv-LV"/>
        </w:rPr>
        <w:t>4.</w:t>
      </w:r>
      <w:r w:rsidR="00F82C7E" w:rsidRPr="00D164CD">
        <w:rPr>
          <w:rFonts w:eastAsia="Times New Roman"/>
          <w:szCs w:val="24"/>
          <w:lang w:eastAsia="lv-LV"/>
        </w:rPr>
        <w:t xml:space="preserve"> </w:t>
      </w:r>
      <w:r w:rsidRPr="00D164CD">
        <w:rPr>
          <w:rFonts w:eastAsia="Times New Roman"/>
          <w:szCs w:val="24"/>
          <w:lang w:eastAsia="lv-LV"/>
        </w:rPr>
        <w:t>tabula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564"/>
        <w:gridCol w:w="6941"/>
      </w:tblGrid>
      <w:tr w:rsidR="003B0CEB" w:rsidRPr="003B0CEB" w14:paraId="755660B5" w14:textId="77777777" w:rsidTr="003B0CEB">
        <w:trPr>
          <w:trHeight w:val="269"/>
        </w:trPr>
        <w:tc>
          <w:tcPr>
            <w:tcW w:w="704" w:type="dxa"/>
            <w:shd w:val="clear" w:color="auto" w:fill="auto"/>
            <w:vAlign w:val="center"/>
          </w:tcPr>
          <w:p w14:paraId="7DAAFC96" w14:textId="52238DE0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Nr.</w:t>
            </w:r>
            <w:r w:rsidR="00344307" w:rsidRPr="00D164CD">
              <w:rPr>
                <w:rFonts w:eastAsia="Times New Roman"/>
                <w:szCs w:val="24"/>
                <w:lang w:eastAsia="lv-LV"/>
              </w:rPr>
              <w:br/>
            </w:r>
            <w:r w:rsidRPr="00D164CD">
              <w:rPr>
                <w:rFonts w:eastAsia="Times New Roman"/>
                <w:szCs w:val="24"/>
                <w:lang w:eastAsia="lv-LV"/>
              </w:rPr>
              <w:t>p.</w:t>
            </w:r>
            <w:r w:rsidR="00344307" w:rsidRPr="00D164CD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D164CD">
              <w:rPr>
                <w:rFonts w:eastAsia="Times New Roman"/>
                <w:szCs w:val="24"/>
                <w:lang w:eastAsia="lv-LV"/>
              </w:rPr>
              <w:t>k.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23A8F35D" w14:textId="77777777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Termiņš</w:t>
            </w:r>
          </w:p>
        </w:tc>
        <w:tc>
          <w:tcPr>
            <w:tcW w:w="6941" w:type="dxa"/>
            <w:vAlign w:val="center"/>
          </w:tcPr>
          <w:p w14:paraId="238D0DC7" w14:textId="77777777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Nodevas likme (</w:t>
            </w:r>
            <w:r w:rsidRPr="00D164CD">
              <w:rPr>
                <w:rFonts w:eastAsia="Times New Roman"/>
                <w:i/>
                <w:iCs/>
                <w:szCs w:val="24"/>
                <w:lang w:eastAsia="lv-LV"/>
              </w:rPr>
              <w:t>euro</w:t>
            </w:r>
            <w:r w:rsidRPr="00D164CD">
              <w:rPr>
                <w:rFonts w:eastAsia="Times New Roman"/>
                <w:szCs w:val="24"/>
                <w:lang w:eastAsia="lv-LV"/>
              </w:rPr>
              <w:t>)</w:t>
            </w:r>
          </w:p>
        </w:tc>
      </w:tr>
      <w:tr w:rsidR="003B0CEB" w:rsidRPr="003B0CEB" w14:paraId="7B0254B9" w14:textId="77777777" w:rsidTr="003B0CEB">
        <w:tc>
          <w:tcPr>
            <w:tcW w:w="704" w:type="dxa"/>
            <w:shd w:val="clear" w:color="auto" w:fill="auto"/>
          </w:tcPr>
          <w:p w14:paraId="0DC902A8" w14:textId="44C6706E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1</w:t>
            </w:r>
            <w:r w:rsidR="00F82C7E" w:rsidRPr="00D164CD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564" w:type="dxa"/>
            <w:shd w:val="clear" w:color="auto" w:fill="auto"/>
          </w:tcPr>
          <w:p w14:paraId="7377A718" w14:textId="77777777" w:rsidR="00396A94" w:rsidRPr="00D164CD" w:rsidRDefault="00396A94" w:rsidP="00D164CD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1 nedēļa</w:t>
            </w:r>
          </w:p>
        </w:tc>
        <w:tc>
          <w:tcPr>
            <w:tcW w:w="6941" w:type="dxa"/>
          </w:tcPr>
          <w:p w14:paraId="5052292C" w14:textId="2C345E44" w:rsidR="00396A94" w:rsidRPr="00D164CD" w:rsidRDefault="00120627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18</w:t>
            </w:r>
          </w:p>
        </w:tc>
      </w:tr>
      <w:tr w:rsidR="003B0CEB" w:rsidRPr="003B0CEB" w14:paraId="2D015B8F" w14:textId="77777777" w:rsidTr="003B0CEB">
        <w:tc>
          <w:tcPr>
            <w:tcW w:w="704" w:type="dxa"/>
            <w:shd w:val="clear" w:color="auto" w:fill="auto"/>
          </w:tcPr>
          <w:p w14:paraId="237931F3" w14:textId="63ED1C5E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2</w:t>
            </w:r>
            <w:r w:rsidR="00F82C7E" w:rsidRPr="00D164CD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564" w:type="dxa"/>
            <w:shd w:val="clear" w:color="auto" w:fill="auto"/>
          </w:tcPr>
          <w:p w14:paraId="7B7DEAC0" w14:textId="77777777" w:rsidR="00396A94" w:rsidRPr="00D164CD" w:rsidRDefault="00396A94" w:rsidP="00D164CD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1 mēnesis</w:t>
            </w:r>
          </w:p>
        </w:tc>
        <w:tc>
          <w:tcPr>
            <w:tcW w:w="6941" w:type="dxa"/>
          </w:tcPr>
          <w:p w14:paraId="28A3BFC9" w14:textId="70112D18" w:rsidR="00396A94" w:rsidRPr="00D164CD" w:rsidRDefault="00120627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72</w:t>
            </w:r>
          </w:p>
        </w:tc>
      </w:tr>
    </w:tbl>
    <w:p w14:paraId="52285810" w14:textId="77777777" w:rsidR="00396A94" w:rsidRPr="00D164CD" w:rsidRDefault="00396A94" w:rsidP="00396A94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28"/>
          <w:szCs w:val="28"/>
          <w:lang w:eastAsia="lv-LV"/>
        </w:rPr>
      </w:pPr>
    </w:p>
    <w:p w14:paraId="48C1710C" w14:textId="294B9B24" w:rsidR="00396A94" w:rsidRPr="00D164CD" w:rsidRDefault="002D78BF" w:rsidP="00396A94">
      <w:pPr>
        <w:shd w:val="clear" w:color="auto" w:fill="FFFFFF"/>
        <w:spacing w:after="0" w:line="240" w:lineRule="auto"/>
        <w:ind w:firstLine="720"/>
        <w:jc w:val="both"/>
        <w:rPr>
          <w:sz w:val="28"/>
          <w:szCs w:val="28"/>
        </w:rPr>
      </w:pPr>
      <w:r w:rsidRPr="00D164CD">
        <w:rPr>
          <w:rFonts w:eastAsia="Times New Roman"/>
          <w:sz w:val="28"/>
          <w:szCs w:val="28"/>
          <w:lang w:eastAsia="lv-LV"/>
        </w:rPr>
        <w:t>5. </w:t>
      </w:r>
      <w:r w:rsidR="00396A94" w:rsidRPr="00D164CD">
        <w:rPr>
          <w:rFonts w:eastAsia="Times New Roman"/>
          <w:sz w:val="28"/>
          <w:szCs w:val="28"/>
          <w:lang w:eastAsia="lv-LV"/>
        </w:rPr>
        <w:t>Nodevas likmes (5.</w:t>
      </w:r>
      <w:r w:rsidR="00F82C7E" w:rsidRPr="00D164CD">
        <w:rPr>
          <w:rFonts w:eastAsia="Times New Roman"/>
          <w:sz w:val="28"/>
          <w:szCs w:val="28"/>
          <w:lang w:eastAsia="lv-LV"/>
        </w:rPr>
        <w:t xml:space="preserve"> </w:t>
      </w:r>
      <w:r w:rsidR="00396A94" w:rsidRPr="00D164CD">
        <w:rPr>
          <w:rFonts w:eastAsia="Times New Roman"/>
          <w:sz w:val="28"/>
          <w:szCs w:val="28"/>
          <w:lang w:eastAsia="lv-LV"/>
        </w:rPr>
        <w:t>tabula)</w:t>
      </w:r>
      <w:r w:rsidR="00396A94" w:rsidRPr="00D164CD">
        <w:rPr>
          <w:sz w:val="28"/>
          <w:szCs w:val="28"/>
        </w:rPr>
        <w:t xml:space="preserve"> transportlīdzekļu sastāvam, kurā </w:t>
      </w:r>
      <w:r w:rsidR="00B34CF9" w:rsidRPr="00D164CD">
        <w:rPr>
          <w:sz w:val="28"/>
          <w:szCs w:val="28"/>
        </w:rPr>
        <w:t xml:space="preserve">vienlaikus </w:t>
      </w:r>
      <w:r w:rsidR="00396A94" w:rsidRPr="00D164CD">
        <w:rPr>
          <w:sz w:val="28"/>
          <w:szCs w:val="28"/>
        </w:rPr>
        <w:t>ietilpst vilcējs ar puspiekabi un piekabi, kur</w:t>
      </w:r>
      <w:r w:rsidR="00375768" w:rsidRPr="00D164CD">
        <w:rPr>
          <w:sz w:val="28"/>
          <w:szCs w:val="28"/>
        </w:rPr>
        <w:t>ā</w:t>
      </w:r>
      <w:r w:rsidR="00396A94" w:rsidRPr="00D164CD">
        <w:rPr>
          <w:sz w:val="28"/>
          <w:szCs w:val="28"/>
        </w:rPr>
        <w:t xml:space="preserve"> katrs transportlīdzeklis atsevišķi nepārsniedz </w:t>
      </w:r>
      <w:hyperlink r:id="rId8" w:tgtFrame="_blank" w:history="1">
        <w:r w:rsidR="00396A94" w:rsidRPr="00D164CD">
          <w:rPr>
            <w:rFonts w:eastAsia="Times New Roman"/>
            <w:sz w:val="28"/>
            <w:szCs w:val="28"/>
            <w:lang w:eastAsia="lv-LV"/>
          </w:rPr>
          <w:t>Ceļu satiksmes noteikumu</w:t>
        </w:r>
      </w:hyperlink>
      <w:r w:rsidR="00396A94" w:rsidRPr="00D164CD">
        <w:rPr>
          <w:rFonts w:eastAsia="Times New Roman"/>
          <w:sz w:val="28"/>
          <w:szCs w:val="28"/>
          <w:lang w:eastAsia="lv-LV"/>
        </w:rPr>
        <w:t> </w:t>
      </w:r>
      <w:hyperlink r:id="rId9" w:anchor="piel2" w:tgtFrame="_blank" w:history="1">
        <w:r w:rsidR="00396A94" w:rsidRPr="00D164CD">
          <w:rPr>
            <w:rFonts w:eastAsia="Times New Roman"/>
            <w:sz w:val="28"/>
            <w:szCs w:val="28"/>
            <w:lang w:eastAsia="lv-LV"/>
          </w:rPr>
          <w:t>2. pielikumā</w:t>
        </w:r>
      </w:hyperlink>
      <w:r w:rsidR="00396A94" w:rsidRPr="00D164CD">
        <w:rPr>
          <w:rFonts w:eastAsia="Times New Roman"/>
          <w:sz w:val="28"/>
          <w:szCs w:val="28"/>
          <w:lang w:eastAsia="lv-LV"/>
        </w:rPr>
        <w:t> </w:t>
      </w:r>
      <w:r w:rsidR="00B34CF9" w:rsidRPr="00D164CD">
        <w:rPr>
          <w:rFonts w:eastAsia="Times New Roman"/>
          <w:sz w:val="28"/>
          <w:szCs w:val="28"/>
          <w:lang w:eastAsia="lv-LV"/>
        </w:rPr>
        <w:t xml:space="preserve">minētos </w:t>
      </w:r>
      <w:r w:rsidR="00396A94" w:rsidRPr="00D164CD">
        <w:rPr>
          <w:rFonts w:eastAsia="Times New Roman"/>
          <w:sz w:val="28"/>
          <w:szCs w:val="28"/>
          <w:lang w:eastAsia="lv-LV"/>
        </w:rPr>
        <w:t>lielumus</w:t>
      </w:r>
      <w:r w:rsidR="00396A94" w:rsidRPr="00D164CD">
        <w:rPr>
          <w:sz w:val="28"/>
          <w:szCs w:val="28"/>
        </w:rPr>
        <w:t xml:space="preserve">, </w:t>
      </w:r>
      <w:r w:rsidR="00375768" w:rsidRPr="00D164CD">
        <w:rPr>
          <w:sz w:val="28"/>
          <w:szCs w:val="28"/>
        </w:rPr>
        <w:t>kurš</w:t>
      </w:r>
      <w:r w:rsidR="00B34CF9" w:rsidRPr="00D164CD">
        <w:rPr>
          <w:sz w:val="28"/>
          <w:szCs w:val="28"/>
        </w:rPr>
        <w:t xml:space="preserve"> </w:t>
      </w:r>
      <w:r w:rsidR="00396A94" w:rsidRPr="00D164CD">
        <w:rPr>
          <w:sz w:val="28"/>
          <w:szCs w:val="28"/>
        </w:rPr>
        <w:t xml:space="preserve">pārvadā dalāmu kravu un </w:t>
      </w:r>
      <w:r w:rsidR="00375768" w:rsidRPr="00D164CD">
        <w:rPr>
          <w:sz w:val="28"/>
          <w:szCs w:val="28"/>
        </w:rPr>
        <w:t>kura</w:t>
      </w:r>
      <w:r w:rsidR="00396A94" w:rsidRPr="00D164CD">
        <w:rPr>
          <w:sz w:val="28"/>
          <w:szCs w:val="28"/>
        </w:rPr>
        <w:t xml:space="preserve"> faktiskā masa nepārsniedz 60,0 t</w:t>
      </w:r>
      <w:r w:rsidR="00B34CF9" w:rsidRPr="00D164CD">
        <w:rPr>
          <w:sz w:val="28"/>
          <w:szCs w:val="28"/>
        </w:rPr>
        <w:t xml:space="preserve">, </w:t>
      </w:r>
      <w:r w:rsidR="00396A94" w:rsidRPr="00D164CD">
        <w:rPr>
          <w:sz w:val="28"/>
          <w:szCs w:val="28"/>
        </w:rPr>
        <w:t>garums nepārsniedz 25,25 m</w:t>
      </w:r>
      <w:r w:rsidR="00B34CF9" w:rsidRPr="00D164CD">
        <w:rPr>
          <w:sz w:val="28"/>
          <w:szCs w:val="28"/>
        </w:rPr>
        <w:t xml:space="preserve">, </w:t>
      </w:r>
      <w:r w:rsidR="00396A94" w:rsidRPr="00D164CD">
        <w:rPr>
          <w:sz w:val="28"/>
          <w:szCs w:val="28"/>
        </w:rPr>
        <w:t>asu skaits ir vismaz 8</w:t>
      </w:r>
      <w:r w:rsidR="00B34CF9" w:rsidRPr="00D164CD">
        <w:rPr>
          <w:sz w:val="28"/>
          <w:szCs w:val="28"/>
        </w:rPr>
        <w:t>,</w:t>
      </w:r>
      <w:r w:rsidR="00B34CF9" w:rsidRPr="00D164CD">
        <w:rPr>
          <w:rFonts w:eastAsia="Times New Roman"/>
          <w:sz w:val="28"/>
          <w:szCs w:val="28"/>
          <w:lang w:eastAsia="lv-LV"/>
        </w:rPr>
        <w:t xml:space="preserve"> </w:t>
      </w:r>
      <w:r w:rsidR="00396A94" w:rsidRPr="00D164CD">
        <w:rPr>
          <w:sz w:val="28"/>
          <w:szCs w:val="28"/>
        </w:rPr>
        <w:t>piekabes garums nepārsniedz 7,82</w:t>
      </w:r>
      <w:r w:rsidRPr="00D164CD">
        <w:rPr>
          <w:sz w:val="28"/>
          <w:szCs w:val="28"/>
        </w:rPr>
        <w:t xml:space="preserve"> </w:t>
      </w:r>
      <w:r w:rsidR="00396A94" w:rsidRPr="00D164CD">
        <w:rPr>
          <w:sz w:val="28"/>
          <w:szCs w:val="28"/>
        </w:rPr>
        <w:t>m</w:t>
      </w:r>
      <w:r w:rsidR="00B34CF9" w:rsidRPr="00D164CD">
        <w:rPr>
          <w:sz w:val="28"/>
          <w:szCs w:val="28"/>
        </w:rPr>
        <w:t xml:space="preserve"> un </w:t>
      </w:r>
      <w:r w:rsidR="00396A94" w:rsidRPr="00D164CD">
        <w:rPr>
          <w:sz w:val="28"/>
          <w:szCs w:val="28"/>
        </w:rPr>
        <w:t>puspiekabes garums nepārsniedz 13,6</w:t>
      </w:r>
      <w:r w:rsidRPr="00D164CD">
        <w:rPr>
          <w:sz w:val="28"/>
          <w:szCs w:val="28"/>
        </w:rPr>
        <w:t xml:space="preserve"> </w:t>
      </w:r>
      <w:r w:rsidR="00396A94" w:rsidRPr="00D164CD">
        <w:rPr>
          <w:sz w:val="28"/>
          <w:szCs w:val="28"/>
        </w:rPr>
        <w:t>m</w:t>
      </w:r>
      <w:r w:rsidR="00B34CF9" w:rsidRPr="00D164CD">
        <w:rPr>
          <w:sz w:val="28"/>
          <w:szCs w:val="28"/>
        </w:rPr>
        <w:t>:</w:t>
      </w:r>
    </w:p>
    <w:p w14:paraId="401AA616" w14:textId="77777777" w:rsidR="00396A94" w:rsidRPr="00D164CD" w:rsidRDefault="00396A94" w:rsidP="00D164CD">
      <w:pPr>
        <w:shd w:val="clear" w:color="auto" w:fill="FFFFFF"/>
        <w:spacing w:after="0" w:line="240" w:lineRule="auto"/>
        <w:ind w:firstLine="720"/>
        <w:jc w:val="both"/>
        <w:rPr>
          <w:rFonts w:eastAsia="Times New Roman"/>
          <w:sz w:val="10"/>
          <w:szCs w:val="10"/>
          <w:lang w:eastAsia="lv-LV"/>
        </w:rPr>
      </w:pPr>
    </w:p>
    <w:p w14:paraId="596273D4" w14:textId="6D4A8B55" w:rsidR="00396A94" w:rsidRPr="00D164CD" w:rsidRDefault="00396A94" w:rsidP="00D164CD">
      <w:pPr>
        <w:shd w:val="clear" w:color="auto" w:fill="FFFFFF"/>
        <w:spacing w:after="60" w:line="240" w:lineRule="auto"/>
        <w:jc w:val="right"/>
        <w:rPr>
          <w:rFonts w:eastAsia="Times New Roman"/>
          <w:szCs w:val="24"/>
          <w:lang w:eastAsia="lv-LV"/>
        </w:rPr>
      </w:pPr>
      <w:r w:rsidRPr="00D164CD">
        <w:rPr>
          <w:rFonts w:eastAsia="Times New Roman"/>
          <w:szCs w:val="24"/>
          <w:lang w:eastAsia="lv-LV"/>
        </w:rPr>
        <w:t>5.</w:t>
      </w:r>
      <w:r w:rsidR="00F82C7E" w:rsidRPr="00D164CD">
        <w:rPr>
          <w:rFonts w:eastAsia="Times New Roman"/>
          <w:szCs w:val="24"/>
          <w:lang w:eastAsia="lv-LV"/>
        </w:rPr>
        <w:t xml:space="preserve"> </w:t>
      </w:r>
      <w:r w:rsidRPr="00D164CD">
        <w:rPr>
          <w:rFonts w:eastAsia="Times New Roman"/>
          <w:szCs w:val="24"/>
          <w:lang w:eastAsia="lv-LV"/>
        </w:rPr>
        <w:t>tabula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704"/>
        <w:gridCol w:w="1564"/>
        <w:gridCol w:w="6941"/>
      </w:tblGrid>
      <w:tr w:rsidR="003B0CEB" w:rsidRPr="003B0CEB" w14:paraId="136F9298" w14:textId="77777777" w:rsidTr="003B0CEB">
        <w:trPr>
          <w:trHeight w:val="269"/>
        </w:trPr>
        <w:tc>
          <w:tcPr>
            <w:tcW w:w="704" w:type="dxa"/>
            <w:shd w:val="clear" w:color="auto" w:fill="auto"/>
            <w:vAlign w:val="center"/>
          </w:tcPr>
          <w:p w14:paraId="3102840D" w14:textId="1F383C62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Nr.</w:t>
            </w:r>
            <w:r w:rsidR="00F82C7E" w:rsidRPr="00D164CD">
              <w:rPr>
                <w:rFonts w:eastAsia="Times New Roman"/>
                <w:szCs w:val="24"/>
                <w:lang w:eastAsia="lv-LV"/>
              </w:rPr>
              <w:br/>
            </w:r>
            <w:r w:rsidRPr="00D164CD">
              <w:rPr>
                <w:rFonts w:eastAsia="Times New Roman"/>
                <w:szCs w:val="24"/>
                <w:lang w:eastAsia="lv-LV"/>
              </w:rPr>
              <w:t>p.</w:t>
            </w:r>
            <w:r w:rsidR="00F82C7E" w:rsidRPr="00D164CD">
              <w:rPr>
                <w:rFonts w:eastAsia="Times New Roman"/>
                <w:szCs w:val="24"/>
                <w:lang w:eastAsia="lv-LV"/>
              </w:rPr>
              <w:t xml:space="preserve"> </w:t>
            </w:r>
            <w:r w:rsidRPr="00D164CD">
              <w:rPr>
                <w:rFonts w:eastAsia="Times New Roman"/>
                <w:szCs w:val="24"/>
                <w:lang w:eastAsia="lv-LV"/>
              </w:rPr>
              <w:t>k.</w:t>
            </w:r>
          </w:p>
        </w:tc>
        <w:tc>
          <w:tcPr>
            <w:tcW w:w="1564" w:type="dxa"/>
            <w:shd w:val="clear" w:color="auto" w:fill="auto"/>
            <w:vAlign w:val="center"/>
          </w:tcPr>
          <w:p w14:paraId="4890C01D" w14:textId="77777777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Termiņš</w:t>
            </w:r>
          </w:p>
        </w:tc>
        <w:tc>
          <w:tcPr>
            <w:tcW w:w="6941" w:type="dxa"/>
            <w:vAlign w:val="center"/>
          </w:tcPr>
          <w:p w14:paraId="7426E6C2" w14:textId="77777777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Nodevas likme (</w:t>
            </w:r>
            <w:r w:rsidRPr="00D164CD">
              <w:rPr>
                <w:rFonts w:eastAsia="Times New Roman"/>
                <w:i/>
                <w:iCs/>
                <w:szCs w:val="24"/>
                <w:lang w:eastAsia="lv-LV"/>
              </w:rPr>
              <w:t>euro</w:t>
            </w:r>
            <w:r w:rsidRPr="00D164CD">
              <w:rPr>
                <w:rFonts w:eastAsia="Times New Roman"/>
                <w:szCs w:val="24"/>
                <w:lang w:eastAsia="lv-LV"/>
              </w:rPr>
              <w:t>)</w:t>
            </w:r>
          </w:p>
        </w:tc>
      </w:tr>
      <w:tr w:rsidR="003B0CEB" w:rsidRPr="003B0CEB" w14:paraId="4A0AA595" w14:textId="77777777" w:rsidTr="003B0CEB">
        <w:tc>
          <w:tcPr>
            <w:tcW w:w="704" w:type="dxa"/>
            <w:shd w:val="clear" w:color="auto" w:fill="auto"/>
          </w:tcPr>
          <w:p w14:paraId="3A579D46" w14:textId="66433831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1</w:t>
            </w:r>
            <w:r w:rsidR="00F82C7E" w:rsidRPr="00D164CD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564" w:type="dxa"/>
            <w:shd w:val="clear" w:color="auto" w:fill="auto"/>
          </w:tcPr>
          <w:p w14:paraId="4E3947EB" w14:textId="77777777" w:rsidR="00396A94" w:rsidRPr="00D164CD" w:rsidRDefault="00396A94" w:rsidP="00D164CD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1 nedēļa</w:t>
            </w:r>
          </w:p>
        </w:tc>
        <w:tc>
          <w:tcPr>
            <w:tcW w:w="6941" w:type="dxa"/>
          </w:tcPr>
          <w:p w14:paraId="0688D2C6" w14:textId="77777777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20</w:t>
            </w:r>
          </w:p>
        </w:tc>
      </w:tr>
      <w:tr w:rsidR="003B0CEB" w:rsidRPr="003B0CEB" w14:paraId="2C268CC9" w14:textId="77777777" w:rsidTr="003B0CEB">
        <w:tc>
          <w:tcPr>
            <w:tcW w:w="704" w:type="dxa"/>
            <w:shd w:val="clear" w:color="auto" w:fill="auto"/>
          </w:tcPr>
          <w:p w14:paraId="157F330D" w14:textId="5AF41ED2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2</w:t>
            </w:r>
            <w:r w:rsidR="00F82C7E" w:rsidRPr="00D164CD">
              <w:rPr>
                <w:rFonts w:eastAsia="Times New Roman"/>
                <w:szCs w:val="24"/>
                <w:lang w:eastAsia="lv-LV"/>
              </w:rPr>
              <w:t>.</w:t>
            </w:r>
          </w:p>
        </w:tc>
        <w:tc>
          <w:tcPr>
            <w:tcW w:w="1564" w:type="dxa"/>
            <w:shd w:val="clear" w:color="auto" w:fill="auto"/>
          </w:tcPr>
          <w:p w14:paraId="4BD63F1B" w14:textId="77777777" w:rsidR="00396A94" w:rsidRPr="00D164CD" w:rsidRDefault="00396A94" w:rsidP="00D164CD">
            <w:pPr>
              <w:pStyle w:val="ListParagraph"/>
              <w:ind w:left="0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1 mēnesis</w:t>
            </w:r>
          </w:p>
        </w:tc>
        <w:tc>
          <w:tcPr>
            <w:tcW w:w="6941" w:type="dxa"/>
          </w:tcPr>
          <w:p w14:paraId="753FD04A" w14:textId="77777777" w:rsidR="00396A94" w:rsidRPr="00D164CD" w:rsidRDefault="00396A94" w:rsidP="00E45337">
            <w:pPr>
              <w:pStyle w:val="ListParagraph"/>
              <w:ind w:left="0"/>
              <w:jc w:val="center"/>
              <w:rPr>
                <w:rFonts w:eastAsia="Times New Roman"/>
                <w:szCs w:val="24"/>
                <w:lang w:eastAsia="lv-LV"/>
              </w:rPr>
            </w:pPr>
            <w:r w:rsidRPr="00D164CD">
              <w:rPr>
                <w:rFonts w:eastAsia="Times New Roman"/>
                <w:szCs w:val="24"/>
                <w:lang w:eastAsia="lv-LV"/>
              </w:rPr>
              <w:t>80</w:t>
            </w:r>
          </w:p>
        </w:tc>
      </w:tr>
    </w:tbl>
    <w:p w14:paraId="1C5A5345" w14:textId="7E782449" w:rsidR="00D14775" w:rsidRPr="003B0CEB" w:rsidRDefault="00E119E5" w:rsidP="00D164CD">
      <w:pPr>
        <w:spacing w:after="0" w:line="240" w:lineRule="auto"/>
        <w:rPr>
          <w:szCs w:val="24"/>
        </w:rPr>
      </w:pPr>
      <w:r w:rsidRPr="003B0CEB">
        <w:rPr>
          <w:szCs w:val="24"/>
        </w:rPr>
        <w:t xml:space="preserve"> </w:t>
      </w:r>
    </w:p>
    <w:sectPr w:rsidR="00D14775" w:rsidRPr="003B0CEB" w:rsidSect="00D164CD">
      <w:headerReference w:type="default" r:id="rId10"/>
      <w:footerReference w:type="default" r:id="rId11"/>
      <w:footerReference w:type="first" r:id="rId12"/>
      <w:pgSz w:w="11907" w:h="16840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6B12" w14:textId="77777777" w:rsidR="00344307" w:rsidRDefault="00344307" w:rsidP="00344307">
      <w:pPr>
        <w:spacing w:after="0" w:line="240" w:lineRule="auto"/>
      </w:pPr>
      <w:r>
        <w:separator/>
      </w:r>
    </w:p>
  </w:endnote>
  <w:endnote w:type="continuationSeparator" w:id="0">
    <w:p w14:paraId="68D4F80D" w14:textId="77777777" w:rsidR="00344307" w:rsidRDefault="00344307" w:rsidP="00344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4D69A" w14:textId="536351A0" w:rsidR="00344307" w:rsidRDefault="00344307">
    <w:pPr>
      <w:pStyle w:val="Footer"/>
    </w:pPr>
    <w:r w:rsidRPr="00EA7E52">
      <w:rPr>
        <w:sz w:val="16"/>
        <w:szCs w:val="16"/>
      </w:rPr>
      <w:t>N2689_2p</w:t>
    </w:r>
    <w:r>
      <w:rPr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16CDF" w14:textId="5C24CB75" w:rsidR="00344307" w:rsidRDefault="00344307">
    <w:pPr>
      <w:pStyle w:val="Footer"/>
    </w:pPr>
    <w:r w:rsidRPr="00EA7E52">
      <w:rPr>
        <w:sz w:val="16"/>
        <w:szCs w:val="16"/>
      </w:rPr>
      <w:t>N2689_2p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45B2A" w14:textId="77777777" w:rsidR="00344307" w:rsidRDefault="00344307" w:rsidP="00344307">
      <w:pPr>
        <w:spacing w:after="0" w:line="240" w:lineRule="auto"/>
      </w:pPr>
      <w:r>
        <w:separator/>
      </w:r>
    </w:p>
  </w:footnote>
  <w:footnote w:type="continuationSeparator" w:id="0">
    <w:p w14:paraId="1D3C0E90" w14:textId="77777777" w:rsidR="00344307" w:rsidRDefault="00344307" w:rsidP="00344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70654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CA8D5E" w14:textId="3D405BA2" w:rsidR="00344307" w:rsidRDefault="0034430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BA6BFB" w14:textId="77777777" w:rsidR="00344307" w:rsidRDefault="003443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16450B"/>
    <w:multiLevelType w:val="hybridMultilevel"/>
    <w:tmpl w:val="EF02C2CC"/>
    <w:lvl w:ilvl="0" w:tplc="64BCFF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7F40EE"/>
    <w:multiLevelType w:val="hybridMultilevel"/>
    <w:tmpl w:val="717E7908"/>
    <w:lvl w:ilvl="0" w:tplc="334A2E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64E090F"/>
    <w:multiLevelType w:val="hybridMultilevel"/>
    <w:tmpl w:val="A03A7628"/>
    <w:lvl w:ilvl="0" w:tplc="F8CA21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9B314F"/>
    <w:multiLevelType w:val="hybridMultilevel"/>
    <w:tmpl w:val="D3981C7E"/>
    <w:lvl w:ilvl="0" w:tplc="9E34D0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7007730">
    <w:abstractNumId w:val="3"/>
  </w:num>
  <w:num w:numId="2" w16cid:durableId="479735503">
    <w:abstractNumId w:val="2"/>
  </w:num>
  <w:num w:numId="3" w16cid:durableId="2081905170">
    <w:abstractNumId w:val="0"/>
  </w:num>
  <w:num w:numId="4" w16cid:durableId="1590575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9E5"/>
    <w:rsid w:val="00053F1A"/>
    <w:rsid w:val="000C46E0"/>
    <w:rsid w:val="000E2BE5"/>
    <w:rsid w:val="00120627"/>
    <w:rsid w:val="002D78BF"/>
    <w:rsid w:val="00344307"/>
    <w:rsid w:val="00375768"/>
    <w:rsid w:val="00396A94"/>
    <w:rsid w:val="003B0CEB"/>
    <w:rsid w:val="00561FFC"/>
    <w:rsid w:val="00614EB5"/>
    <w:rsid w:val="00674D33"/>
    <w:rsid w:val="00941A3E"/>
    <w:rsid w:val="009A1BA7"/>
    <w:rsid w:val="009D3076"/>
    <w:rsid w:val="00B34CF9"/>
    <w:rsid w:val="00B504E6"/>
    <w:rsid w:val="00D14775"/>
    <w:rsid w:val="00D164CD"/>
    <w:rsid w:val="00E119E5"/>
    <w:rsid w:val="00E35AA0"/>
    <w:rsid w:val="00EB2FDB"/>
    <w:rsid w:val="00EF4801"/>
    <w:rsid w:val="00F63B24"/>
    <w:rsid w:val="00F82C7E"/>
    <w:rsid w:val="00FD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411CD"/>
  <w15:chartTrackingRefBased/>
  <w15:docId w15:val="{2A1F0AF4-B556-45E1-816C-7027B743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E5"/>
    <w:rPr>
      <w:rFonts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19E5"/>
    <w:pPr>
      <w:ind w:left="720"/>
      <w:contextualSpacing/>
    </w:pPr>
  </w:style>
  <w:style w:type="table" w:styleId="TableGrid">
    <w:name w:val="Table Grid"/>
    <w:basedOn w:val="TableNormal"/>
    <w:uiPriority w:val="39"/>
    <w:rsid w:val="00396A94"/>
    <w:pPr>
      <w:spacing w:after="0" w:line="240" w:lineRule="auto"/>
    </w:pPr>
    <w:rPr>
      <w:rFonts w:cs="Times New Roman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61FFC"/>
    <w:pPr>
      <w:spacing w:after="0" w:line="240" w:lineRule="auto"/>
    </w:pPr>
    <w:rPr>
      <w:rFonts w:cs="Times New Roman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3443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307"/>
    <w:rPr>
      <w:rFonts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34430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307"/>
    <w:rPr>
      <w:rFonts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likumi.lv/ta/id/274865-celu-satiksmes-noteikum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.likumi.lv/ta/id/274865-celu-satiksmes-noteikum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F0520-0A4E-4C1A-AD4A-D760946C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1790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Valentīna Āmare</dc:creator>
  <cp:keywords/>
  <dc:description/>
  <cp:lastModifiedBy>Inese Lismane</cp:lastModifiedBy>
  <cp:revision>4</cp:revision>
  <cp:lastPrinted>2023-03-27T05:48:00Z</cp:lastPrinted>
  <dcterms:created xsi:type="dcterms:W3CDTF">2023-06-02T11:19:00Z</dcterms:created>
  <dcterms:modified xsi:type="dcterms:W3CDTF">2023-06-02T11:20:00Z</dcterms:modified>
</cp:coreProperties>
</file>