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24. oktobrī (prot. Nr. 53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kontrolē un apkaro salmonelozi un citas ar pārtikas produktiem pārnēsājamas infekcijas slimības mājputnu ganāmpulkos, kas paredzēti pārtikas produktu iegūšanai nelielā apjomā un tiešai piegādei galapatērētājam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4., 8. un 12. punktu un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rsidR="00000000" w:rsidRPr="00000000" w:rsidDel="00000000">
        <w:rPr>
          <w:rStyle w:val="paragraph"/>
          <w:i w:val="1"/>
          <w:rtl w:val="0"/>
        </w:rPr>
        <w:t xml:space="preserve">8. panta</w:t>
      </w:r>
      <w:r w:rsidR="00000000" w:rsidRPr="00000000" w:rsidDel="00000000">
        <w:rPr>
          <w:rStyle w:val="paragraph"/>
          <w:i w:val="1"/>
          <w:rtl w:val="0"/>
        </w:rPr>
        <w:t xml:space="preserve"> piekto un desmito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veic salmonelozes un citu ar pārtikas produktiem pārnēsājamu infekcijas slimību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kontroli mājputnu ganāmpulkos, kas paredzēti pārtikas produktu iegūšanai nelielā apjomā un tiešajai piegādei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to salmonelozes un citu infekcijas slimību profilaksi un apkarošanu, ar kurām slimo gan dzīvnieki, gan cilvēki;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veterinārmedicīnas un dzīvnieku izcelsmes pārtikas nekaitīguma jomā atbilstoši Eiropas Savienības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prasības primārajai ražošanai un primārās ražošanas produktu tiešajai piegādei nelielā apjomā galapatērētājam vai mazumtirdzniecības uzņēmumam, kas tieši apgādā galapatērētāju, kā arī minētās piegādes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pārtikas apritē nodarbinātās personas (mājputnu īpašnieki vai turētāji) apmācāmas pārtikas higiēnas jomā, kā arī prasības attiecībā uz apmācības programmu un apliecību.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mājputnu inficēšanos ar salmonelozi – mājputnu saimei noteikts salmonelozes ierosinātājs paškontroles paraugā;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aizdomas par mājputnu saslimšanu ar tuberkulozi – dējējvistu saimei pēc tuberkulinizācijas novēro alerģisku reakciju uz </w:t>
      </w:r>
      <w:r w:rsidR="00000000" w:rsidRPr="00000000" w:rsidDel="00000000">
        <w:rPr>
          <w:i w:val="1"/>
          <w:rtl w:val="0"/>
        </w:rPr>
        <w:t xml:space="preserve">Mycobacterium avium </w:t>
      </w:r>
      <w:r w:rsidR="00000000" w:rsidRPr="00000000" w:rsidDel="00000000">
        <w:rPr>
          <w:rtl w:val="0"/>
        </w:rPr>
        <w:t xml:space="preserve">vai mājputnu saimei novēro tuberkulozes raksturīgās klīniskās vai klīniski patoloģiskās pazīmes;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 kontroles paraugs – fekāliju vai putekļu kopparaugs, bahilu paraugs, viss dzīvnieka līķis vai paraugs, kas ņemts no mājputna vai tā līķa, vai cits paraugs, kuru ņem Pārtikas un veterinārā dienesta (turpmāk – dienests) inspektors epidemioloģiskajā izmeklēšanā noteiktajā un epidemioloģiski saistītajā vietā, lai laboratoriskajos izmeklējumos noteiktu salmonelozes vai tuberkulozes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bahilu paraugs – fekālijas, kas paņemtas ar sterilām mitrumu uzsūcoša materiāla bahilām no mītnes dažādām grīdas virsmām;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fekāliju vai putekļu kopparaugs – paraugs, ko veido no dažādās mītnes vietās ņemtiem fekāliju vai putekļu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paraugs – fekāliju vai putekļu kopparaugs, bahilu paraugs vai paraugs no inkubatora vai inkubētu vienu dienu vecu cāļu līķiem, kuru ņem dienesta inspektors salmonelozes kontroles pasākumu laikā mājputnu mītnē, lai laboratoriskajos izmeklējumos noteiktu salmonelozes ierosinātāju klātbūtni;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mājputnu saime – mājputnu kopums, kurus tur vienā telpā vai ierobežotā teritorijā, kuriem ir līdzīgs veselības stāvokļa novērtējums un kuri ir atsevišķa epidemioloģiska vienība (ja mājputnus tur telpās, saimē ietilpst visi putni, kam ir kopīga gaisa telpa);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mītne – telpa vai platība novietnē vai tās teritorijā, kurā tur mājputnu saimi;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novietne – jebkura Lauksaimniecības datu centra (turpmāk – datu centrs) lauksaimniecības dzīvnieku, ganāmpulku un novietņu reģistrā (turpmāk – datubāze) reģistrēta telpa, būve vai āra apstākļos norobežota vide vai vieta mājputnu 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pārtikas produkti – pārtikas olas un (vai) svaiga gaļa, ko iegūst no mājputnu ganāmpulka nelielā apjomā un kas paredzēti tiešai piegādei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paškontroles paraugs – salmonelozes kontroles vai apkarošanas pasākumu laikā ņemts fekāliju vai putekļu kopparaugs, no mājputnu mītnes ņemts bahilu paraugs vai no inkubatora vai inkubētu vienu dienu vecu cāļu līķiem ņemts paraugs, lai laboratoriskajos izmeklējumos noteiktu salmonelozes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pozitīvs laboratorisko izmeklējumu rezultāts – laboratoriskajos izmeklējumos konstatēts salmonelozes vai tuberkulozes ierosinātājs;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salmonelozes diagnoze – diagnoze, ko apstiprina, ja laboratoriskajos izmeklējumos noteikts salmonelozes ierosinātājs kontroles paraugā vai ārpuskārtas kontroles paraugā;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salmonelozes ierosinātājs – baktērija </w:t>
      </w:r>
      <w:r w:rsidR="00000000" w:rsidRPr="00000000" w:rsidDel="00000000">
        <w:rPr>
          <w:i w:val="1"/>
          <w:rtl w:val="0"/>
        </w:rPr>
        <w:t xml:space="preserve">Salmonella enteritidis</w:t>
      </w:r>
      <w:r w:rsidR="00000000" w:rsidRPr="00000000" w:rsidDel="00000000">
        <w:rPr>
          <w:rtl w:val="0"/>
        </w:rPr>
        <w:t xml:space="preserve"> vai </w:t>
      </w:r>
      <w:r w:rsidR="00000000" w:rsidRPr="00000000" w:rsidDel="00000000">
        <w:rPr>
          <w:i w:val="1"/>
          <w:rtl w:val="0"/>
        </w:rPr>
        <w:t xml:space="preserve">Salmonella typhimurium</w:t>
      </w:r>
      <w:r w:rsidR="00000000" w:rsidRPr="00000000" w:rsidDel="00000000">
        <w:rPr>
          <w:rtl w:val="0"/>
        </w:rPr>
        <w:t xml:space="preserve">, tostarp monofāziska </w:t>
      </w:r>
      <w:r w:rsidR="00000000" w:rsidRPr="00000000" w:rsidDel="00000000">
        <w:rPr>
          <w:i w:val="1"/>
          <w:rtl w:val="0"/>
        </w:rPr>
        <w:t xml:space="preserve">Salmonella typhimurium</w:t>
      </w:r>
      <w:r w:rsidR="00000000" w:rsidRPr="00000000" w:rsidDel="00000000">
        <w:rPr>
          <w:rtl w:val="0"/>
        </w:rPr>
        <w:t xml:space="preserve"> ar antigēna formulu 1,4,[5],12:i:-;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skartais punkts – novietne, kurā apstiprināta salmonelozes vai tuberkulozes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tuberkulozes diagnoze – diagnoze, ko apstiprina, ja laboratoriskajos izmeklējumos ārpuskārtas kontroles paraugā noteikts tuberkulozes ierosinātājs;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tuberkulozes ierosinātājs – tuberkulozes nūjiņa </w:t>
      </w:r>
      <w:r w:rsidR="00000000" w:rsidRPr="00000000" w:rsidDel="00000000">
        <w:rPr>
          <w:i w:val="1"/>
          <w:rtl w:val="0"/>
        </w:rPr>
        <w:t xml:space="preserve">Mycobacterium avium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Mājputnu ganāmpulkos iegūtos pārtikas produktus piegādā vai pārdod nelielā apjomā galapatērētājam vai mazumtirdzniecības uzņēmumam, kas tos tieši izplata galapatērētājam. Mājputnu un pārtikas produktu apjoms, kas uzskatāms par nelielu, noteikts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vistām (</w:t>
      </w:r>
      <w:r w:rsidR="00000000" w:rsidRPr="00000000" w:rsidDel="00000000">
        <w:rPr>
          <w:i w:val="1"/>
          <w:rtl w:val="0"/>
        </w:rPr>
        <w:t xml:space="preserve">Gallus gallus</w:t>
      </w:r>
      <w:r w:rsidR="00000000" w:rsidRPr="00000000" w:rsidDel="00000000">
        <w:rPr>
          <w:rtl w:val="0"/>
        </w:rPr>
        <w:t xml:space="preserve"> suga), tītariem, pērļvistām, pīlēm, zosīm, paipalām, baložiem, fazāniem, irbēm, strausiem (</w:t>
      </w:r>
      <w:r w:rsidR="00000000" w:rsidRPr="00000000" w:rsidDel="00000000">
        <w:rPr>
          <w:i w:val="1"/>
          <w:rtl w:val="0"/>
        </w:rPr>
        <w:t xml:space="preserve">Ratitae </w:t>
      </w:r>
      <w:r w:rsidR="00000000" w:rsidRPr="00000000" w:rsidDel="00000000">
        <w:rPr>
          <w:rtl w:val="0"/>
        </w:rPr>
        <w:t xml:space="preserve">dzimtas) un citiem nebrīvē audzētiem putniem (turpmāk – mājputni) un mājputnu ganāmpulkiem, kuros tiek turēts mājputnu kopums, kas pieder vienam dzīvnieku īpašniekam (turpmāk – mājputnu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iegūšanu.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neattiecas uz mājputnu ganāmpulkiem, kuros: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iegūtos pārtikas produktus dzīvnieku īpašnieks vai turētājs (turpmāk – mājputnu īpašnieks vai turētājs) lieto patēriņam savā uzturā, nodod savas ģimenes locekļiem un personām, ar kurām dala saimniecību, kā arī citām personām mājsaimniecībā (turpmāk – pašpatēriņš);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iegūti un izplatīti pārtikas produkti;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strausus audzē tikai gaļas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Šajos noteikumos: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noteikto prasību izpildi uzrauga un kontrolē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paredzēto personas apmācību paraugu ņemšanā, marķēšanā un transportēšanā organizē sabiedrība ar ierobežotu atbildību "Latvijas Lauku konsultāciju un izglītības centrs" (turpmāk – izglītības centrs), kas šā uzdevuma izpildē ir Zemkopības ministrijas padotībā.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Mājputnu profilaktisko vakcināciju pret salmonelozi var veikt praktizējošs veterinārārsts, izmantojot inaktivētās vai marķētās dzīvo celmu vakcīnas.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Paškontroles paraugus ņem un laboratoriskajai izmeklēšanai nosūta: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mājputnu īpašnieks vai turētājs, kas ir ieguvis profesionālo kvalifikāciju veterinārmedicīnas nozares specialitātē vai saskaņā ar šo noteikumu </w:t>
      </w:r>
      <w:r w:rsidR="00000000" w:rsidRPr="00000000" w:rsidDel="00000000">
        <w:rPr>
          <w:rtl w:val="0"/>
        </w:rPr>
        <w:t xml:space="preserve">4. </w:t>
      </w:r>
      <w:r w:rsidR="00000000" w:rsidRPr="00000000" w:rsidDel="00000000">
        <w:rPr>
          <w:rtl w:val="0"/>
        </w:rPr>
        <w:t xml:space="preserve">nodaļā</w:t>
      </w:r>
      <w:r w:rsidR="00000000" w:rsidRPr="00000000" w:rsidDel="00000000">
        <w:rPr>
          <w:rtl w:val="0"/>
        </w:rPr>
        <w:t xml:space="preserve"> noteiktajām prasībām ir apmācīts paraugu ņemšanā, marķēšanā un transportēšanā, kā arī saņēmis apliecību (turpmāk – apmācīta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Nosacījumi ārpuskārtas kontroles paraugu, kontroles paraugu vai paškontroles paraugu (turpmāk – paraugs) ņemšanai, marķēšanai, kā arī nosūtīšanai laboratoriskai izmeklēšanai uz Pārtikas drošības, dzīvnieku veselības un vides zinātnisko institūtu "BIOR" (turpmāk – nacionālā references laboratorija) noteikti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Ja novietnē ir vairākas mītnes, paraugu ņem katrā mītnē, izņemot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gadījumu. Paraugus ņem no mājputnu saimes, no kuras iegūst pārtikas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Mājputnu novietnē paraugus ņem laikā, kad dzīvniekam nav antimikrobiālo līdzekļu (Eiropas Parlamenta un Padomes 2018. gada 11. decembra Regulas (ES) 2019/6 par veterinārajām zālēm un ar ko atceļ Direktīvu 2001/82/EK (turpmāk – regula 2019/6) 4. panta 12. punktā minētā viela), tostarp antibiotiku (regulas 2019/6 4. panta 14. punktā minētā viela), izdalīšanās perioda un ir beidzies inhibitoru (viela, kura kavē kādas ķīmiskas reakcijas vai nomāc fizioloģisku norisi) lietošanas instrukcijā norādītais iedarbības laiks.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Laboratoriskajai izmeklēšanai: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paškontroles paraugu nosūta uz nacionālo references laboratoriju vai citā Eiropas Savienības dalībvalstī nacionālajā akreditācijas institūcijā akreditētu laboratoriju un references laboratoriju (turpmāk – citas dalībvalsts references laboratorija);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kontroles un ārpuskārtas kontroles paraugu nosūta uz nacionālo references laboratoriju.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Nacionālā references laboratorija pēc parauga laboratoriskās izmeklēšanas ne vēlāk kā nākamajā darbdienā nosūta izmeklējumu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iesūtījusi paraugu, – elektroniski vai papīra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dienestam – elektroniski.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dienests saņem no nacionālās references laboratorijas izmeklējuma rezultātu, kurā norādīts, ka paraugs ir sterils (nesatur normālu zarnu mikrofloru),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trīs ārpuskārtas kontroles paraugus salmonelozes noteikšanai. Intervāls starp paraugu ņemšanu nav mazāks par vienu nedēļu;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nosaka un reģistrē datu centra datubāzē mājputnu un no tiem iegūto pārtikas produktu izplatīšanas pagaidu ierobežojumus uz laiku, līdz saņemti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minēto ārpuskārtas kontroles paraugu trīs secīgi negatīvi laboratorisko izmeklējumu rezultāti.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Mājputnu īpašnieks vai turētājs īsteno šo noteikumu </w:t>
      </w:r>
      <w:r w:rsidR="00000000" w:rsidRPr="00000000" w:rsidDel="00000000">
        <w:rPr>
          <w:rtl w:val="0"/>
        </w:rPr>
        <w:t xml:space="preserve">3.2. </w:t>
      </w:r>
      <w:r w:rsidR="00000000" w:rsidRPr="00000000" w:rsidDel="00000000">
        <w:rPr>
          <w:rtl w:val="0"/>
        </w:rPr>
        <w:t xml:space="preserve">apakšnodaļā</w:t>
      </w:r>
      <w:r w:rsidR="00000000" w:rsidRPr="00000000" w:rsidDel="00000000">
        <w:rPr>
          <w:rtl w:val="0"/>
        </w:rPr>
        <w:t xml:space="preserve"> tam noteiktos pasākumus, ja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minētajā ārpuskārtas kontroles paraugā konstatē salmonelozes ierosinātāju.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Datu centrs no nacionālās references laboratorijas saņemtos laboratorisko izmeklējumu rezultātus triju darbdienu laikā reģistrē datubāzē.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Mājputnu īpašnieks vai turētājs sedz izdevumus par tuberkulinizāciju, paškontroles parauga un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noteiktā ārpuskārtas kontroles paraugu ņemšanu, tā iepakošanu, nosūtīšanu un laboratorisko izmeklēšanu. Ja paškontroles paraugu aizstāj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minētais kontroles paraugs, izdevumi tiek segti saskaņā ar šo noteikumu </w:t>
      </w:r>
      <w:r w:rsidR="00000000" w:rsidRPr="00000000" w:rsidDel="00000000">
        <w:rPr>
          <w:rtl w:val="0"/>
        </w:rPr>
        <w:t xml:space="preserve">17.1.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Zemkopības ministrijas kārtējā gada budžetā piešķirtā finansējuma salmonelozes kontroles pasākumu nodrošināšanai un salmonelozes un tuberkulozes apkarošanas pasākumu nodrošināšanai sedz šādas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dienestam – izmaksas, kas saistītas ar virsmas nomazgājumu paraugu, kontroles parauga vai ārpuskārtas kontroles parauga ņemšanu, iepakošanu un nosūtīšanu uz nacionālo references laboratoriju, izņemot izmaksas par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minēto ārpuskārtas kontroles paraugu ņemšanu, iepakošanu un nosūtīšanu;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nacionālajai references laboratorijai – izmaksas, kas saistītas ar virsmas nomazgājumu paraugu bakterioloģisko izmeklēšanu, kā arī ar laboratoriskajiem izmeklējumiem, lai noteiktu salmonelozes ierosinātāju un tuberkulozes ierosinātāju kontroles paraugā un ārpuskārtas kontroles paraugā, izņemot izmaksas par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minēto ārpuskārtas kontroles paraugu laboratorisko izmeklēšanu.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Salmonelozes un tuberkulozes kontroles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Pārtikas produktus var izplatīt, ja ir izpildītas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īpašnieks vai turētājs: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olu iegūšanai ir saņēmis olu realizācijas atļauju saskaņā ar noteikumiem par prasībām olu apritei nelielā apjomā;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iegūšanai nodrošina gaļas aprites prasību izpildi saskaņā ar prasībām mājputnu un zaķveidīgo gaļas apritei nelielā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mītnē turētie mājputni ir laboratoriski izmeklēti uz salmonelozi saskaņā ar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 </w:t>
      </w:r>
      <w:r w:rsidR="00000000" w:rsidRPr="00000000" w:rsidDel="00000000">
        <w:rPr>
          <w:rtl w:val="0"/>
        </w:rPr>
        <w:t xml:space="preserve">punktu</w:t>
      </w:r>
      <w:r w:rsidR="00000000" w:rsidRPr="00000000" w:rsidDel="00000000">
        <w:rPr>
          <w:rtl w:val="0"/>
        </w:rPr>
        <w:t xml:space="preserve"> un izmeklējumu rezultāts ir negatīvs;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vistas ir izmeklētas uz tuberkulozi saskaņā ar šo noteikumu </w:t>
      </w:r>
      <w:r w:rsidR="00000000" w:rsidRPr="00000000" w:rsidDel="00000000">
        <w:rPr>
          <w:rtl w:val="0"/>
        </w:rPr>
        <w:t xml:space="preserve">23. </w:t>
      </w:r>
      <w:r w:rsidR="00000000" w:rsidRPr="00000000" w:rsidDel="00000000">
        <w:rPr>
          <w:rtl w:val="0"/>
        </w:rPr>
        <w:t xml:space="preserve">punktu</w:t>
      </w:r>
      <w:r w:rsidR="00000000" w:rsidRPr="00000000" w:rsidDel="00000000">
        <w:rPr>
          <w:rtl w:val="0"/>
        </w:rPr>
        <w:t xml:space="preserve"> un izmeklējumu rezultāts ir negatīvs;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ir īstenoti biodrošības pasākumi saskaņā ar noteikumiem par biodrošības pasākumu kopumu dzīvnieku turēšanas vietām.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Mājputnu īpašnieks vai turētājs, kas tur mājputnus olu iegūšanai un tās izplata pārtikas apritē, divas reizes gada laikā ar vismaz triju mēnešu, bet ne vairāk kā sešu mēnešu intervālu nodrošina paškontroles parauga ņemšanu salmonelozes ierosinātāja noteikšanai katrā mājputnu saimē. Ja divas vai vairākas mājputnu sugas vai to šķirnes ir nošķirtas cita no citas atsevišķās āra mītnēs, kas nepieļauj pārējo putnu piekļūšanu, un tajās ir atsevišķs aprīkojums, kas nav tiešā kontaktā ar citā mītnē esošajiem mājputniem, ir pieļaujams ņemt paraugu no ne vairāk kā 10 āra mītnēm un izveidot vienu paškontroles kopparaugu.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Mājputnu īpašnieks vai turētājs, kas tur mājputnus gaļas iegūšanai un to izplata pārtikas apritē, reizi sešos mēnešos nodrošina viena paškontroles parauga ņemšanu salmonelozes ierosinātāju noteikšanai vienā novietnes mājputnu saimē 15 dienu laikā pirms plānotās mājputnu nosūtīšanas uz kautuvi.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mājputnu novietnēs ik gadu nodrošina kontroles paraugu ņemšanu. Ja kontroles paraugs ņemts paškontroles parauga ņemšanas laikposmā, tas aizstāj paškontroles paraugu.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Tuberkulozes kontroles pasākumu laikā mājputnu mītnē tuberkulinizāciju nodrošina praktizējošs veterinārārsts.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Mājputnu īpašnieks vai turētājs nodrošina, ka praktizējošs veterinārārsts reizi divos gados mājputnu saimē ar tuberkulīna raudzi izlases veidā izmeklē piecus procentus vistu (</w:t>
      </w:r>
      <w:r w:rsidR="00000000" w:rsidRPr="00000000" w:rsidDel="00000000">
        <w:rPr>
          <w:i w:val="1"/>
          <w:rtl w:val="0"/>
        </w:rPr>
        <w:t xml:space="preserve">Gallus gallus</w:t>
      </w:r>
      <w:r w:rsidR="00000000" w:rsidRPr="00000000" w:rsidDel="00000000">
        <w:rPr>
          <w:rtl w:val="0"/>
        </w:rPr>
        <w:t xml:space="preserve"> sugas), no kurām iegūst olas un tās izplata pārtikas apritē. Ja mājputnu īpašniekam vai turētājam rodas aizdomas par mājputnu saslimšanu ar tuberkulozi, tas īsteno šo noteikumu 3.1. apakšnodaļā tam noteiktos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Mājputnu īpašnieks vai turētājs īsteno šo noteikumu </w:t>
      </w:r>
      <w:r w:rsidR="00000000" w:rsidRPr="00000000" w:rsidDel="00000000">
        <w:rPr>
          <w:rtl w:val="0"/>
        </w:rPr>
        <w:t xml:space="preserve">3.1. </w:t>
      </w:r>
      <w:r w:rsidR="00000000" w:rsidRPr="00000000" w:rsidDel="00000000">
        <w:rPr>
          <w:rtl w:val="0"/>
        </w:rPr>
        <w:t xml:space="preserve">apakšnodaļā</w:t>
      </w:r>
      <w:r w:rsidR="00000000" w:rsidRPr="00000000" w:rsidDel="00000000">
        <w:rPr>
          <w:rtl w:val="0"/>
        </w:rPr>
        <w:t xml:space="preserve"> noteiktos pasākumus, ja ir saņēmis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 paškontroles parauga pozitīvu laboratorisko izmeklējumu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paškontroles paraugu sūta uz citas dalībvalsts references laboratoriju, praktizējošs veterinārārsts vai apmācīta persona nodrošina,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iepakojums atbilst </w:t>
      </w:r>
      <w:r w:rsidR="00000000" w:rsidRPr="00000000" w:rsidDel="00000000">
        <w:rPr>
          <w:rtl w:val="0"/>
        </w:rPr>
        <w:t xml:space="preserve">Eiropas valstu nolīgumā par bīstamo kravu starptautiskajiem pārvadājumiem ar autotransportu</w:t>
      </w:r>
      <w:r w:rsidR="00000000" w:rsidRPr="00000000" w:rsidDel="00000000">
        <w:rPr>
          <w:rtl w:val="0"/>
        </w:rPr>
        <w:t xml:space="preserve"> (turpmāk – nolīgums) A pielikuma 4. daļas 4.1. nodaļas 4.1.4. iedaļas 4.1.4.1. punkta P650 iepakošanas instrukcijā noteiktajām prasībām un klasifikācijas kodam ANO Nr. 3373 saskaņā ar nolīguma A pielikuma 2. daļas 2.2. nodaļas 2.2.62. iedaļas 2.2.62.1. punkta 2.2.62.1.4.2. apakšpunktā noteiktajām prasībām. Paraugu nosūta, ievērojot bīstamo kravu autopārvadājumu noteikumus vai bīstamo izstrādājumu un bīstamo kravu gaisa pārvadājumu veikšanas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paraugs tiek ņemts atbilstoši katras konkrētās citas dalībvalsts references laboratorijas noteiktajiem paraugu ņemšanas un nosūtīšanas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Praktizējošs veterinārārsts vai apmācīta persona no citas dalībvalsts references laboratorijas saņemtos laboratorisko izmeklējumu rezultātus triju darbdienu laikā elektroniski nosūta dienesta attiecīgajai teritoriālajai struktūrvienībai.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Dienesta attiecīgā teritoriālā struktūrvienība pēc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laboratorisko izmeklējumu rezultātu saņemšanas triju darbdienu laikā tos reģistrē datu centra datubāzē.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Salmonelozes un tuberkulozes apkarošanas pasākumi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Pasākumi, kas īstenojami, ja rodas aizdomas par mājputnu inficēšanos ar salmonelozi vai par mājputnu saslimšanu ar tuberkulozi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mājputnu īpašniekam vai turētājam rodas aizdomas par mājputnu inficēšanos ar salmonelozi vai aizdomas par mājputnu saslimšanu ar tuberkulozi, tas vienas dienas laikā, izmantojot jebkuru saziņas veidu, informē par to praktizējošo veterinārārstu vai dienesta attiecīgo teritoriālo struktūrvienību saskaņā ar noteikumiem par ziņojamām, reģistrējamām un valsts uzraudzībā esošām dzīvnieku infekcijas slimībām un kārtību, kādā par tām sniedzama informācija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Praktizējošais veterinārārsts pēc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informācijas saņemšanas nekavējoties ziņo dienesta attiecīgajai teritoriālajai struktūrvienībai.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praktizējošam veterinārārstam rodas aizdomas par mājputnu saslimšanu ar tuberkulozi 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minētās vistu tuberkulinizācijas, tas vienas dienas laikā informē par to dienesta attiecīgo teritoriālo struktūrvienību.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Divu darbdienu laikā no brīža, kad saņemta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 informācija vai paškontroles parauga pozitīvs laboratorisko izmeklējumu rezultāts, dienesta attiecīgā teritoriālā struktūrvienība: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ārpuskārtas pārbaudi mājputnu novietnē;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klīniski novērtē mājputnu saimes un ņem ārpuskārtas kontroles paraugu salmonelozes vai tuberkulozes diagnozes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novietnei nosaka un reģistrē datu centra datubāzē mājputnu un no tiem iegūto pārtikas produktu izplatīšanas pagaidu ierobežojumus uz laiku, līdz saņemts 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minētā ārpuskārtas kontroles parauga negatīvs laboratorisko izmeklējumu rezultāts.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novietnē ir izvietotas vairākas mītnes, mājputnu īpašnieks vai turētājs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saimēm nav iespējams kontaktēties savā starpā;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katrā mītnē turētajiem mājputniem ir paredzēta sava iežogota teritorija āra ganībām (ja tāda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mītnē ir atsevišķs aprīkojums, kas nav tiešā kontaktā ar citā mītnē esošajiem mājputniem.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Mājputnu īpašnieks vai turētājs īsteno šo noteikumu </w:t>
      </w:r>
      <w:r w:rsidR="00000000" w:rsidRPr="00000000" w:rsidDel="00000000">
        <w:rPr>
          <w:rtl w:val="0"/>
        </w:rPr>
        <w:t xml:space="preserve">3.2. </w:t>
      </w:r>
      <w:r w:rsidR="00000000" w:rsidRPr="00000000" w:rsidDel="00000000">
        <w:rPr>
          <w:rtl w:val="0"/>
        </w:rPr>
        <w:t xml:space="preserve">apakšnodaļā</w:t>
      </w:r>
      <w:r w:rsidR="00000000" w:rsidRPr="00000000" w:rsidDel="00000000">
        <w:rPr>
          <w:rtl w:val="0"/>
        </w:rPr>
        <w:t xml:space="preserve"> tam noteiktos pasākumus, ja ir saņēmis 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minētā ārpuskārtas kontroles parauga pozitīvu laboratorisko izmeklējumu rezultātu.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Pasākumi, kas īstenojami, ja tiek apstiprināta salmonelozes vai tuberkulozes diagnoze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tiek saņemts šo noteikumu </w:t>
      </w:r>
      <w:r w:rsidR="00000000" w:rsidRPr="00000000" w:rsidDel="00000000">
        <w:rPr>
          <w:rtl w:val="0"/>
        </w:rPr>
        <w:t xml:space="preserve">31.2. </w:t>
      </w:r>
      <w:r w:rsidR="00000000" w:rsidRPr="00000000" w:rsidDel="00000000">
        <w:rPr>
          <w:rtl w:val="0"/>
        </w:rPr>
        <w:t xml:space="preserve">apakšpunktā</w:t>
      </w:r>
      <w:r w:rsidR="00000000" w:rsidRPr="00000000" w:rsidDel="00000000">
        <w:rPr>
          <w:rtl w:val="0"/>
        </w:rPr>
        <w:t xml:space="preserve"> minētā ārpuskārtas kontroles parauga pozitīvs laboratorisko izmeklējumu rezultāts, dienests vienas darbdienas laikā nosaka mājputnu novietni par slimības skartu, kā arī nosaka mājputnu un no tiem iegūto pārtikas produktu izplatīšanas ierobežojumus no inficētās mājputnu saimes salmonelozes vai tuberkulozes apkarošanas pasākumu laikā, izņemot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Dienesta attiecīgā teritoriālā struktūrvienība pēc apstiprinātas salmonelozes vai tuberkulozes diagnozes, ja nepieciešams, izpēta epizootoloģisko situāciju, noskaidrojot salmonelozes vai tuberkulozes ierosinātāja izcelsmes vietu, izplatīšanās ceļus un iespējamos inficētos objektus. Ja ir apstiprināta salmonelozes diagnoze, atbilstoši nepieciešamībai ņem ārpuskārtas kontroles paraugu no mājputnu barības laboratoriskajai izmeklēšanai.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Mājputnu īpašnieks vai turētājs paredz apkarošanas pasākumus skartajā punktā, to īstenošanas secību, izpildes laiku, personu, kas atbildīga par pasākumu īstenošanas kontroli un rīcību ar mājputniem, svaigu gaļu, pārtikas olām, inkubējamām olām un blakusproduktiem, kā arī dezinsekcijas, deratizācijas un dezinfekcijas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Apkarošanas pasākumu kopējais izpildes laiks pēc tuberkulozes diagnozes apstiprināšanas ir ne ilgāks par vienu mēnesi un pēc salmonelozes diagnozes apstiprināšanas – ne ilgāks par pieciem mēnešiem. Ja nepieciešams, apkarošanas pasākumu īstenošanas termiņus var pagarināt, vienojoties ar dienesta inspektoru, ja mājputnu īpašnieks vai turētājs nav varējis ievērot termiņu nepārvaramas varas un ārkārtas apstākļu dēļ vai tādu dabas apstākļu dēļ, kuri ietekmē īstenojamos apkarošanas pasākumus, ar nosacījumu, ka mājputnu īpašnieks vai turētājs rakstveidā ir informējis dienesta attiecīgo teritoriālo struktūrvienību piecu darbdienu laikā, kopš ir konstatēts, ka īstenojamais pasākums nav izpildāms.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ir apstiprināta tuberkulozes diagnoze, mājputnu olas un svaigu gaļu no inficētās saimes aizliegts izmantot pašpatēriņam un tos pārstrādā vai likvidē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ir apstiprināta salmonelozes diagnoze, mājputnu olas un svaigu gaļu var izmantot pašpatēriņam, ja olas un svaigā gaļa ir termiski apstrādāta tā, lai iznīcinātu salmonelozes ierosinātāju, vai ar dienesta attiecīgās teritoriālās struktūrvienības izsniegtu atļauju mājputnus var nosūtīt uz kautuvi tūlītējai nokaušanai, vai marķētās pārtikas olas un svaigo gaļu var nosūtīt pārtikas vai barības ražotāja uzņēmumam, ja tie minētos produktus pirms izplatīšanas pārtikas vai barības apritē termiski apstrādā tā, lai iznīcinātu salmonelozes ierosinātāju, vai arī tos pārstrādā vai likvidē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Mājputnu īpašnieks vai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personu pārvietošanos mītnē un nosaka personas, kurām atļauts apmeklēt novietnes teritoriju un mītni;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iekārto vietu, kuru aprīko ar nepieciešamajām ierīcēm roku, apavu un, ja iespējams, transportlīdzekļu ritošās daļas dezinfekcijai;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mītnes ieejām un izejām izliek ar dezinfekcijas šķīdumu piesūcinātus dezinfekcijas paklājus. Jebkura persona, kas ienāk mītnē vai iziet no tās, izpilda atbilstošus higiēnas pasākumus – mazgā un dezinficē rokas, dezinficē apavus un veic citas procedūras, ko noteicis dienesta inspektors, lai samazinātu salmonelozes vai tuberkulozes ierosinātāja izplatīšanās iespējas;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kūtsmēslus (mēslus, vircu un izmantotos pakaišus) pārstrādā vai likvidē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 vai kūtsmēslus novieto biotermiskai apstrādei (pašsakaršanai mikroorganismu ietekmē, kuras laikā temperatūra sasniedz 60 grādu pēc Celsija, saglabājoties ne mazāk kā divas nedēļas) vietās, kurās netiek piesārņota vide un nav infekcijas izplatīšanās draudu cilvēkiem vai dzīvniekiem;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mājputnu likvidēšanas: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un mazgā mītni, tās aprīkojumu, būrus un inventāru, kā arī darba apģērbu, apavus un transportlīdzekļus, ar kuriem pārvadāti mājputni vai izplatīti no mājputniem iegūtie pārtikas produkti;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mītnē veic deratizāciju un dezinsekciju;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mītnes tīrīšanas un mazgāšanas dezinficē mītni un aprīkojumu ar dezinfekcijas līdzekļiem, kas iznīcina salmonelozes vai tuberkulozes ierosinātāju.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ir apstiprināta salmonelozes vai tuberkulozes diagnoze, mājputnu izcelsmes blakusproduktus pārstrādā vai likvidē, ievērojot nosacījumus, kas novērš slimības ierosinātāja izplatīšanās iespēju, un izmantojot pārstrādes vai likvidēšanas metodes, kas noteiktas Eiropas Parlamenta un Padomes 2009. gada 21. oktobra Regulā (EK) Nr. 1069/2009, ar ko nosaka veselības aizsardzības noteikumus attiecībā uz dzīvnieku izcelsmes blakusproduktiem un atvasinātajiem produktiem, kuri nav paredzēti cilvēku patēriņam, un ar ko atceļ Regulu (EK) Nr. 1774/2002, kā arī Eiropas Komisijas 2011. gada 25. februāra Regulā (ES) Nr. 142/2011,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paraugu laboratorisko izmeklējumu rezultāti apstiprina salmonelozes ierosinātāju klātbūtni mājputnu barībā, dienesta attiecīgā teritoriālā struktūrvienība un mājputnu īpašnieks vai turētājs rīkojas saskaņā ar noteikumiem par dzīvnieku barībā un barības sastāvdaļās aizliegtajām vielām un barības nekaitīguma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Objektos, kas ir epizootoloģiski saistīti ar skarto punktu,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nepieciešams, ņem ārpuskārtas kontroles paraugu un nosūta to salmonelozes vai tuberkulozes diagnozes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ierobežojumus mājputnu un no tiem iegūto pārtikas produktu izplatīšanai uz laiku, līdz iegūti šo noteikumu </w:t>
      </w:r>
      <w:r w:rsidR="00000000" w:rsidRPr="00000000" w:rsidDel="00000000">
        <w:rPr>
          <w:rtl w:val="0"/>
        </w:rPr>
        <w:t xml:space="preserve">43.1. </w:t>
      </w:r>
      <w:r w:rsidR="00000000" w:rsidRPr="00000000" w:rsidDel="00000000">
        <w:rPr>
          <w:rtl w:val="0"/>
        </w:rPr>
        <w:t xml:space="preserve">apakšpunktā</w:t>
      </w:r>
      <w:r w:rsidR="00000000" w:rsidRPr="00000000" w:rsidDel="00000000">
        <w:rPr>
          <w:rtl w:val="0"/>
        </w:rPr>
        <w:t xml:space="preserve"> minēto paraugu negatīvi laboratorisko izmeklējumu rezultāti.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Mājputnu īpašnieks vai turētājs vienas darbdienas laikā rakstveidā informē dienesta attiecīgo teritoriālo struktūrvienību par šo noteikumu </w:t>
      </w:r>
      <w:r w:rsidR="00000000" w:rsidRPr="00000000" w:rsidDel="00000000">
        <w:rPr>
          <w:rtl w:val="0"/>
        </w:rPr>
        <w:t xml:space="preserve">40.5.3. </w:t>
      </w:r>
      <w:r w:rsidR="00000000" w:rsidRPr="00000000" w:rsidDel="00000000">
        <w:rPr>
          <w:rtl w:val="0"/>
        </w:rPr>
        <w:t xml:space="preserve">apakšpunktā</w:t>
      </w:r>
      <w:r w:rsidR="00000000" w:rsidRPr="00000000" w:rsidDel="00000000">
        <w:rPr>
          <w:rtl w:val="0"/>
        </w:rPr>
        <w:t xml:space="preserve"> minētās dezinfekcijas pabeigšanu mītnē.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Dienesta attiecīgā teritoriālā struktūrvienība piecu darbdienu laikā pēc šo noteikumu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minētās informācijas saņemšanas veic dezinfekcijas efektivitātes kontroli mītnē, ņemot virsmas nomazgājumu paraugus un nosūtot tos uz nacionālo references laboratoriju bakterioloģiskai izmeklēšanai.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Mājputnu īpašnieks vai turētājs atkārtoti īsteno šo noteikumu </w:t>
      </w:r>
      <w:r w:rsidR="00000000" w:rsidRPr="00000000" w:rsidDel="00000000">
        <w:rPr>
          <w:rtl w:val="0"/>
        </w:rPr>
        <w:t xml:space="preserve">40.5.3. </w:t>
      </w:r>
      <w:r w:rsidR="00000000" w:rsidRPr="00000000" w:rsidDel="00000000">
        <w:rPr>
          <w:rtl w:val="0"/>
        </w:rPr>
        <w:t xml:space="preserve">apakšpunktā</w:t>
      </w:r>
      <w:r w:rsidR="00000000" w:rsidRPr="00000000" w:rsidDel="00000000">
        <w:rPr>
          <w:rtl w:val="0"/>
        </w:rPr>
        <w:t xml:space="preserve"> minēto dezinfekciju mītnē, ja dienesta attiecīgā teritoriālā struktūrvienība ir saņēmusi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minētā parauga pozitīvu laboratorisko izmeklējumu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Dienesta attiecīgā teritoriālā struktūrvienība divu darbdienu laikā pēc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minētā parauga laboratorisko izmeklējumu rezultātu saņemšanas atceļ skarto punktu un mājputnu pārvietošanas aizliegumu novietnē, ja laboratorisko izmeklējumu rezultāts ir negatīvs.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minētā mājputnu pārvietošanas aizlieguma atcelšanas mājputnu īpašnieks vai turētājs novietnē var ievietot: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mājputnus saskaņā ar noteikumiem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mājputnus no mītnēm vai novietnēm, kurās salmonelozes un tuberkulozes kontroles laikā nav apstiprināta salmonelozes un tuberkulozes diagnoze;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cāļus no inkubatora, no kura ņemtā paškontroles parauga laboratoriskā izmeklējuma rezultāts uz salmonelozi ir negatīvs;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mājputnus vai cāļus ar dokumentiem, kas apliecina to izcelsmi vai īpašuma tiesības uz 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Mājputnu īpašnieks vai turētājs piecu darbdienu laikā rakstveidā informē dienesta attiecīgo teritoriālo struktūrvienību par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 mājputnu vai inkubēto cāļu ievietošanu novietnē.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Dienesta inspektors triju darbdienu laikā pēc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minētās informācijas saņemšanas veic ārpuskārtas pārbaudi mājputnu mītnē un izvērtē dokumentus, kas apliecina mājputnu izcelsmi atbilstoši šo noteikumu </w:t>
      </w:r>
      <w:r w:rsidR="00000000" w:rsidRPr="00000000" w:rsidDel="00000000">
        <w:rPr>
          <w:rtl w:val="0"/>
        </w:rPr>
        <w:t xml:space="preserve">48.4. </w:t>
      </w:r>
      <w:r w:rsidR="00000000" w:rsidRPr="00000000" w:rsidDel="00000000">
        <w:rPr>
          <w:rtl w:val="0"/>
        </w:rPr>
        <w:t xml:space="preserve">apakšpunktam</w:t>
      </w:r>
      <w:r w:rsidR="00000000" w:rsidRPr="00000000" w:rsidDel="00000000">
        <w:rPr>
          <w:rtl w:val="0"/>
        </w:rPr>
        <w:t xml:space="preserve">. Ja ir izpildītas prasības, dienesta inspektors klīniski novērtē mājputnu saimes un ņem ārpuskārtas kontroles paraugu salmonelozes ierosinātāju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divu darbdienu laikā pēc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minētā ārpuskārtas kontroles parauga negatīvu laboratorisko izmeklējumu rezultātu saņemšanas atceļ pārtikas produktu izplatīšanas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Mājputnu īpašnieks vai turētājs atkārtoti īsteno šo noteikumu </w:t>
      </w:r>
      <w:r w:rsidR="00000000" w:rsidRPr="00000000" w:rsidDel="00000000">
        <w:rPr>
          <w:rtl w:val="0"/>
        </w:rPr>
        <w:t xml:space="preserve">3.2. </w:t>
      </w:r>
      <w:r w:rsidR="00000000" w:rsidRPr="00000000" w:rsidDel="00000000">
        <w:rPr>
          <w:rtl w:val="0"/>
        </w:rPr>
        <w:t xml:space="preserve">apakšnodaļā</w:t>
      </w:r>
      <w:r w:rsidR="00000000" w:rsidRPr="00000000" w:rsidDel="00000000">
        <w:rPr>
          <w:rtl w:val="0"/>
        </w:rPr>
        <w:t xml:space="preserve"> noteiktos pasākumus,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48.4. </w:t>
      </w:r>
      <w:r w:rsidR="00000000" w:rsidRPr="00000000" w:rsidDel="00000000">
        <w:rPr>
          <w:rtl w:val="0"/>
        </w:rPr>
        <w:t xml:space="preserve">apakšpunktā</w:t>
      </w:r>
      <w:r w:rsidR="00000000" w:rsidRPr="00000000" w:rsidDel="00000000">
        <w:rPr>
          <w:rtl w:val="0"/>
        </w:rPr>
        <w:t xml:space="preserve"> minētie dokumenti neapliecina mājputnu izcelsmi no novietnes vai īpašuma tiesības uz mājputniem;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attiecīgā teritoriālā struktūrvienība ir saņēmusi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minētā ārpuskārtas kontroles parauga pozitīvu laboratorisko izmeklējumu rezultātu.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Kārtība, kādā personas tiek apmācītas paškontroles paraugu ņemšanā, marķēšanā un transportēšanā un kādā tiek reģistrēta un izsniegta apliecība par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Izglītības centrs saskaņo ar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programmu paškontroles paraugu ņemšanā, marķēšanā un transportēšanā (turpmāk – mācību programma), ja attiecīgā programma tiek izstrādāta vai mainīta. Mācību programmas saturā obligāti ietver galvenās apmācību tēmas par normatīvo aktu prasībām, paraugu ņemšanas, marķēšanas un transportēšanas nosacījumiem, biežāk konstatētajām neatbilstībām paraugu ņemšanā, marķēšanā un nosūtīšanā, faktoriem, kas ietekmē mājputnu veselību un labturību;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programmas gala eksāmena norises kārtību, laiku un saturu.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Izglītības centrs mājputnu īpašniekam vai turētājam pēc mācību programmas apgūšanas un gala eksāmena nokārtošanas izsniedz beztermiņa apliecību.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Izglītības centrs piecu darbdienu laikā pēc apliecības izdošanas to reģistrē datu centra datubāzē, norādot apliecības izdošanas datumu, un atzīmē, ka dzīvnieku īpašnieks vai turētājs ir apguvis mācību programmu un ir tiesīgs ņemt paškontroles paraugus.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Līdz 2024. gada 30. novembrim paškontroles paraugus saskaņā ar šo noteikumu prasībām var ņemt un nosūtīt arī mājputnu īpašnieks vai turētājs, kas nav apmācīts paraugu ņemšanā, marķēšanā un transportēšanā un nav saņēmis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apliecību vai kas nav ieguvis profesionālo kvalifikāciju veterinārmedicīnas nozares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Atzīt par spēku zaudējušiem Ministru kabineta 2007. gada 6. novembra noteikumus Nr. 741 </w:t>
      </w:r>
      <w:r w:rsidR="00000000" w:rsidRPr="00000000" w:rsidDel="00000000">
        <w:rPr>
          <w:rtl w:val="0"/>
        </w:rPr>
        <w:t xml:space="preserve">"Noteikumi par kārtību, kādā kontrolē un apkaro salmonelozi un citas ar pārtikas produktiem pārnēsājamas infekcijas slimības mājputnu ganāmpulkos, kas paredzēti pārtikas produktu iegūšanai nelielā apjomā un tiešai piegādei galapatērētājam"</w:t>
      </w:r>
      <w:r w:rsidR="00000000" w:rsidRPr="00000000" w:rsidDel="00000000">
        <w:rPr>
          <w:rtl w:val="0"/>
        </w:rPr>
        <w:t xml:space="preserve"> (Latvijas Vēstnesis, 2007, 181.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22-TA-2489</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22-TA-2489</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noteikumu_projekts_22-TA-2489.docx</dc:title>
</cp:coreProperties>
</file>

<file path=docProps/custom.xml><?xml version="1.0" encoding="utf-8"?>
<Properties xmlns="http://schemas.openxmlformats.org/officeDocument/2006/custom-properties" xmlns:vt="http://schemas.openxmlformats.org/officeDocument/2006/docPropsVTypes"/>
</file>