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grozījumiem Apvienoto Nāciju Organizācijas 1979. gada 13. novembra Konvencijas par robežšķērsojošo gaisa piesārņošanu lielos attālumos 1998. gada 24. jūnija Protokolā par noturīgajiem organiskajiem piesārņotājiem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šo likumu tiek pieņemti un apstiprināti šādi grozījumi Apvienoto Nāciju Organizācijas 1979. gada 13. novembra Konvencijas par robežšķērsojošo gaisa piesārņošanu lielos attālumos (turpmāk – Konvencija) 1998. gada 24. jūnija Protokolā par noturīgajiem organiskajiem piesārņotājiem (turpmāk – Protokola grozījumi):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grozījumi 1998. gada 24. jūnija Protokola par noturīgajiem organiskajiem piesārņotājiem tekstā un tā I, II, III, IV, VI un VIII pielikumā, kas apstiprināti ar Konvencijas izpildinstitūcijas divdesmit septītās sanāksmes lēmumu Nr. 2009/1;</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1998. gada 24. jūnija Protokola par noturīgajiem organiskajiem piesārņotājiem I un II pielikuma papildināšana ar hlorētajiem īsās ķēdes parafīniem un polihlorētajiem naftalīniem, kas apstiprināta ar Konvencijas izpildinstitūcijas divdesmit septītās sanāksmes lēmumu Nr. 2009/2.</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Protokola grozījumos paredzēto saistību izpildi koordinē Vides aizsardzības un reģionālās attīstības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Protokola grozījumi stājas spēkā Konvencijas izpildinstitūcijas divdesmit septītās sanāksmes lēmuma Nr. 2009/1 3. pantā un lēmuma Nr. 2009/2 3. pantā noteiktajā laikā un kārtībā, un Ārlietu ministrija par to paziņo oficiālajā izdevumā ''Latvijas Vēstnesis''.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stājas spēkā nākamajā dienā pēc tā izsludināšanas. Līdz ar likumu izsludināmi Protokola grozījumi angļu valodā un to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21-TA-1386</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21-TA-1386</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likumprojekts_21-TA-1386.docx</dc:title>
</cp:coreProperties>
</file>

<file path=docProps/custom.xml><?xml version="1.0" encoding="utf-8"?>
<Properties xmlns="http://schemas.openxmlformats.org/officeDocument/2006/custom-properties" xmlns:vt="http://schemas.openxmlformats.org/officeDocument/2006/docPropsVTypes"/>
</file>