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Dzemdību palīdzības nodrošināšanas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Seksuālās un reproduktīvās veselības likuma</w:t>
      </w:r>
      <w:r w:rsidR="00000000" w:rsidRPr="00000000" w:rsidDel="00000000">
        <w:rPr>
          <w:rStyle w:val="paragraph"/>
          <w:i w:val="1"/>
          <w:rtl w:val="0"/>
        </w:rPr>
        <w:t xml:space="preserve"> 9.panta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dzemdību palīdzības nodrošināšanas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noteikumu ievērošanu atbildīgs ir ārstniecības iestādes vadītājs.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nodrošinātu pacientēm drošus un kvalitatīvus ārstniecības pakalpojumus, papildus ārstniecības iestādēm un to struktūrvienībām normatīvajos aktos noteiktajām obligātajām prasībām ārstniecības iestādē, kura sniedz dzemdību palīdzību grūtniecības, dzemdību un pēcdzemdību periodā: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izstrādāta kārtība grūtniecības un dzemdību riska izvērtēšanai un rīcībai biežāk sastopamo grūtniecības un dzemdību komplikāciju gadījumā;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personas, kas sniedz dzemdību palīdzību grūtniecības periodā, pēdējo piecu gadu laikā profesionālās kvalifikācijas tālākizglītības ietvaros ir apguvušas apmācības kursu par grūtnieces aprūpi un augļa augšanas un stāvokļa izvērtēšanu grūtniecības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31.01.2017. noteikumu Nr. 60 redakcijā; punkts stājas spēkā 01.10.2017., sk. 17.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Stacionārajā ārstniecības iestādē, kura sniedz dzemdību palīdzību dzemdībās, papildus šo noteikumu </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punktā minētajām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analizēts ķeizargriezienu skaits (plānotie un steidzamie), to indikācijas un komplikācijas;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noteikta augsta riska pacientu identifikācijas kārtība un aprūpes vadība ārstniecības iestādē (rīcības plāns un procedūras šo pacientu aprūpes un ārstniecisko darbību vadīšanai biežāk sastopamo dzemdību komplikāciju gadījumā, piemēram, asiņošana, hipertensīvi sarežģījumi, septiskie pēcdzemdību sarežģījumi);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augsta riska pacientiem atbilstoši medicīniskajām indikācijām tiek nodrošināta speciālistu pieejamība, pacienta stāvokļa monitorēšana un uzraudzība;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izstrādāts rīcības plāns, ja dzemdniecībā un jaundzimušo aprūpē ir nepieciešama neatliekama palīdzība, piemēram, ir masīva asiņošana, smaga preeklampsija vai eklampsija, pieaugušo kardiopulmonālā reanimācija, jaundzimušo kardiopulmonālā reanimācija, anafilakse, un ārstniecības iestādes personāls ir iepazīstināts ar to;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tiek analizēti klīniskie gadījumi, tai skaitā patoloģisks asins zudums dzemdībās, septiskie pēcdzemdību sarežģījumi, smaga preeklampsija, eklampsija;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mātes mirstības un perinatālās mirstības gadījumi ārstniecības iestādes ietvaros tiek analizēti un izvērtēti multidisciplināri;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tiek analizēta grūtniecības, dzemdību un jaundzimušā aprūpe visām dzemdībām, kurās bērns dzimis asfiksijā, kas atbilst hipotermijas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tiek nodrošināta informācijas apmaiņa starp ārstniecības iestādēm par grūtnieču un dzemdētāju pārvešanu atbilstoši medicīniskajām indikācijām, kā arī pārvešana uz ārstniecības iestādi ar atbilstošu medicīnisko tehnoloģiju un speciālistu nodrošinājumu. Ārstniecības iestāde analizē grūtnieču un dzemdētāju pārvešanu atbilstoši medicīniskajām indikācijām, tai skaitā pārvešanas savlaicīgumu, indikācijas, sarežģījumus, kā arī saglabā datus par pārvesto grūtnieču un dzemdētāju ārstniecības procesu un nodrošina to pieejamību;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tiek nodrošināta informācijas apmaiņa starp ārstniecības iestādēm un tiek veikta analīze par jaundzimušo pārvešanu atbilstoši medicīniskajām indikācijām uz perinatālās aprūpes centru vai valsts sabiedrības ar ierobežotu atbildību "Bērnu klīniskā universitātes slimnīca" neonatālo centru, tai skaitā pārvešanas savlaicīgums, indikācijas, sarežģījumi, kā arī tiek saglabāti dati par pārvesto jaundzimušo ārstniecības procesu un nodrošināta to pieejamība;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sanāksmes, kurās klīniskie gadījumi tiek analizēti, izdarīti secinājumi un, ja nepieciešams, tiek nozīmētas korektīvās darbības ar noteiktu izpildes termiņu un atbildīgo personu, protokolē;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regulāri tiek veikta un dokumentēta korektīvo darbību izpildes pārbaude;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tiek nodrošināta ārstniecības personu profesionālo zināšanu un prasmju pilnveide: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ginekologi (dzemdību speciālisti) un vecmātes pēdējo piecu gadu laikā profesionālās kvalifikācijas tālākizglītības ietvaros ir apguvuši apmācības kursu augļa stāvokļa izvērtēšanā dzemdībās, tai skaitā lietojot kardiotokogrāfiju (ārstniecības iestādē par to ir dokumentārs apliecinājums);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ginekologi (dzemdību speciālisti), neonatologi vai pediatri, kā arī anesteziologi, reanimatologi, anestēzijas māsas, vecmātes un bērnu aprūpes māsas pēdējo piecu gadu laikā profesionālās kvalifikācijas tālākizglītības ietvaros ir apguvuši apmācības kursu pieaugušo un jaundzimušo primārajā reanimācijā (ārstniecības iestādē par to ir dokumentārs apliecinājums);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neonatologi perinatālās aprūpes centros, ginekologi (dzemdību speciālisti), kā arī anesteziologi, reanimatologi, anestēzijas māsas un vecmātes pēdējo piecu gadu laikā profesionālās kvalifikācijas tālākizglītības ietvaros ir apguvuši apmācības kursu transfuzioloģijā (ārstniecības iestādē par to ir dokumentārs apliecinājums);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ārstniecības iestādē, kur nav jaundzimušo intensīvās terapijas nodaļas, neonatologi vai pediatri, anesteziologi, reanimatologi un bērnu aprūpes māsas pēdējo piecu gadu laikā profesionālās kvalifikācijas tālākizglītības ietvaros ir apguvuši apmācības kursu jaundzimušo stabilizācijā (ārstniecības iestādē par to ir dokumentārs apliecinājums);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ginekologi (dzemdību speciālisti), kā arī anesteziologi, reanimatologi, anestēzijas māsas un vecmātes pēdējo piecu gadu laikā profesionālās kvalifikācijas tālākizglītības ietvaros ir apguvuši apmācības kursu komandas darba nodrošināšanā gadījumā, ja ir nepieciešama neatliekamā palīdzība dzemdniecībā (ārstniecības iestādē par to ir dokumentārs apliecinājums).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31.01.2017. noteikumu Nr. 60 redakcijā; 2.</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12.5. apakšpunkts stājas spēkā 01.01.2018., sk. noteikumu 18., 19. un 20.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persona, kura sniedz dzemdību palīdzību, aizpilda medicīnisko dokumentāciju saskaņā ar normatīvajiem aktiem par ārstniecības iestāžu medicīniskās un uzskaites dokumentācijas lietvedības kārtību.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Dzemdību palīdzības nodrošināšana grūtniecības periodā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Ultrasonogrāfiskus izmeklējumus grūtniecei veic saskaņā ar šo noteikumu </w:t>
      </w:r>
      <w:r w:rsidR="00000000" w:rsidRPr="00000000" w:rsidDel="00000000">
        <w:rPr>
          <w:rtl w:val="0"/>
        </w:rPr>
        <w:t xml:space="preserve">5.</w:t>
      </w:r>
      <w:r w:rsidR="00000000" w:rsidRPr="00000000" w:rsidDel="00000000">
        <w:rPr>
          <w:rtl w:val="0"/>
        </w:rPr>
        <w:t xml:space="preserve">pielikumā minētajām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15.01.2013. noteikumu Nr.41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Dzemdību palīdzību grūtniecības periodā atbilstoši šo noteikumu </w:t>
      </w:r>
      <w:r w:rsidR="00000000" w:rsidRPr="00000000" w:rsidDel="00000000">
        <w:rPr>
          <w:rtl w:val="0"/>
        </w:rPr>
        <w:t xml:space="preserve">1.</w:t>
      </w:r>
      <w:r w:rsidR="00000000" w:rsidRPr="00000000" w:rsidDel="00000000">
        <w:rPr>
          <w:rtl w:val="0"/>
        </w:rPr>
        <w:t xml:space="preserve">pielikumam sniedz viena no šādām ārstniecības personām: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ginekologs (dzemdību speciālists);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ārsts vai vecmāte, ja grūtniecība norit fizioloģiski.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Ginekologs (dzemdību speciālists), vecmāte vai ģimenes ārsts izvērtē grūtniecības norises risku un nosaka, kura no šo noteikumu </w:t>
      </w:r>
      <w:r w:rsidR="00000000" w:rsidRPr="00000000" w:rsidDel="00000000">
        <w:rPr>
          <w:rtl w:val="0"/>
        </w:rPr>
        <w:t xml:space="preserve">4.</w:t>
      </w:r>
      <w:r w:rsidR="00000000" w:rsidRPr="00000000" w:rsidDel="00000000">
        <w:rPr>
          <w:rtl w:val="0"/>
        </w:rPr>
        <w:t xml:space="preserve"> punktā minētajām ārstniecības personām veiks turpmāko grūtnieces aprūpi, un:</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sastāda un dokumentē grūtniecības vadīšanas plānu, kā arī koriģē to, ja nepieciešams;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katras vizītes laikā izvērtē grūtniecības norises risku un, ja nepieciešams, nosaka, kādi speciālisti jāiesaista grūtnieces aprūpē, apkopo izmeklējumu rezultātus un konsultantu atzinumus;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sadarbību ar citiem grūtnieces aprūpē iesaistītajiem speciālistiem (piemēram, ģimenes ārstu, ārstu speciālistu) un, ja nepieciešams, nosūta grūtnieci uz ārstu konsiliju.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31.01.2017. noteikumu Nr. 60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Dzemdību palīdzības nodrošināšana dzemdībās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Iestājoties ārstniecības iestādē dzemdību palīdzības saņemšanai, grūtniece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mātes pasi atbilstoši normatīvajiem aktiem par medicīnisko dokumentu lietvedību;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grūtniecības laikā veikto ultrasonogrāfisko un imūnhematoloģisko izmeklējumu rezultātu oriģinālus;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radiologa diagnosta atzinumu par tās personas plaušu veselības stāvokli, kas piedalīsies dzemdībās, ja grūtniece izvēlas ģimenes dzemdības.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15.01.2013. noteikumu Nr.41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Dzemdību palīdzības sniegšanu atbilstoši individuālajām medicīniskajām indikācijām un kompetencei nodrošina šādas ārstniecības personas: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stacionārā ārstniecības iestādē, kura atbilst prasībām, kas normatīvajos aktos noteiktas ārstniecības iestādēm un to struktūrvienībām: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ginekologs (dzemdību speciālists);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vecmāte;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anesteziologs, reanimatologs;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neonatologs vai pediatrs, kurš apguvis apmācības kursu jaundzimušā primārajā reanimācijā un veselības stāvokļa stabilizēšanā;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plānotās ārpusstacionāra dzemdībās - ārstniecības iestādē strādājošs ginekologs (dzemdību speciālists) vai vecmāte.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15.01.2013. noteikumiem Nr.41)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punktā minētā ārstniecības persona sniedz pilnīgu un saprotamu informāciju par dzemdību norisi un iespējamiem sarežģījumiem.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grūtniece izvēlas plānotas ārpusstacionāra dzemdības: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 kurā strādā ārstniecības persona, kas sniedz dzemdību palīdzību plānotās ārpusstacionāra dzemdībās, noslēdz rakstisku līgumu ar grūtnieci. Līgums apliecina, ka grūtniece ir saņēmusi pilnīgu un saprotamu informāciju par nepieciešamo dzemdību vidi, dzemdību būtību, iespējamiem sarežģījumiem mātei un bērnam dzemdībās un pēcdzemdību periodā, riska faktoriem, paredzamo rīcību, kā arī pakalpojuma samaksas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persona, kura sniedz dzemdību palīdzību plānotās ārpus­stacionāra dzemdībās, ievēro šādus nosacījumus: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obligāto aprīkojumu plānotu ārpusstacionāra dzemdību vadīšanai atbilstoši šo noteikumu </w:t>
      </w:r>
      <w:r w:rsidR="00000000" w:rsidRPr="00000000" w:rsidDel="00000000">
        <w:rPr>
          <w:rtl w:val="0"/>
        </w:rPr>
        <w:t xml:space="preserve">2.</w:t>
      </w:r>
      <w:r w:rsidR="00000000" w:rsidRPr="00000000" w:rsidDel="00000000">
        <w:rPr>
          <w:rtl w:val="0"/>
        </w:rPr>
        <w:t xml:space="preserve">pielikumam;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konstatējot indikācijas dzemdētājas pārvešanai uz stacionāru ārstniecības iestādi atbilstoši šo noteikumu </w:t>
      </w:r>
      <w:r w:rsidR="00000000" w:rsidRPr="00000000" w:rsidDel="00000000">
        <w:rPr>
          <w:rtl w:val="0"/>
        </w:rPr>
        <w:t xml:space="preserve">3.</w:t>
      </w:r>
      <w:r w:rsidR="00000000" w:rsidRPr="00000000" w:rsidDel="00000000">
        <w:rPr>
          <w:rtl w:val="0"/>
        </w:rPr>
        <w:t xml:space="preserve">pielikumam, nodrošina dzemdētājas pārvešanu 30minūšu laikā un pavada dzemdētāju uz stacionāru ārstniecības iestādi, kurā iespējams saņemt dzemdību palīdzību;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pēdējo piecu gadu laikā profesionālās kvalifikācijas tālākizglītības ietvaros ir apguvusi apmācības kursu par augļa novērošanu, pieaugušo reanimāciju un jaundzimušo stabilizāciju.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31.01.2017. noteikumiem Nr. 60)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Dzemdību palīdzība pēcdzemdību periodā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Dzemdību palīdzību nedēļniecei (70 kalendāra dienas pēc dzemdībām) atbilstoši šo noteikumu </w:t>
      </w:r>
      <w:r w:rsidR="00000000" w:rsidRPr="00000000" w:rsidDel="00000000">
        <w:rPr>
          <w:rtl w:val="0"/>
        </w:rPr>
        <w:t xml:space="preserve">1.</w:t>
      </w:r>
      <w:r w:rsidR="00000000" w:rsidRPr="00000000" w:rsidDel="00000000">
        <w:rPr>
          <w:rtl w:val="0"/>
        </w:rPr>
        <w:t xml:space="preserve">pielikumā minētajām, kā arī individuālajām medicī­niskajām indikācijām sniedz viena no šādām ārstniecības personām: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ginekologs (dzemdību speciālists);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vecmāte.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17.09.2019. noteikumiem Nr. 441)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Dzemdību palīdzību jaundzimušajam pēcdzemdību periodā (27 kalendāra dienas pēc dzemdībām) atbilstoši šo noteikumu </w:t>
      </w:r>
      <w:r w:rsidR="00000000" w:rsidRPr="00000000" w:rsidDel="00000000">
        <w:rPr>
          <w:rtl w:val="0"/>
        </w:rPr>
        <w:t xml:space="preserve">1.</w:t>
      </w:r>
      <w:r w:rsidR="00000000" w:rsidRPr="00000000" w:rsidDel="00000000">
        <w:rPr>
          <w:rtl w:val="0"/>
        </w:rPr>
        <w:t xml:space="preserve">pielikumā minētajām, kā arī individuālajām medicīniskajām indikācijām sniedz viena no šādām ārstniecības personām: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ginekologs (dzemdību speciālists);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vecmāte;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neonatologs;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pediatrs;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ģimenes ārsts;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māsa vai ārsta palīgs, kas strādā ģimenes ārsta praksē.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Ārstniecības iestāde, kurā strādā ārstniecības persona, kas sniedz dzemdību palīdzību dzemdībās, organizē neonatologa vai pediatra apskati jaundzimušajam pirmo 24stundu laikā pēc dzimšanas.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10.</w:t>
      </w:r>
      <w:r w:rsidR="00000000" w:rsidRPr="00000000" w:rsidDel="00000000">
        <w:rPr>
          <w:rtl w:val="0"/>
        </w:rPr>
        <w:t xml:space="preserve">punktā minētā ārstniecības persona, konstatējot indikācijas nedēļnieces vai jaundzimušā pārvešanai uz stacionāru ārstniecības iestādi saskaņā ar šo noteikumu </w:t>
      </w:r>
      <w:r w:rsidR="00000000" w:rsidRPr="00000000" w:rsidDel="00000000">
        <w:rPr>
          <w:rtl w:val="0"/>
        </w:rPr>
        <w:t xml:space="preserve">3.</w:t>
      </w:r>
      <w:r w:rsidR="00000000" w:rsidRPr="00000000" w:rsidDel="00000000">
        <w:rPr>
          <w:rtl w:val="0"/>
        </w:rPr>
        <w:t xml:space="preserve">pielikumu, izsauc neatliekamās medicīniskās palīdzības brigādi un nodrošina palīdzību līdz tās ierašanās brīdim.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15.01.2013. noteikumu Nr.41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pielikuma </w:t>
      </w:r>
      <w:r w:rsidR="00000000" w:rsidRPr="00000000" w:rsidDel="00000000">
        <w:rPr>
          <w:rtl w:val="0"/>
        </w:rPr>
        <w:t xml:space="preserve">2.</w:t>
      </w:r>
      <w:r w:rsidR="00000000" w:rsidRPr="00000000" w:rsidDel="00000000">
        <w:rPr>
          <w:rtl w:val="0"/>
        </w:rPr>
        <w:t xml:space="preserve">punkts stājas spēkā 2014.gada 1.janvārī.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25.06.2013. noteikumiem Nr.332)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1.pielikuma tabulas 1.punkta sestās ailes 5. un 7.punktā un 2.punkta sestās ailes 2.punktā noteikto invazīvo diagnostisku veic:</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2013.gada 31.decembrim – valsts sabiedrības ar ierobežotu atbildību "Bērnu klīniskā universitātes slimnīca" Medicīniskās ģenētikas klīnikā, valsts sabiedrībā ar ierobežotu atbildību "Paula Stradiņa klīniskā universitātes slimnīca" un Rīgas pašvaldības sabiedrībā ar ierobežotu atbildību "Rīgas Dzemdību nams";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2014.gada 1.janvāra – perinatālās aprūpes centra prenatālās diagnostikas nodaļā un valsts sabiedrības ar ierobežotu atbildību "Bērnu klīniskā universitātes slimnīca" Medicīniskās ģenētikas klīnikā.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25.06.2013. noteikumiem Nr.332; MK 17.12.2013. noteikumiem Nr.1515)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pielikuma tabulas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un </w:t>
      </w:r>
      <w:r w:rsidR="00000000" w:rsidRPr="00000000" w:rsidDel="00000000">
        <w:rPr>
          <w:rtl w:val="0"/>
        </w:rPr>
        <w:t xml:space="preserve">5.</w:t>
      </w:r>
      <w:r w:rsidR="00000000" w:rsidRPr="00000000" w:rsidDel="00000000">
        <w:rPr>
          <w:rtl w:val="0"/>
        </w:rPr>
        <w:t xml:space="preserve">punkta ceturtās ailes 4.punkts un </w:t>
      </w:r>
      <w:r w:rsidR="00000000" w:rsidRPr="00000000" w:rsidDel="00000000">
        <w:rPr>
          <w:rtl w:val="0"/>
        </w:rPr>
        <w:t xml:space="preserve">8.</w:t>
      </w:r>
      <w:r w:rsidR="00000000" w:rsidRPr="00000000" w:rsidDel="00000000">
        <w:rPr>
          <w:rtl w:val="0"/>
        </w:rPr>
        <w:t xml:space="preserve">punkta ceturtās ailes 3.punkts attiecībā uz prasību augļa sirdstoņu izklausīšanai ar fetālo dopleru stājas spēkā 2013.gada 1.jūlijā.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pielikuma </w:t>
      </w:r>
      <w:r w:rsidR="00000000" w:rsidRPr="00000000" w:rsidDel="00000000">
        <w:rPr>
          <w:rtl w:val="0"/>
        </w:rPr>
        <w:t xml:space="preserve">1.</w:t>
      </w:r>
      <w:r w:rsidR="00000000" w:rsidRPr="00000000" w:rsidDel="00000000">
        <w:rPr>
          <w:rtl w:val="0"/>
        </w:rPr>
        <w:t xml:space="preserve">punkts stājas spēkā 2013.gada 1.jūlijā.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punkts un </w:t>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1.</w:t>
      </w:r>
      <w:r w:rsidR="00000000" w:rsidRPr="00000000" w:rsidDel="00000000">
        <w:rPr>
          <w:rtl w:val="0"/>
        </w:rPr>
        <w:t xml:space="preserve">, </w:t>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5.</w:t>
      </w:r>
      <w:r w:rsidR="00000000" w:rsidRPr="00000000" w:rsidDel="00000000">
        <w:rPr>
          <w:rtl w:val="0"/>
        </w:rPr>
        <w:t xml:space="preserve">, </w:t>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6.</w:t>
      </w:r>
      <w:r w:rsidR="00000000" w:rsidRPr="00000000" w:rsidDel="00000000">
        <w:rPr>
          <w:rtl w:val="0"/>
        </w:rPr>
        <w:t xml:space="preserve">, </w:t>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7.</w:t>
      </w:r>
      <w:r w:rsidR="00000000" w:rsidRPr="00000000" w:rsidDel="00000000">
        <w:rPr>
          <w:rtl w:val="0"/>
        </w:rPr>
        <w:t xml:space="preserve">, </w:t>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8.</w:t>
      </w:r>
      <w:r w:rsidR="00000000" w:rsidRPr="00000000" w:rsidDel="00000000">
        <w:rPr>
          <w:rtl w:val="0"/>
        </w:rPr>
        <w:t xml:space="preserve">, </w:t>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9.</w:t>
      </w:r>
      <w:r w:rsidR="00000000" w:rsidRPr="00000000" w:rsidDel="00000000">
        <w:rPr>
          <w:rtl w:val="0"/>
        </w:rPr>
        <w:t xml:space="preserve">, </w:t>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10.</w:t>
      </w:r>
      <w:r w:rsidR="00000000" w:rsidRPr="00000000" w:rsidDel="00000000">
        <w:rPr>
          <w:rtl w:val="0"/>
        </w:rPr>
        <w:t xml:space="preserve"> un </w:t>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11.</w:t>
      </w:r>
      <w:r w:rsidR="00000000" w:rsidRPr="00000000" w:rsidDel="00000000">
        <w:rPr>
          <w:rtl w:val="0"/>
        </w:rPr>
        <w:t xml:space="preserve"> apakšpunkts stājas spēkā 2017. gada 1. oktobrī.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31.01.2017. noteikumu Nr. 60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12.5.</w:t>
      </w:r>
      <w:r w:rsidR="00000000" w:rsidRPr="00000000" w:rsidDel="00000000">
        <w:rPr>
          <w:rtl w:val="0"/>
        </w:rPr>
        <w:t xml:space="preserve"> apakšpunkts stājas spēkā 2018.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31.01.2017. noteikumu Nr. 60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12.2.</w:t>
      </w:r>
      <w:r w:rsidR="00000000" w:rsidRPr="00000000" w:rsidDel="00000000">
        <w:rPr>
          <w:rtl w:val="0"/>
        </w:rPr>
        <w:t xml:space="preserve"> apakšpunktā ietverto prasību apgūt apmācības kursu pieaugušo un jaundzimušo primārajā reanimācijā anestēzijas māsām piemēro ar 2018.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31.01.2017. noteikumu Nr. 60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12.3.</w:t>
      </w:r>
      <w:r w:rsidR="00000000" w:rsidRPr="00000000" w:rsidDel="00000000">
        <w:rPr>
          <w:rtl w:val="0"/>
        </w:rPr>
        <w:t xml:space="preserve"> apakšpunktā ietverto prasību apgūt apmācības kursu transfuzioloģijā anestēzijas māsām un neonatologiem piemēro ar 2018.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31.01.2017. noteikumu Nr. 60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24-TA-1861</w:t>
    </w:r>
    <w:r>
      <w:br/>
    </w:r>
    <w:r w:rsidR="00000000" w:rsidRPr="00000000" w:rsidDel="00000000">
      <w:rPr>
        <w:rtl w:val="0"/>
      </w:rPr>
      <w:t xml:space="preserve">Izdrukāts 29.07.2026. 22.09 - 2.0.VK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24-TA-1861</w:t>
    </w:r>
    <w:r>
      <w:br/>
    </w:r>
    <w:r w:rsidR="00000000" w:rsidRPr="00000000" w:rsidDel="00000000">
      <w:rPr>
        <w:rtl w:val="0"/>
      </w:rPr>
      <w:t xml:space="preserve">Izdrukāts 29.07.2026. 22.09 - 2.0.VK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noteikumu_konsolidētā_versija_24-TA-1861.docx</dc:title>
</cp:coreProperties>
</file>

<file path=docProps/custom.xml><?xml version="1.0" encoding="utf-8"?>
<Properties xmlns="http://schemas.openxmlformats.org/officeDocument/2006/custom-properties" xmlns:vt="http://schemas.openxmlformats.org/officeDocument/2006/docPropsVTypes"/>
</file>