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Augstskolu likumā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šādus grozījumus:Izdarīt Augstskolu likumā (Latvijas Republikas Saeimas un Ministru Kabineta Ziņotājs, 1996, 1. nr.; 1997, 3. nr.; 2001, 1. nr.; 2004, 13. nr.; 2006, 8. nr.; 2007, 6., 11. nr.; 2008, 15. nr.; 2009, 2., 14. nr.; Latvijas Vēstnesis, 2009, 194. nr.; 2010, 38., 206. nr.; 2011, 117., 202. nr.; 2012, 190. nr.; 2013, 40., 92., 188. nr.; 2014, 214., 257. nr.; 2016, 108., 125., 241. nr.; 2017, 90., 236. nr.; 2018, 36., 132., 216. nr.; 2019, 240. nr.; 2020, 80.B, 208., 223. nr.; 2021, 79.A, 110., 118., 121.B, 221.A nr.; 2022, 69., 111.A, 144., 187. nr.; 2023, 30.A, 123., 241., 247. nr.; 2024, 62., 120.A nr.; 2025, 67.A nr.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akreditēta studiju programma — licencēta studiju programma, kas tiek īstenota akreditētā augstskolā;";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17. punktā vārdus "studiju virzienus" ar vārdiem "izglītības tematiskās grupas".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3. panta sestajā daļā vārdu "līmeņa" ar vārdu "cikla".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"trīs augstākās izglītības līmeņu studiju programmas – bakalaura, maģistra un doktora studiju programmas" ar vārdiem "pirmā, otrā un trešā cikla augstākās 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2. punkta ievaddaļā vārdus "vismaz trijos studiju virzienos" ar vārdiem "vismaz trijās izglītības tematiskajās grupās";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2. punkta “a”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starptautiski atzītām (citētām) zinātniskajām publikācijām, kuras var būt pielīdzināmas Latvijas vai Lietuvas zinātniskajiem recenzētajiem izdevumiem, tai skaitā humanitārajās jomās (letonikā un baltistikā), ja tas atbilst augstskolas zinātniskās darbības stratēģiskajai specializācijai,".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"bakalaura un maģistra studiju programmas" ar vārdiem " pirmā un otrā cikla augstākās 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"studiju virzienā" ar vārdiem "izglītības tematiskajā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3. punktā vārdus "īstenotajos studiju virzienos" ar vārdiem "īstenotajās izglītības tematiskajās grupās".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"bakalaura un maģistra līmeņa augstākās izglītības programmas" ar vārdiem "pirmā, otrā un trešā cikla augstākās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"studiju virzienā" ar vārdiem "izglītības tematiskajā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1. punktā vārdus "vismaz divos studiju virzienos" ar vārdiem "vismaz divās izglītības tematiskajās grupās".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"bakalaura un maģistra līmeņa augstākās izglītības programmas" ar vārdiem " pirmā un otrā cikla augstākās 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"studiju virzienā" ar vārdiem "izglītības tematiskajā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1. punktā vārdus "studiju virzienā" ar vārdiem "izglītības tematiskajā grupā".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5. panta 2.</w:t>
      </w:r>
      <w:r w:rsidR="00000000" w:rsidRPr="00000000" w:rsidDel="00000000">
        <w:rPr>
          <w:vertAlign w:val="superscript"/>
          <w:rtl w:val="0"/>
        </w:rPr>
        <w:t xml:space="preserve">1</w:t>
      </w:r>
      <w:r w:rsidR="00000000" w:rsidRPr="00000000" w:rsidDel="00000000">
        <w:rPr>
          <w:rtl w:val="0"/>
        </w:rPr>
        <w:t xml:space="preserve">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ievaddaļā vārdus "sistēmas, kuru ietvaros" ar vārdiem "sistēmu, kuras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iedibina politiku un procedūras augstākās izglītības kvalitātes nodrošināšanai,  ievērojot Eiropas augstākās izglītības telpā starptautiski atzītus standartus kvalitātes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izveido iekšējo kārtību un mehānismus akadēmiskā personāla atlases, novērtēšanas, kvalifikācijas un darba kvalitātes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6. un 7.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nodrošina efektīvu un rezultatīvu institucionālo pārvaldību un vadīšanu;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ievēro vienlīdzības un iekļaušanas politikas principus augstskolā un  ētikas kodeksu."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2</w:t>
      </w:r>
      <w:r w:rsidR="00000000" w:rsidRPr="00000000" w:rsidDel="00000000">
        <w:rPr>
          <w:rtl w:val="0"/>
        </w:rPr>
        <w:t xml:space="preserve"> panta pirmās daļas 8.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ziņas par augstskolā vai filiālē akreditētajām studiju programmām;".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Akadēmiskās informācijas centra organizētais augstskolu akreditācijas process, tai skaitā atbilstības novērtēšana un kvalitātes novērtēšana un lēmuma par akreditāciju pieņemšana, ir maksas pakalpojums. Akadēmiskās informācijas centra sniegto maksas pakalpojumu cenrādi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Augstskola pirmreizējo akreditācijas procesu uzsāk sešu mēnešu laikā pēc pirmās studiju programmas īstenošanas uzsākšanas dienas. Kārtējo akreditācijas procesu augstskola uzsāk ne vēlāk kā gadu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Novērtēšanas izdevumus sedz augstskola no tās budžeta līdzekļiem. Novērtējumu augstskola pievieno iesniegumam par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četru mēnešu laikā no augstskolas iesnieguma veikt tās akreditāciju saņemšanas dienas pieņem Studiju kvalitātes komisija. Augstskolu akreditē uz septiņiem vai trīs gadiem atbilstoši Ministru kabineta noteiktajiem kritērijiem.  Akadēmiskās informācijas centrs ievada un aktualizē Valsts izglītības informācijas sistēmā informāciju par augstskolu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Augstskolas atbilstības novērtējumu un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Augstskola var iesniegt iesniegumu atkārtotai akreditācijai, ja novērsti Studiju kvalitātes komisijas konstatētie trūkumi un izpildīti Studiju kvalitātes komisijas uzdevumi.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Augstskolu atbilstības novērtēšanas un kvalitātes novērtēšanas kārtību,  akreditācijas kārtību un kritērijus, prasības augstskolas akreditācijai, tai skaitā atbilstības un kvalitātes novērtēšanai, kā arī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Augstskola ir tiesīga izsniegt valstiski atzītus diplomus par attiecīgas studiju programmas apguvi, ja izpildīti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augstskola nenodrošina akreditācijā norādīto studiju bāzi, informatīvo bāzi, studiju kvalitāti atbilstoši šā likuma 55.panta pirmajā daļā minētajām prasībām vai augstskolas darbībā ir konstatēti būtiski normatīvo aktu pārkāpumi, izglītības un zinātnes ministram ir tiesības izdot rīkojumu par augstskolas ārkārtas akreditāciju, akreditācijas laiku, akreditācijas atcelšanu vai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2 </w:t>
      </w:r>
      <w:r w:rsidR="00000000" w:rsidRPr="00000000" w:rsidDel="00000000">
        <w:rPr>
          <w:rtl w:val="0"/>
        </w:rPr>
        <w:t xml:space="preserve">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Padome pirms tādu lēmumu pieņemšanas, kuri skar studiju maksas apmēru un attiecas uz augstskolas dibinātajām stipendijām, pieprasa atzinumu no studējošo pašpārvaldes."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Izslēgt 15.</w:t>
      </w:r>
      <w:r w:rsidR="00000000" w:rsidRPr="00000000" w:rsidDel="00000000">
        <w:rPr>
          <w:vertAlign w:val="superscript"/>
          <w:rtl w:val="0"/>
        </w:rPr>
        <w:t xml:space="preserve">1</w:t>
      </w:r>
      <w:r w:rsidR="00000000" w:rsidRPr="00000000" w:rsidDel="00000000">
        <w:rPr>
          <w:rtl w:val="0"/>
        </w:rPr>
        <w:t xml:space="preserve">  panta 3. punkta “a” apakšpunktu.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Izslēgt 25.</w:t>
      </w:r>
      <w:r w:rsidR="00000000" w:rsidRPr="00000000" w:rsidDel="00000000">
        <w:rPr>
          <w:vertAlign w:val="superscript"/>
          <w:rtl w:val="0"/>
        </w:rPr>
        <w:t xml:space="preserve">3</w:t>
      </w:r>
      <w:r w:rsidR="00000000" w:rsidRPr="00000000" w:rsidDel="00000000">
        <w:rPr>
          <w:rtl w:val="0"/>
        </w:rPr>
        <w:t xml:space="preserve"> panta 6. punktā vārdus "neatkarīgi no doktora studiju programmas studiju virziena".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55.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w:t>
      </w:r>
      <w:r w:rsidR="00000000" w:rsidRPr="00000000" w:rsidDel="00000000">
        <w:rPr>
          <w:vertAlign w:val="superscript"/>
          <w:rtl w:val="0"/>
        </w:rPr>
        <w:t xml:space="preserve">1</w:t>
      </w:r>
      <w:r w:rsidR="00000000" w:rsidRPr="00000000" w:rsidDel="00000000">
        <w:rPr>
          <w:rtl w:val="0"/>
        </w:rPr>
        <w:t xml:space="preserve">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"tā paša līmeņa un tā paša studiju virziena" ar vārdiem "tā paša cikla".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55.</w:t>
      </w:r>
      <w:r w:rsidR="00000000" w:rsidRPr="00000000" w:rsidDel="00000000">
        <w:rPr>
          <w:vertAlign w:val="superscript"/>
          <w:rtl w:val="0"/>
        </w:rPr>
        <w:t xml:space="preserve">1</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pirmo teikumu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īstenoto kopīgo studiju programmu izvērtē augstskolas akreditācijas ietvaros šajā likumā un citos normatīvajos aktos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"tāda studiju virziena akreditāciju, kuram" ar vārdiem "augstskolas akreditāciju, kurai".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55.</w:t>
      </w:r>
      <w:r w:rsidR="00000000" w:rsidRPr="00000000" w:rsidDel="00000000">
        <w:rPr>
          <w:vertAlign w:val="superscript"/>
          <w:rtl w:val="0"/>
        </w:rPr>
        <w:t xml:space="preserve">2</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septītajā daļā vārdus "attiecīgajam studiju virzienam atbilstošas" ar vārdu "attiecīgās";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astotās daļas 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uzsākts akreditācijas process atbilstoši šā likuma 9.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astotās daļas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ir pieņemts lēmums par atteikumu akreditēt augstskolu;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akreditācijas ietvaros studiju programma atzīta par neatbilstošu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beidzies augstskolas akreditācijas termiņš un augstskola līdz šā termiņa beigām nav iesniegusi iesniegumu par kārtējo akreditāciju.".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Izslēgt 55.</w:t>
      </w:r>
      <w:r w:rsidR="00000000" w:rsidRPr="00000000" w:rsidDel="00000000">
        <w:rPr>
          <w:vertAlign w:val="superscript"/>
          <w:rtl w:val="0"/>
        </w:rPr>
        <w:t xml:space="preserve">3</w:t>
      </w:r>
      <w:r w:rsidR="00000000" w:rsidRPr="00000000" w:rsidDel="00000000">
        <w:rPr>
          <w:rtl w:val="0"/>
        </w:rPr>
        <w:t xml:space="preserve"> pantu.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Izslēgt 64. panta otrās daļas 4. punktu.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71.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 punktā vārdus "studiju virziena novērtējuma un";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  punktā vārdus "vai tās studiju virzienam".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Papildināt pārejas noteikumus ar 120., 121., 122., 123. un 124.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Grozījumi šā likuma 1. pantā par 1.1 punkta izteikšanu jaunā redakcijā, 16. punkta izslēgšanu un vārdu aizstāšanu 17. punktā, grozījumi par šā likuma 8.2 panta pirmās daļas 8. punkta, 9. panta un 14.2 panta trešās daļas izteikšanu jaunā redakcijā,  15.1 panta 3. punkta “a” apakšpunkta izslēgšanu, grozījumi šā likuma 55. pantā par pirmās daļas 1.1 punkta izslēgšanu un vārdu aizstāšanu ceturtajā daļā, grozījumi šā likuma 55.1 pantā par ceturtās daļas pirmā teikuma izteikšanu jaunā redakcijā un vārdu aizstāšanu sestajā daļā,  grozījumi šā likuma 55.2 pantā par vārdu aizstāšanu septītajā daļā, astotās daļas 4., 8., 9. un 10. punkta izteikšanu jaunā redakcijā, 55.3 panta izslēgšanu un grozījumi šā likuma 71. pantā par vārdu izslēgšanu 1. un 2. punktā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121. Augstskolu un koledžu studiju virzienu akreditācijas termiņi, kuri beidzas pēc 2026. gada 1. janvāra, bet pirms 2027. gada 31. decembra, tiek pagarināti līdz 2027. gada 31. decembrim, ja studiju virzieni ir akreditēti uz sešiem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Augstskola nodrošina iekšējās kvalitātes nodrošināšanas sistēmas atbilstību šā likuma 5. panta 2.1 daļā noteiktajām prasībām līdz 2028. gada 1. janvārim."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Augstskolas un koledžas, kuras ir akreditētas uz nenoteiktu laiku, ir tiesīgas izsniegt valsts atzītus izglītības dokumentus līdz dienai, kad tiek pieņemts lēmums par augstskolas vai koledžas jaunu akreditāciju uz noteiktu laiku vai lēmums par atteikumu to akreditēt, bet ne ilgāk kā līdz 2032.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To augstskolu un koledžu akreditācijā, kuras saskaņā ar Ministru kabineta 2025. gada 14. janvāra noteikumiem Nr. 40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noslēgušas līgumu ar Akadēmiskās informācijas centru par iesaisti pilotakreditācijas īstenošanā līdz 2027. gada 31. decembrim, piemēro šā likuma 9. panta noteikumus, kas stājas spēkā 2028. gada 1.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25-TA-197</w:t>
    </w:r>
    <w:r>
      <w:br/>
    </w:r>
    <w:r w:rsidR="00000000" w:rsidRPr="00000000" w:rsidDel="00000000">
      <w:rPr>
        <w:rtl w:val="0"/>
      </w:rPr>
      <w:t xml:space="preserve">Izdrukāts 29.07.2026. 22.49 - 1.0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25-TA-197</w:t>
    </w:r>
    <w:r>
      <w:br/>
    </w:r>
    <w:r w:rsidR="00000000" w:rsidRPr="00000000" w:rsidDel="00000000">
      <w:rPr>
        <w:rtl w:val="0"/>
      </w:rPr>
      <w:t xml:space="preserve">Izdrukāts 29.07.2026. 22.49 - 1.0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likumprojekts_(grozījumi)_25-TA-197.docx</dc:title>
</cp:coreProperties>
</file>

<file path=docProps/custom.xml><?xml version="1.0" encoding="utf-8"?>
<Properties xmlns="http://schemas.openxmlformats.org/officeDocument/2006/custom-properties" xmlns:vt="http://schemas.openxmlformats.org/officeDocument/2006/docPropsVTypes"/>
</file>