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"Kadastrālo vērtību bāze universālās kadastrālās vērtības aprēķinam"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24-TA-2116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