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Ieslodzījuma vietu infrastruktūras attīstības koncepciju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Ieslodzījuma vietu infrastruktūras attīstības koncepcijas 4.1.apakšnodaļā noteiktos jaunās cietumu sistēmas veidošanas un jauno cietumu izvietošanas principus.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jauna cietuma būvniecību Liepājā par valsts budžeta līdzekļiem, paredzot kopējo finansējumu 2022.–2026. gadam ne vairāk kā 167 382 796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Tieslietu ministrijai uzņemties valsts budžeta ilgtermiņa saistības Tieslietu ministrijas budžeta apakšprogrammas 04.02.00 "Ieslodzījuma vietu būvniecība" ilgtermiņa saistību pasākuma "Jauna cietuma būvniecība Liepājā" īstenošanai laikposmā no 2023. līdz 2026. gadam 141 092 142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2023. gadā – 20 701 659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2024. gadā – 75 366 614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gadā – 39 127 878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2026. gadā – 5 895 991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jaunā Liepājas cietuma būvniecības nodrošināšanai izmantot valsts akciju sabiedrības "Tiesu namu aģentūra" pamatkapitālā ieguldītos līdzekļus ieslodzījuma vietu infrastruktūras attīstībai: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392 538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2025. gadā – 25 898 116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Tieslietu ministriju par atbildīgo institūciju koncepcijas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09.09.2013. rīkojumu Nr.412)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priekšlikumu par papildu finansējuma nepieciešamību ieslodzīto pārvietošanai un jaunā Liepājas cietuma uzturēšanai izskatīt Ministru kabinetā, sagatavojot likumprojektu "Par vidēja termiņa budžeta ietvaru 2025., 2026. un 2027. gadam" un likumprojektu "Par valsts budžetu 2025. gadam".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03.11.2014. rīkojumu Nr. 639; MK 18.07.2016. rīkojumu Nr. 405; MK 13.12.2016. rīkojumu Nr. 765; MK 04.10.2019. rīkojumu Nr. 485)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04.10.2019. rīkojumu Nr. 485)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ministrijai izvērtēt iespēju iegādāties Igaunijas Republikas izstrādāto ieslodzījuma vietu infrastruktūras būvprojektu un, ja iespējams, izmantot jaunā Olaines cietuma būvniecībai.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Tieslietu ministrijai sagatavot un tieslietu ministram: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2013.gada 1.maijam iesniegt Ministru kabinetā informatīvo ziņojumu par šā rīkojuma </w:t>
      </w:r>
      <w:r w:rsidR="00000000" w:rsidRPr="00000000" w:rsidDel="00000000">
        <w:rPr>
          <w:rtl w:val="0"/>
        </w:rPr>
        <w:t xml:space="preserve">7.</w:t>
      </w:r>
      <w:r w:rsidR="00000000" w:rsidRPr="00000000" w:rsidDel="00000000">
        <w:rPr>
          <w:rtl w:val="0"/>
        </w:rPr>
        <w:t xml:space="preserve">punktā minētā izvērtējuma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2015.gada 1.decembrim un 2017. gada 1. decembrim iesniegt Ministru kabinetā informatīvo ziņojumu par atbalstītā koncepcijas risinājuma varianta īstenošanas gaitu.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04.10.2019. rīkojumu Nr. 485)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zaudējušu Ministru kabineta 2005.gada 2.maija rīkojumu Nr.280 "Par Ieslodzījuma vietu attīstības koncepciju" (Latvijas Vēstnesis, 2005, 70.nr.).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25-TA-1634</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25-TA-1634</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rīkojuma_konsolidētā_versija_25-TA-1634.docx</dc:title>
</cp:coreProperties>
</file>

<file path=docProps/custom.xml><?xml version="1.0" encoding="utf-8"?>
<Properties xmlns="http://schemas.openxmlformats.org/officeDocument/2006/custom-properties" xmlns:vt="http://schemas.openxmlformats.org/officeDocument/2006/docPropsVTypes"/>
</file>