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2C9" w:rsidRDefault="00C132C9" w:rsidP="00C132C9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19"/>
        </w:rPr>
      </w:pPr>
      <w:bookmarkStart w:id="0" w:name="_GoBack"/>
      <w:bookmarkEnd w:id="0"/>
      <w:r w:rsidRPr="004545AC">
        <w:rPr>
          <w:rFonts w:ascii="Cambria" w:hAnsi="Cambria"/>
          <w:sz w:val="19"/>
          <w:szCs w:val="19"/>
        </w:rPr>
        <w:t>4.</w:t>
      </w:r>
      <w:r w:rsidRPr="004545AC">
        <w:rPr>
          <w:rFonts w:ascii="Cambria" w:hAnsi="Cambria"/>
          <w:sz w:val="19"/>
          <w:szCs w:val="19"/>
          <w:vertAlign w:val="superscript"/>
        </w:rPr>
        <w:t>2</w:t>
      </w:r>
      <w:r w:rsidRPr="004545AC">
        <w:rPr>
          <w:rFonts w:ascii="Cambria" w:hAnsi="Cambria"/>
          <w:sz w:val="19"/>
          <w:szCs w:val="19"/>
        </w:rPr>
        <w:t xml:space="preserve"> pielikums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Ministru kabineta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2017. gada 28. februāra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noteikumiem Nr. 108</w:t>
      </w:r>
    </w:p>
    <w:p w:rsidR="00C132C9" w:rsidRPr="00C132C9" w:rsidRDefault="00C132C9" w:rsidP="00C132C9">
      <w:pPr>
        <w:pStyle w:val="ListParagraph"/>
        <w:spacing w:before="130" w:after="0" w:line="260" w:lineRule="exact"/>
        <w:ind w:left="0" w:firstLine="539"/>
        <w:contextualSpacing w:val="0"/>
        <w:rPr>
          <w:rFonts w:ascii="Times New Roman" w:hAnsi="Times New Roman"/>
          <w:i/>
          <w:sz w:val="20"/>
          <w:szCs w:val="20"/>
        </w:rPr>
      </w:pPr>
      <w:r w:rsidRPr="00C132C9">
        <w:rPr>
          <w:rFonts w:ascii="Times New Roman" w:hAnsi="Times New Roman"/>
          <w:i/>
          <w:sz w:val="20"/>
          <w:szCs w:val="20"/>
        </w:rPr>
        <w:t>(Pielikums MK 16.07.2019. noteikumu Nr. 351 redakcijā)</w:t>
      </w:r>
    </w:p>
    <w:p w:rsidR="00C132C9" w:rsidRDefault="00C132C9" w:rsidP="00C132C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:rsidR="00C132C9" w:rsidRDefault="00C132C9" w:rsidP="00C132C9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 w:rsidRPr="004545AC">
        <w:rPr>
          <w:rFonts w:ascii="Cambria" w:eastAsia="Times New Roman" w:hAnsi="Cambria"/>
          <w:b/>
          <w:bCs/>
          <w:sz w:val="19"/>
          <w:szCs w:val="19"/>
        </w:rPr>
        <w:t>E-iepirkumu sistēmas iepirkumu uzrauga pieteikums</w:t>
      </w:r>
    </w:p>
    <w:p w:rsidR="00C132C9" w:rsidRPr="004545AC" w:rsidRDefault="00C132C9" w:rsidP="00C132C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6"/>
        <w:gridCol w:w="260"/>
        <w:gridCol w:w="2100"/>
        <w:gridCol w:w="4230"/>
      </w:tblGrid>
      <w:tr w:rsidR="00C132C9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(vieta)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(datums)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958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(iepirkumus uzraugošās publiskās personas nosaukums)</w:t>
            </w:r>
          </w:p>
        </w:tc>
      </w:tr>
    </w:tbl>
    <w:p w:rsidR="00C132C9" w:rsidRPr="004545AC" w:rsidRDefault="00C132C9" w:rsidP="00C132C9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sz w:val="19"/>
          <w:szCs w:val="19"/>
        </w:rPr>
        <w:t>ko pārstāv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3"/>
        <w:gridCol w:w="2118"/>
        <w:gridCol w:w="2078"/>
        <w:gridCol w:w="2024"/>
        <w:gridCol w:w="2026"/>
        <w:gridCol w:w="237"/>
      </w:tblGrid>
      <w:tr w:rsidR="00C132C9" w:rsidRPr="00343105" w:rsidTr="009B4AFC">
        <w:trPr>
          <w:cantSplit/>
        </w:trPr>
        <w:tc>
          <w:tcPr>
            <w:tcW w:w="244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36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sz w:val="19"/>
                <w:szCs w:val="19"/>
              </w:rPr>
              <w:t xml:space="preserve"> valdes loceklis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sz w:val="19"/>
                <w:szCs w:val="19"/>
              </w:rPr>
              <w:t xml:space="preserve"> valdes priekšsēdētājs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sz w:val="19"/>
                <w:szCs w:val="19"/>
              </w:rPr>
              <w:t xml:space="preserve"> pilnvarotā persona</w:t>
            </w:r>
          </w:p>
        </w:tc>
        <w:tc>
          <w:tcPr>
            <w:tcW w:w="2244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sz w:val="19"/>
                <w:szCs w:val="19"/>
              </w:rPr>
              <w:t xml:space="preserve"> prokūrists</w:t>
            </w:r>
          </w:p>
        </w:tc>
        <w:tc>
          <w:tcPr>
            <w:tcW w:w="271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44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36" w:type="dxa"/>
            <w:tcBorders>
              <w:righ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sz w:val="19"/>
                <w:szCs w:val="19"/>
              </w:rPr>
              <w:t xml:space="preserve"> cits pārstāvības pamats</w:t>
            </w:r>
          </w:p>
        </w:tc>
        <w:tc>
          <w:tcPr>
            <w:tcW w:w="6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44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36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7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(norādīt citu pārstāvības pamatu vai amatu)</w:t>
            </w:r>
          </w:p>
        </w:tc>
        <w:tc>
          <w:tcPr>
            <w:tcW w:w="271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44" w:type="dxa"/>
            <w:tcBorders>
              <w:righ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1" w:type="dxa"/>
            <w:tcBorders>
              <w:lef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44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06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bCs/>
                <w:i/>
                <w:sz w:val="17"/>
                <w:szCs w:val="17"/>
                <w:lang w:eastAsia="lv-LV"/>
              </w:rPr>
              <w:t>(</w:t>
            </w:r>
            <w:r w:rsidRPr="00343105">
              <w:rPr>
                <w:rFonts w:ascii="Cambria" w:hAnsi="Cambria"/>
                <w:i/>
                <w:sz w:val="17"/>
                <w:szCs w:val="17"/>
              </w:rPr>
              <w:t>iepirkumus uzraugošās publiskās personas</w:t>
            </w:r>
            <w:r w:rsidRPr="00343105">
              <w:rPr>
                <w:rFonts w:ascii="Cambria" w:hAnsi="Cambria"/>
                <w:bCs/>
                <w:i/>
                <w:sz w:val="17"/>
                <w:szCs w:val="17"/>
                <w:lang w:eastAsia="lv-LV"/>
              </w:rPr>
              <w:t xml:space="preserve"> pārstāvja vārds un uzvārds)</w:t>
            </w:r>
          </w:p>
        </w:tc>
        <w:tc>
          <w:tcPr>
            <w:tcW w:w="271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C132C9" w:rsidRDefault="00C132C9" w:rsidP="00C132C9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sz w:val="19"/>
          <w:szCs w:val="19"/>
        </w:rPr>
        <w:t>pamatojoties uz šādu ārējo tiesību aktu, kurā noteiktas tiesības tieši un nepastarpināti piekļūt iepirkuma procedūrām un tajās esošajai informācijai: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42"/>
        <w:gridCol w:w="6054"/>
      </w:tblGrid>
      <w:tr w:rsidR="00C132C9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(ārējais tiesību akts un atbilstošā tiesību akta norma)</w:t>
            </w:r>
          </w:p>
        </w:tc>
      </w:tr>
      <w:tr w:rsidR="00C132C9" w:rsidRPr="00343105" w:rsidTr="009B4AFC">
        <w:trPr>
          <w:cantSplit/>
        </w:trPr>
        <w:tc>
          <w:tcPr>
            <w:tcW w:w="2863" w:type="dxa"/>
            <w:tcBorders>
              <w:righ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iepirkumu uzrauga statusā norīko</w:t>
            </w:r>
          </w:p>
        </w:tc>
        <w:tc>
          <w:tcPr>
            <w:tcW w:w="6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863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718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(iepirkumu uzrauga vārds un uzvārds)</w:t>
            </w:r>
          </w:p>
        </w:tc>
      </w:tr>
    </w:tbl>
    <w:p w:rsidR="00C132C9" w:rsidRDefault="00C132C9" w:rsidP="00C132C9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sz w:val="19"/>
          <w:szCs w:val="19"/>
        </w:rPr>
        <w:t xml:space="preserve">Papildu identifikācijas iespēja iepirkumu uzraugam </w:t>
      </w:r>
      <w:r w:rsidRPr="004545AC">
        <w:rPr>
          <w:rFonts w:ascii="Cambria" w:hAnsi="Cambria"/>
          <w:i/>
          <w:sz w:val="19"/>
          <w:szCs w:val="19"/>
        </w:rPr>
        <w:t>(atzīmēt, ja nepieciešams)</w:t>
      </w:r>
      <w:r w:rsidRPr="004545AC">
        <w:rPr>
          <w:rFonts w:ascii="Cambria" w:hAnsi="Cambria"/>
          <w:sz w:val="19"/>
          <w:szCs w:val="19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4"/>
        <w:gridCol w:w="6118"/>
        <w:gridCol w:w="214"/>
      </w:tblGrid>
      <w:tr w:rsidR="00C132C9" w:rsidRPr="00343105" w:rsidTr="009B4AFC">
        <w:trPr>
          <w:cantSplit/>
          <w:trHeight w:hRule="exact" w:val="113"/>
        </w:trPr>
        <w:tc>
          <w:tcPr>
            <w:tcW w:w="2580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765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36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t xml:space="preserve"> </w:t>
            </w:r>
            <w:r w:rsidRPr="00343105">
              <w:rPr>
                <w:rFonts w:ascii="Cambria" w:hAnsi="Cambria"/>
                <w:sz w:val="19"/>
                <w:szCs w:val="19"/>
              </w:rPr>
              <w:t>vienotā piekļuve*</w:t>
            </w:r>
          </w:p>
        </w:tc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i/>
                <w:sz w:val="19"/>
                <w:szCs w:val="19"/>
              </w:rPr>
              <w:t>(nepieciešams personas kods)</w:t>
            </w:r>
            <w:r w:rsidRPr="00343105">
              <w:rPr>
                <w:rFonts w:ascii="Cambria" w:hAnsi="Cambria"/>
                <w:sz w:val="19"/>
                <w:szCs w:val="19"/>
              </w:rPr>
              <w:t>:</w:t>
            </w:r>
            <w:proofErr w:type="gramStart"/>
            <w:r w:rsidRPr="00343105">
              <w:rPr>
                <w:rFonts w:ascii="Cambria" w:hAnsi="Cambria"/>
                <w:sz w:val="19"/>
                <w:szCs w:val="19"/>
              </w:rPr>
              <w:t xml:space="preserve">  </w:t>
            </w:r>
            <w:proofErr w:type="gramEnd"/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t>-</w:t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43105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9345" w:type="dxa"/>
            <w:gridSpan w:val="2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* iepirkumu uzrauga identifikācijas veids e-iepirkumu sistēmā ar Valsts informācijas sistēmu savietotāja vienotās pieteikšanās risinājumu (</w:t>
            </w:r>
            <w:proofErr w:type="spellStart"/>
            <w:r w:rsidRPr="00343105">
              <w:rPr>
                <w:rFonts w:ascii="Cambria" w:hAnsi="Cambria"/>
                <w:i/>
                <w:sz w:val="17"/>
                <w:szCs w:val="17"/>
              </w:rPr>
              <w:t>Latvija.lv</w:t>
            </w:r>
            <w:proofErr w:type="spellEnd"/>
            <w:r w:rsidRPr="00343105">
              <w:rPr>
                <w:rFonts w:ascii="Cambria" w:hAnsi="Cambria"/>
                <w:i/>
                <w:sz w:val="17"/>
                <w:szCs w:val="17"/>
              </w:rPr>
              <w:t xml:space="preserve"> vienotās pieteikšanās modulis, piemēram, e-paraksts) papildus e</w:t>
            </w:r>
            <w:r w:rsidRPr="00343105">
              <w:rPr>
                <w:rFonts w:ascii="Cambria" w:hAnsi="Cambria"/>
                <w:i/>
                <w:sz w:val="17"/>
                <w:szCs w:val="17"/>
              </w:rPr>
              <w:noBreakHyphen/>
              <w:t>iepirkumu sistēmas definētajai piekļuvei – parolei un kodu kartei.</w:t>
            </w:r>
          </w:p>
        </w:tc>
        <w:tc>
          <w:tcPr>
            <w:tcW w:w="236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C132C9" w:rsidRDefault="00C132C9" w:rsidP="00C132C9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2"/>
        <w:gridCol w:w="3803"/>
        <w:gridCol w:w="256"/>
        <w:gridCol w:w="2255"/>
      </w:tblGrid>
      <w:tr w:rsidR="00C132C9" w:rsidRPr="00343105" w:rsidTr="009B4AFC">
        <w:trPr>
          <w:cantSplit/>
        </w:trPr>
        <w:tc>
          <w:tcPr>
            <w:tcW w:w="2580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Iepirkumus uzraugošās publiskās personas pārstāvis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C132C9" w:rsidRPr="00343105" w:rsidTr="009B4AFC">
        <w:trPr>
          <w:cantSplit/>
        </w:trPr>
        <w:tc>
          <w:tcPr>
            <w:tcW w:w="2580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:rsidR="00C132C9" w:rsidRPr="00343105" w:rsidRDefault="00C132C9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(paraksts)</w:t>
            </w:r>
          </w:p>
        </w:tc>
      </w:tr>
    </w:tbl>
    <w:p w:rsidR="00C132C9" w:rsidRDefault="00C132C9" w:rsidP="00C132C9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C132C9" w:rsidRPr="00B53159" w:rsidRDefault="00C132C9" w:rsidP="00C132C9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B53159">
        <w:rPr>
          <w:rFonts w:ascii="Cambria" w:hAnsi="Cambria"/>
          <w:sz w:val="17"/>
          <w:szCs w:val="17"/>
        </w:rPr>
        <w:t>Piezīme. Dokumenta rekvizītu "paraksts" neaizpilda, ja dokuments ir sagatavots atbilstoši normatīvajiem aktiem par elektronisko dokumentu noformēšanu.</w:t>
      </w:r>
    </w:p>
    <w:p w:rsidR="003B49A2" w:rsidRDefault="003B49A2"/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C9"/>
    <w:rsid w:val="003B49A2"/>
    <w:rsid w:val="00C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2C9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2C9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2019-07-19T11:07:00Z</dcterms:created>
  <dcterms:modified xsi:type="dcterms:W3CDTF">2019-07-19T11:08:00Z</dcterms:modified>
</cp:coreProperties>
</file>