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726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8. novembrī (prot. Nr. 56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Mazajā Nometņu ielā 56–3, Rīgā, nodošanu privatizācijai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likuma "Par valsts un pašvaldību dzīvojamo māju privatizāciju" 74. panta trešo un ceturto daļu nodot privatizācijai dzīvokļa īpašumu – dzīvokli  Nr. 3 (telpu grupas kadastra apzīmējums 0100 056 0135 001 003) – Mazajā Nometņu ielā 56–3, Rīgā, kopā ar kopīpašuma 428/2717 domājamām daļām no dzīvojamās mājas (būves kadastra apzīmējums 0100 056 0135 001) un zemes vienības (zemes vienības kadastra apzīmējums 0100 056 0135).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23-TA-1123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23-TA-1123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