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91CDB4" w14:textId="77777777" w:rsidR="00561B62" w:rsidRPr="00EC2467" w:rsidRDefault="00561B62" w:rsidP="00561B6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Pielikums </w:t>
      </w:r>
    </w:p>
    <w:p w14:paraId="6A8D6EB2" w14:textId="77777777" w:rsidR="00561B62" w:rsidRPr="00EC2467" w:rsidRDefault="00561B62" w:rsidP="00561B62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4EDC89B1" w14:textId="77777777" w:rsidR="00561B62" w:rsidRPr="00EC2467" w:rsidRDefault="00561B62" w:rsidP="00561B6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7D9B1BC5" w14:textId="77777777" w:rsidR="00561B62" w:rsidRDefault="00561B62" w:rsidP="00561B62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4A6A0AB2" w14:textId="77777777" w:rsidR="009B3680" w:rsidRPr="006C0F2C" w:rsidRDefault="009B3680" w:rsidP="009B3680">
      <w:pPr>
        <w:rPr>
          <w:sz w:val="28"/>
          <w:szCs w:val="28"/>
          <w:lang w:eastAsia="lv-LV"/>
        </w:rPr>
      </w:pPr>
    </w:p>
    <w:p w14:paraId="61292EB8" w14:textId="450A4B2D" w:rsidR="009B3680" w:rsidRPr="00D84FDF" w:rsidRDefault="00D84FDF" w:rsidP="009B3680">
      <w:pPr>
        <w:pStyle w:val="BodyText"/>
        <w:tabs>
          <w:tab w:val="left" w:pos="6804"/>
        </w:tabs>
        <w:spacing w:before="0"/>
        <w:ind w:firstLine="142"/>
        <w:rPr>
          <w:rFonts w:ascii="Times New Roman" w:hAnsi="Times New Roman"/>
          <w:szCs w:val="28"/>
        </w:rPr>
      </w:pPr>
      <w:r w:rsidRPr="00D84FDF">
        <w:rPr>
          <w:rFonts w:ascii="Times New Roman" w:hAnsi="Times New Roman"/>
        </w:rPr>
        <w:t>Finansējuma sadalījums pašvaldībām par iemītniekiem, kuri ievietoti ilgstošas sociālās aprūpes iestādēs – veco ļaužu pansionātos un centros – līdz 1998. gada 1. janvārim</w:t>
      </w:r>
    </w:p>
    <w:p w14:paraId="03F243CE" w14:textId="77777777" w:rsidR="009B3680" w:rsidRPr="006052AC" w:rsidRDefault="009B3680" w:rsidP="009B3680">
      <w:pPr>
        <w:jc w:val="center"/>
        <w:rPr>
          <w:b/>
          <w:color w:val="000000"/>
          <w:sz w:val="28"/>
        </w:rPr>
      </w:pPr>
    </w:p>
    <w:tbl>
      <w:tblPr>
        <w:tblW w:w="903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"/>
        <w:gridCol w:w="1428"/>
        <w:gridCol w:w="3107"/>
        <w:gridCol w:w="2180"/>
        <w:gridCol w:w="1625"/>
      </w:tblGrid>
      <w:tr w:rsidR="009B3680" w:rsidRPr="00665F72" w14:paraId="7A34CA9C" w14:textId="77777777" w:rsidTr="007F2C9E">
        <w:trPr>
          <w:trHeight w:val="716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FEC17" w14:textId="77777777" w:rsidR="009B3680" w:rsidRPr="00665F72" w:rsidRDefault="009B3680" w:rsidP="007F2C9E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Nr.</w:t>
            </w:r>
          </w:p>
          <w:p w14:paraId="63B0CEF3" w14:textId="541FED9B" w:rsidR="009B3680" w:rsidRPr="00665F72" w:rsidRDefault="009B3680" w:rsidP="007F2C9E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p.</w:t>
            </w:r>
            <w:r w:rsidR="00D84FDF">
              <w:rPr>
                <w:sz w:val="24"/>
                <w:szCs w:val="24"/>
                <w:lang w:eastAsia="lv-LV"/>
              </w:rPr>
              <w:t xml:space="preserve"> </w:t>
            </w:r>
            <w:r w:rsidRPr="00665F72">
              <w:rPr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001AA5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Pašvaldība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AF00D" w14:textId="5BFDE8C1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Līdz 1998. gada 1. </w:t>
            </w:r>
            <w:r w:rsidRPr="00EE7FEF">
              <w:rPr>
                <w:sz w:val="24"/>
                <w:szCs w:val="24"/>
                <w:lang w:eastAsia="lv-LV"/>
              </w:rPr>
              <w:t xml:space="preserve">janvārim </w:t>
            </w:r>
            <w:r w:rsidR="00EE7FEF" w:rsidRPr="00EE7FEF">
              <w:rPr>
                <w:sz w:val="24"/>
                <w:szCs w:val="24"/>
              </w:rPr>
              <w:t xml:space="preserve">ilgstošas sociālās aprūpes iestādēs – </w:t>
            </w:r>
            <w:r w:rsidRPr="00EE7FEF">
              <w:rPr>
                <w:sz w:val="24"/>
                <w:szCs w:val="24"/>
                <w:lang w:eastAsia="lv-LV"/>
              </w:rPr>
              <w:t>veco ļaužu</w:t>
            </w:r>
            <w:r w:rsidRPr="00665F72">
              <w:rPr>
                <w:sz w:val="24"/>
                <w:szCs w:val="24"/>
                <w:lang w:eastAsia="lv-LV"/>
              </w:rPr>
              <w:t xml:space="preserve"> pansionātos un centros</w:t>
            </w:r>
            <w:r w:rsidR="00EE7FEF">
              <w:rPr>
                <w:sz w:val="24"/>
                <w:szCs w:val="24"/>
                <w:lang w:eastAsia="lv-LV"/>
              </w:rPr>
              <w:t xml:space="preserve"> </w:t>
            </w:r>
            <w:r w:rsidR="00EE7FEF" w:rsidRPr="00EE7FEF">
              <w:rPr>
                <w:sz w:val="24"/>
                <w:szCs w:val="24"/>
              </w:rPr>
              <w:t>–</w:t>
            </w:r>
            <w:r w:rsidRPr="00665F72">
              <w:rPr>
                <w:sz w:val="24"/>
                <w:szCs w:val="24"/>
                <w:lang w:eastAsia="lv-LV"/>
              </w:rPr>
              <w:t xml:space="preserve"> ievietoto iemītnieku skaits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800D5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Dotācijas apmērs (</w:t>
            </w:r>
            <w:r w:rsidRPr="00665F72">
              <w:rPr>
                <w:i/>
                <w:sz w:val="24"/>
                <w:szCs w:val="24"/>
                <w:lang w:eastAsia="lv-LV"/>
              </w:rPr>
              <w:t>euro</w:t>
            </w:r>
            <w:r w:rsidRPr="00665F72">
              <w:rPr>
                <w:sz w:val="24"/>
                <w:szCs w:val="24"/>
                <w:lang w:eastAsia="lv-LV"/>
              </w:rPr>
              <w:t>)</w:t>
            </w:r>
          </w:p>
        </w:tc>
      </w:tr>
      <w:tr w:rsidR="009B3680" w:rsidRPr="00665F72" w14:paraId="18F4585B" w14:textId="77777777" w:rsidTr="00E8074C">
        <w:trPr>
          <w:trHeight w:val="616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DBDB4" w14:textId="77777777" w:rsidR="009B3680" w:rsidRPr="00665F72" w:rsidRDefault="009B3680" w:rsidP="007F2C9E">
            <w:pPr>
              <w:jc w:val="center"/>
              <w:rPr>
                <w:sz w:val="24"/>
                <w:szCs w:val="24"/>
                <w:lang w:eastAsia="lv-LV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861E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kods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40A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C3FEA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DB42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</w:p>
        </w:tc>
      </w:tr>
      <w:tr w:rsidR="00E8074C" w:rsidRPr="00E8074C" w14:paraId="0EA3650C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D713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EBA4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0002000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B018" w14:textId="25F523B4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Daugavpils</w:t>
            </w:r>
            <w:r>
              <w:rPr>
                <w:sz w:val="24"/>
                <w:szCs w:val="24"/>
              </w:rPr>
              <w:t xml:space="preserve"> valstspilsēta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676D" w14:textId="3DAF9051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8B138" w14:textId="28CC2F44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152</w:t>
            </w:r>
          </w:p>
        </w:tc>
      </w:tr>
      <w:tr w:rsidR="00E8074C" w:rsidRPr="00E8074C" w14:paraId="060AC138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3D93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FD6F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0004000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D344F" w14:textId="63D9648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Jūrmala</w:t>
            </w:r>
            <w:r>
              <w:rPr>
                <w:sz w:val="24"/>
                <w:szCs w:val="24"/>
              </w:rPr>
              <w:t>s valstspilsēta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A241" w14:textId="21AAE05D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94C24" w14:textId="3C3E1AD8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47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880</w:t>
            </w:r>
          </w:p>
        </w:tc>
      </w:tr>
      <w:tr w:rsidR="00E8074C" w:rsidRPr="00E8074C" w14:paraId="2C0AE438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4766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70DE3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0006000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A4A3" w14:textId="3F48DB16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Rēzekne</w:t>
            </w:r>
            <w:r>
              <w:rPr>
                <w:sz w:val="24"/>
                <w:szCs w:val="24"/>
              </w:rPr>
              <w:t>s valstspilsēta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05FC" w14:textId="229643F0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38FA7" w14:textId="3598B3D3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152</w:t>
            </w:r>
          </w:p>
        </w:tc>
      </w:tr>
      <w:tr w:rsidR="00E8074C" w:rsidRPr="00E8074C" w14:paraId="765E7220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70F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FD590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0001000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CA5A" w14:textId="349D31E3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Rīga</w:t>
            </w:r>
            <w:r>
              <w:rPr>
                <w:sz w:val="24"/>
                <w:szCs w:val="24"/>
              </w:rPr>
              <w:t>s valstspilsēta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E51F" w14:textId="4E9AADB7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584A4" w14:textId="3E3779F2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47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880</w:t>
            </w:r>
          </w:p>
        </w:tc>
      </w:tr>
      <w:tr w:rsidR="00E8074C" w:rsidRPr="00E8074C" w14:paraId="194C1B32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1ADB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0652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0007000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B8E" w14:textId="5AC2CB7B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Ventspils</w:t>
            </w:r>
            <w:r>
              <w:rPr>
                <w:sz w:val="24"/>
                <w:szCs w:val="24"/>
              </w:rPr>
              <w:t xml:space="preserve"> valstspilsēta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89A2" w14:textId="708B4FF9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30037" w14:textId="714E2003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728</w:t>
            </w:r>
          </w:p>
        </w:tc>
      </w:tr>
      <w:tr w:rsidR="00E8074C" w:rsidRPr="00E8074C" w14:paraId="525BC2B4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FF25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7E7D7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0020000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5DBD3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Aizkraukles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1AC0" w14:textId="1BC1FEFD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1FD35" w14:textId="5C492BCF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2A617CB6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552D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55467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0021000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979C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Alūksnes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C0B40" w14:textId="08B3DB56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845FB" w14:textId="7E229064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6E5779E9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1360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65219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0022000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4540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Augšdaugavas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57C9F" w14:textId="40AF6BC3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AA777" w14:textId="5D2F10E5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152</w:t>
            </w:r>
          </w:p>
        </w:tc>
      </w:tr>
      <w:tr w:rsidR="00E8074C" w:rsidRPr="00E8074C" w14:paraId="6AF74D04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DF40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9.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D5A9E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0024000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A13FF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Balvu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E0B1B" w14:textId="55C7950F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CF31C" w14:textId="71A7FA21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38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304</w:t>
            </w:r>
          </w:p>
        </w:tc>
      </w:tr>
      <w:tr w:rsidR="00E8074C" w:rsidRPr="00E8074C" w14:paraId="094E09DB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761C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10.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9DA20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0025000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E22E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Bauskas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CF8E" w14:textId="0C2FACD9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D7A6B" w14:textId="5433B521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28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728</w:t>
            </w:r>
          </w:p>
        </w:tc>
      </w:tr>
      <w:tr w:rsidR="00E8074C" w:rsidRPr="00E8074C" w14:paraId="077AB5AC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C5C4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11.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BB450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0026000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13F2C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Cēsu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15A37" w14:textId="4BB5648A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EEB04" w14:textId="0F0A57A0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0DAEC692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4A53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12.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0687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0027000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419B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Dienvidkurzemes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CBF9" w14:textId="6819F798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1E22D" w14:textId="1AD03C04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37A05370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2D95" w14:textId="2EB16D28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>
              <w:rPr>
                <w:sz w:val="24"/>
                <w:szCs w:val="24"/>
                <w:lang w:eastAsia="lv-LV"/>
              </w:rPr>
              <w:t>3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7A2D7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0030000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EF9A9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Jelgavas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C7CEC" w14:textId="73B56553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129E0" w14:textId="419B2358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08B6D456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BA18" w14:textId="322AD078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>
              <w:rPr>
                <w:sz w:val="24"/>
                <w:szCs w:val="24"/>
                <w:lang w:eastAsia="lv-LV"/>
              </w:rPr>
              <w:t>4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EC5B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0031000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3D64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Jēkabpils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1977" w14:textId="557D6547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5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DD8E6" w14:textId="5EB8979E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47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880</w:t>
            </w:r>
          </w:p>
        </w:tc>
      </w:tr>
      <w:tr w:rsidR="00E8074C" w:rsidRPr="00E8074C" w14:paraId="58A03987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A67B" w14:textId="33C696EB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>
              <w:rPr>
                <w:sz w:val="24"/>
                <w:szCs w:val="24"/>
                <w:lang w:eastAsia="lv-LV"/>
              </w:rPr>
              <w:t>5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A236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0033000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D02D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Kuldīgas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13107" w14:textId="7CD0B390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2BBEC" w14:textId="6A9D6010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152</w:t>
            </w:r>
          </w:p>
        </w:tc>
      </w:tr>
      <w:tr w:rsidR="00E8074C" w:rsidRPr="00E8074C" w14:paraId="44AF23AE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E65C" w14:textId="48960080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>
              <w:rPr>
                <w:sz w:val="24"/>
                <w:szCs w:val="24"/>
                <w:lang w:eastAsia="lv-LV"/>
              </w:rPr>
              <w:t>6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103A1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0035000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517C6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Limbažu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CA10" w14:textId="3AB17D02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DBE6D" w14:textId="77A7C227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4D545BA7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9A03" w14:textId="73147EE1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>
              <w:rPr>
                <w:sz w:val="24"/>
                <w:szCs w:val="24"/>
                <w:lang w:eastAsia="lv-LV"/>
              </w:rPr>
              <w:t>7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929BA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0037000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86BB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Ludzas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9CAE" w14:textId="41C49B48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2BCDD" w14:textId="79D0548A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690833A6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E8B0" w14:textId="649F0444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>
              <w:rPr>
                <w:sz w:val="24"/>
                <w:szCs w:val="24"/>
                <w:lang w:eastAsia="lv-LV"/>
              </w:rPr>
              <w:t>8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78BAA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0038000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5EFE4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Madonas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F6D6" w14:textId="64E1A5A2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A56FF" w14:textId="4848346F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0F0F6B25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25E4A" w14:textId="48FBD480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19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827CF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0040000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EB78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Ogres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52811" w14:textId="6405E673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F0D56" w14:textId="15105B5F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175A09C0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282E" w14:textId="1BE53A62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>
              <w:rPr>
                <w:sz w:val="24"/>
                <w:szCs w:val="24"/>
                <w:lang w:eastAsia="lv-LV"/>
              </w:rPr>
              <w:t>0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6054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0041000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43469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Olaines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B54F9" w14:textId="6D48CBE8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78A1A" w14:textId="2F8E0535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20569AB6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B96D" w14:textId="4D753519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>
              <w:rPr>
                <w:sz w:val="24"/>
                <w:szCs w:val="24"/>
                <w:lang w:eastAsia="lv-LV"/>
              </w:rPr>
              <w:t>1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A9105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0042000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A4191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Preiļu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1F57E" w14:textId="1369FFDE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3EE37" w14:textId="766A96D8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E8074C" w14:paraId="5F8C9C52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ECB8" w14:textId="4CA110E1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>
              <w:rPr>
                <w:sz w:val="24"/>
                <w:szCs w:val="24"/>
                <w:lang w:eastAsia="lv-LV"/>
              </w:rPr>
              <w:t>2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B15F4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0043000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F395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Rēzeknes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E489D" w14:textId="0D6D13AC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46C54" w14:textId="327B3395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152</w:t>
            </w:r>
          </w:p>
        </w:tc>
      </w:tr>
      <w:tr w:rsidR="00E8074C" w:rsidRPr="00E8074C" w14:paraId="78882C13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CC68" w14:textId="66832BD3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>
              <w:rPr>
                <w:sz w:val="24"/>
                <w:szCs w:val="24"/>
                <w:lang w:eastAsia="lv-LV"/>
              </w:rPr>
              <w:t>3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F8AB8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0046000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A5FD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Saldus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9906" w14:textId="6D7067AA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86B45" w14:textId="3B76B8F1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38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304</w:t>
            </w:r>
          </w:p>
        </w:tc>
      </w:tr>
      <w:tr w:rsidR="00E8074C" w:rsidRPr="00E8074C" w14:paraId="754CFEB6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854" w14:textId="01427B5E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>
              <w:rPr>
                <w:sz w:val="24"/>
                <w:szCs w:val="24"/>
                <w:lang w:eastAsia="lv-LV"/>
              </w:rPr>
              <w:t>4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AD912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0051000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6571D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Talsu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8C9A2" w14:textId="6FA72C1C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BF403" w14:textId="54A1B8E9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38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304</w:t>
            </w:r>
          </w:p>
        </w:tc>
      </w:tr>
      <w:tr w:rsidR="00E8074C" w:rsidRPr="00E8074C" w14:paraId="3DAF262F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946A" w14:textId="422AE128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>
              <w:rPr>
                <w:sz w:val="24"/>
                <w:szCs w:val="24"/>
                <w:lang w:eastAsia="lv-LV"/>
              </w:rPr>
              <w:t>5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E6991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0052000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CF52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Tukuma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48FD" w14:textId="66281A58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8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707B3" w14:textId="5B3FA7CC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76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608</w:t>
            </w:r>
          </w:p>
        </w:tc>
      </w:tr>
      <w:tr w:rsidR="00E8074C" w:rsidRPr="00E8074C" w14:paraId="0688B87A" w14:textId="77777777" w:rsidTr="00E8074C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AFD8" w14:textId="35EE04A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>
              <w:rPr>
                <w:sz w:val="24"/>
                <w:szCs w:val="24"/>
                <w:lang w:eastAsia="lv-LV"/>
              </w:rPr>
              <w:t>6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EB1FB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0054000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D315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Valmieras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B1DC" w14:textId="09AAEE99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8079C" w14:textId="7229DF71" w:rsidR="00E8074C" w:rsidRPr="00E8074C" w:rsidRDefault="00E8074C" w:rsidP="00561B62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9</w:t>
            </w:r>
            <w:r w:rsidR="006931AD">
              <w:rPr>
                <w:color w:val="000000"/>
                <w:sz w:val="24"/>
                <w:szCs w:val="24"/>
              </w:rPr>
              <w:t xml:space="preserve"> </w:t>
            </w:r>
            <w:r w:rsidRPr="00E8074C">
              <w:rPr>
                <w:color w:val="000000"/>
                <w:sz w:val="24"/>
                <w:szCs w:val="24"/>
              </w:rPr>
              <w:t>576</w:t>
            </w:r>
          </w:p>
        </w:tc>
      </w:tr>
      <w:tr w:rsidR="00E8074C" w:rsidRPr="00763C14" w14:paraId="3602E171" w14:textId="77777777" w:rsidTr="00E8074C">
        <w:trPr>
          <w:trHeight w:val="312"/>
        </w:trPr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AC4" w14:textId="36D71A65" w:rsidR="00E8074C" w:rsidRPr="00665F72" w:rsidRDefault="00E8074C" w:rsidP="00E8074C">
            <w:pPr>
              <w:jc w:val="right"/>
              <w:rPr>
                <w:b/>
                <w:sz w:val="24"/>
                <w:szCs w:val="24"/>
              </w:rPr>
            </w:pPr>
            <w:r w:rsidRPr="00665F72">
              <w:rPr>
                <w:b/>
                <w:sz w:val="24"/>
                <w:szCs w:val="24"/>
              </w:rPr>
              <w:t>Kopā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5EC0" w14:textId="0751C300" w:rsidR="00E8074C" w:rsidRPr="00763C14" w:rsidRDefault="00E8074C" w:rsidP="00E8074C">
            <w:pPr>
              <w:jc w:val="center"/>
              <w:rPr>
                <w:b/>
                <w:bCs/>
                <w:sz w:val="24"/>
                <w:szCs w:val="24"/>
              </w:rPr>
            </w:pPr>
            <w:r w:rsidRPr="00763C14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1EBE2" w14:textId="01755DD0" w:rsidR="00E8074C" w:rsidRPr="00763C14" w:rsidRDefault="00E8074C" w:rsidP="00E8074C">
            <w:pPr>
              <w:jc w:val="right"/>
              <w:rPr>
                <w:b/>
                <w:bCs/>
                <w:sz w:val="24"/>
                <w:szCs w:val="24"/>
              </w:rPr>
            </w:pPr>
            <w:r w:rsidRPr="00763C14">
              <w:rPr>
                <w:b/>
                <w:bCs/>
                <w:sz w:val="24"/>
                <w:szCs w:val="24"/>
              </w:rPr>
              <w:t xml:space="preserve">603 </w:t>
            </w:r>
            <w:r>
              <w:rPr>
                <w:b/>
                <w:bCs/>
                <w:sz w:val="24"/>
                <w:szCs w:val="24"/>
              </w:rPr>
              <w:t>288</w:t>
            </w:r>
          </w:p>
        </w:tc>
      </w:tr>
    </w:tbl>
    <w:p w14:paraId="278F8991" w14:textId="77777777" w:rsidR="009B3680" w:rsidRDefault="009B3680" w:rsidP="009B3680">
      <w:pPr>
        <w:pStyle w:val="naislab"/>
        <w:spacing w:before="0" w:after="0"/>
        <w:jc w:val="both"/>
        <w:rPr>
          <w:sz w:val="28"/>
          <w:szCs w:val="28"/>
        </w:rPr>
      </w:pPr>
    </w:p>
    <w:p w14:paraId="0D0F8CBB" w14:textId="77777777" w:rsidR="0008158E" w:rsidRDefault="0008158E"/>
    <w:sectPr w:rsidR="0008158E" w:rsidSect="00BA22EB">
      <w:headerReference w:type="even" r:id="rId7"/>
      <w:headerReference w:type="default" r:id="rId8"/>
      <w:footerReference w:type="first" r:id="rId9"/>
      <w:pgSz w:w="11907" w:h="16840" w:code="9"/>
      <w:pgMar w:top="1418" w:right="1134" w:bottom="993" w:left="1701" w:header="624" w:footer="624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88B8F" w14:textId="77777777" w:rsidR="006A0CE2" w:rsidRDefault="006A0CE2">
      <w:r>
        <w:separator/>
      </w:r>
    </w:p>
  </w:endnote>
  <w:endnote w:type="continuationSeparator" w:id="0">
    <w:p w14:paraId="3DB08890" w14:textId="77777777" w:rsidR="006A0CE2" w:rsidRDefault="006A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RimTime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ED3F8" w14:textId="7E9F5CF2" w:rsidR="00307542" w:rsidRPr="00307542" w:rsidRDefault="00307542" w:rsidP="00307542">
    <w:pPr>
      <w:pStyle w:val="Footer"/>
      <w:rPr>
        <w:rFonts w:ascii="Times New Roman" w:hAnsi="Times New Roman"/>
        <w:b w:val="0"/>
        <w:bCs/>
        <w:sz w:val="18"/>
        <w:szCs w:val="18"/>
      </w:rPr>
    </w:pPr>
    <w:r w:rsidRPr="00307542">
      <w:rPr>
        <w:rFonts w:ascii="Times New Roman" w:hAnsi="Times New Roman"/>
        <w:b w:val="0"/>
        <w:bCs/>
        <w:sz w:val="18"/>
        <w:szCs w:val="18"/>
      </w:rPr>
      <w:t>N2754</w:t>
    </w:r>
    <w:r>
      <w:rPr>
        <w:rFonts w:ascii="Times New Roman" w:hAnsi="Times New Roman"/>
        <w:b w:val="0"/>
        <w:bCs/>
        <w:sz w:val="18"/>
        <w:szCs w:val="18"/>
      </w:rPr>
      <w:t>_4p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BA932B" w14:textId="77777777" w:rsidR="006A0CE2" w:rsidRDefault="006A0CE2">
      <w:r>
        <w:separator/>
      </w:r>
    </w:p>
  </w:footnote>
  <w:footnote w:type="continuationSeparator" w:id="0">
    <w:p w14:paraId="507AE836" w14:textId="77777777" w:rsidR="006A0CE2" w:rsidRDefault="006A0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6BDD4" w14:textId="77777777" w:rsidR="00196BE7" w:rsidRDefault="009B36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78D4F6D" w14:textId="77777777" w:rsidR="00196BE7" w:rsidRDefault="00196B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B6DC8" w14:textId="77777777" w:rsidR="00196BE7" w:rsidRDefault="009B3680">
    <w:pPr>
      <w:pStyle w:val="Header"/>
      <w:framePr w:wrap="around" w:vAnchor="text" w:hAnchor="page" w:x="6202" w:y="1"/>
      <w:rPr>
        <w:rStyle w:val="PageNumber"/>
        <w:rFonts w:ascii="Times New Roman" w:hAnsi="Times New Roman"/>
        <w:sz w:val="24"/>
      </w:rPr>
    </w:pPr>
    <w:r>
      <w:rPr>
        <w:rStyle w:val="PageNumber"/>
        <w:rFonts w:ascii="Times New Roman" w:hAnsi="Times New Roman"/>
        <w:sz w:val="24"/>
      </w:rPr>
      <w:fldChar w:fldCharType="begin"/>
    </w:r>
    <w:r>
      <w:rPr>
        <w:rStyle w:val="PageNumber"/>
        <w:rFonts w:ascii="Times New Roman" w:hAnsi="Times New Roman"/>
        <w:sz w:val="24"/>
      </w:rPr>
      <w:instrText xml:space="preserve">PAGE  </w:instrText>
    </w:r>
    <w:r>
      <w:rPr>
        <w:rStyle w:val="PageNumber"/>
        <w:rFonts w:ascii="Times New Roman" w:hAnsi="Times New Roman"/>
        <w:sz w:val="24"/>
      </w:rPr>
      <w:fldChar w:fldCharType="separate"/>
    </w:r>
    <w:r>
      <w:rPr>
        <w:rStyle w:val="PageNumber"/>
        <w:rFonts w:ascii="Times New Roman" w:hAnsi="Times New Roman"/>
        <w:noProof/>
        <w:sz w:val="24"/>
      </w:rPr>
      <w:t>2</w:t>
    </w:r>
    <w:r>
      <w:rPr>
        <w:rStyle w:val="PageNumber"/>
        <w:rFonts w:ascii="Times New Roman" w:hAnsi="Times New Roman"/>
        <w:sz w:val="24"/>
      </w:rPr>
      <w:fldChar w:fldCharType="end"/>
    </w:r>
  </w:p>
  <w:p w14:paraId="46AF5F82" w14:textId="77777777" w:rsidR="00196BE7" w:rsidRDefault="00196BE7">
    <w:pPr>
      <w:pStyle w:val="Header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80"/>
    <w:rsid w:val="0008158E"/>
    <w:rsid w:val="00156950"/>
    <w:rsid w:val="00196BE7"/>
    <w:rsid w:val="00307542"/>
    <w:rsid w:val="00333290"/>
    <w:rsid w:val="003B31CC"/>
    <w:rsid w:val="003B6C94"/>
    <w:rsid w:val="00561B62"/>
    <w:rsid w:val="005D0AE4"/>
    <w:rsid w:val="0060528F"/>
    <w:rsid w:val="00612545"/>
    <w:rsid w:val="0063575A"/>
    <w:rsid w:val="006931AD"/>
    <w:rsid w:val="006A0CE2"/>
    <w:rsid w:val="00763C14"/>
    <w:rsid w:val="00795A85"/>
    <w:rsid w:val="007D6286"/>
    <w:rsid w:val="00836AAD"/>
    <w:rsid w:val="00875586"/>
    <w:rsid w:val="008A5169"/>
    <w:rsid w:val="00974F6B"/>
    <w:rsid w:val="00975705"/>
    <w:rsid w:val="009B3680"/>
    <w:rsid w:val="009C1330"/>
    <w:rsid w:val="009D11AC"/>
    <w:rsid w:val="00A3482F"/>
    <w:rsid w:val="00B9672F"/>
    <w:rsid w:val="00BA22EB"/>
    <w:rsid w:val="00BB397B"/>
    <w:rsid w:val="00CB2C43"/>
    <w:rsid w:val="00D35D9D"/>
    <w:rsid w:val="00D63D70"/>
    <w:rsid w:val="00D84FDF"/>
    <w:rsid w:val="00DD2B47"/>
    <w:rsid w:val="00E11AD7"/>
    <w:rsid w:val="00E50923"/>
    <w:rsid w:val="00E754F4"/>
    <w:rsid w:val="00E8074C"/>
    <w:rsid w:val="00EE0845"/>
    <w:rsid w:val="00EE7FEF"/>
    <w:rsid w:val="00EF4849"/>
    <w:rsid w:val="00F91652"/>
    <w:rsid w:val="00FA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6C02E5B"/>
  <w15:chartTrackingRefBased/>
  <w15:docId w15:val="{DE917C7A-5150-44DD-886B-9565A7D9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B3680"/>
    <w:pPr>
      <w:tabs>
        <w:tab w:val="center" w:pos="4320"/>
        <w:tab w:val="right" w:pos="8640"/>
      </w:tabs>
    </w:pPr>
    <w:rPr>
      <w:rFonts w:ascii="RimTimes" w:hAnsi="RimTimes"/>
      <w:sz w:val="28"/>
    </w:rPr>
  </w:style>
  <w:style w:type="character" w:customStyle="1" w:styleId="HeaderChar">
    <w:name w:val="Header Char"/>
    <w:basedOn w:val="DefaultParagraphFont"/>
    <w:link w:val="Header"/>
    <w:rsid w:val="009B3680"/>
    <w:rPr>
      <w:rFonts w:ascii="RimTimes" w:eastAsia="Times New Roman" w:hAnsi="RimTimes" w:cs="Times New Roman"/>
      <w:sz w:val="28"/>
      <w:szCs w:val="20"/>
    </w:rPr>
  </w:style>
  <w:style w:type="paragraph" w:styleId="BodyText">
    <w:name w:val="Body Text"/>
    <w:basedOn w:val="Normal"/>
    <w:link w:val="BodyTextChar"/>
    <w:rsid w:val="009B3680"/>
    <w:pPr>
      <w:spacing w:before="480"/>
      <w:jc w:val="center"/>
    </w:pPr>
    <w:rPr>
      <w:rFonts w:ascii="RimTimes" w:hAnsi="RimTimes"/>
      <w:b/>
      <w:sz w:val="28"/>
    </w:rPr>
  </w:style>
  <w:style w:type="character" w:customStyle="1" w:styleId="BodyTextChar">
    <w:name w:val="Body Text Char"/>
    <w:basedOn w:val="DefaultParagraphFont"/>
    <w:link w:val="BodyText"/>
    <w:rsid w:val="009B3680"/>
    <w:rPr>
      <w:rFonts w:ascii="RimTimes" w:eastAsia="Times New Roman" w:hAnsi="RimTimes" w:cs="Times New Roman"/>
      <w:b/>
      <w:sz w:val="28"/>
      <w:szCs w:val="20"/>
    </w:rPr>
  </w:style>
  <w:style w:type="character" w:styleId="PageNumber">
    <w:name w:val="page number"/>
    <w:basedOn w:val="DefaultParagraphFont"/>
    <w:rsid w:val="009B3680"/>
  </w:style>
  <w:style w:type="paragraph" w:styleId="Footer">
    <w:name w:val="footer"/>
    <w:basedOn w:val="Normal"/>
    <w:link w:val="FooterChar"/>
    <w:rsid w:val="009B3680"/>
    <w:pPr>
      <w:tabs>
        <w:tab w:val="center" w:pos="4153"/>
        <w:tab w:val="right" w:pos="8306"/>
      </w:tabs>
    </w:pPr>
    <w:rPr>
      <w:rFonts w:ascii="RimTimes" w:hAnsi="RimTimes"/>
      <w:b/>
      <w:sz w:val="24"/>
    </w:rPr>
  </w:style>
  <w:style w:type="character" w:customStyle="1" w:styleId="FooterChar">
    <w:name w:val="Footer Char"/>
    <w:basedOn w:val="DefaultParagraphFont"/>
    <w:link w:val="Footer"/>
    <w:rsid w:val="009B3680"/>
    <w:rPr>
      <w:rFonts w:ascii="RimTimes" w:eastAsia="Times New Roman" w:hAnsi="RimTimes" w:cs="Times New Roman"/>
      <w:b/>
      <w:sz w:val="24"/>
      <w:szCs w:val="20"/>
    </w:rPr>
  </w:style>
  <w:style w:type="paragraph" w:customStyle="1" w:styleId="naislab">
    <w:name w:val="naislab"/>
    <w:basedOn w:val="Normal"/>
    <w:rsid w:val="009B3680"/>
    <w:pPr>
      <w:spacing w:before="75" w:after="75"/>
      <w:jc w:val="right"/>
    </w:pPr>
    <w:rPr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CDA52-C681-4994-A2E1-74776FC3D7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"Kārtība, kādā 2024. gadā pašvaldībām piešķir valsts budžeta dotāciju par personām, kuras ilgstošas sociālās aprūpes iestādēs ievietotas līdz 1998. gada 1. janvārim" </vt:lpstr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"Kārtība, kādā 2024. gadā pašvaldībām piešķir valsts budžeta dotāciju par personām, kuras ilgstošas sociālās aprūpes iestādēs ievietotas līdz 1998. gada 1. janvārim"</dc:title>
  <dc:subject>1.pielikums</dc:subject>
  <dc:creator>Lāsma Locāne</dc:creator>
  <cp:keywords/>
  <dc:description>27854334, lasma.locane@fm.gov.lv</dc:description>
  <cp:lastModifiedBy>Lilija Kampane</cp:lastModifiedBy>
  <cp:revision>2</cp:revision>
  <dcterms:created xsi:type="dcterms:W3CDTF">2024-12-06T06:41:00Z</dcterms:created>
  <dcterms:modified xsi:type="dcterms:W3CDTF">2024-12-06T06:41:00Z</dcterms:modified>
</cp:coreProperties>
</file>