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22. decembra noteikumos Nr. 799 "Licencētās makšķerēšanas, vēžošanas un zemūdens medību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22-TA-334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