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2016. gada 20. decembra noteikumos Nr. 866 "Īstermiņa eksporta kredīta garantiju izsniegšanas noteikumi komersantiem un atbilstošām lauksaimniecības pakalpojumu kooperatīvajām sabiedrībām""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23-TA-2490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