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DAA84" w14:textId="79EB6518" w:rsidR="00665CF3" w:rsidRPr="00665CF3" w:rsidRDefault="00665CF3" w:rsidP="00665CF3">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sidRPr="00665CF3">
        <w:rPr>
          <w:rFonts w:ascii="Times New Roman" w:hAnsi="Times New Roman" w:cs="Times New Roman"/>
          <w:color w:val="333333"/>
          <w:sz w:val="28"/>
          <w:szCs w:val="28"/>
          <w:lang w:eastAsia="en-GB"/>
        </w:rPr>
        <w:t>3. p</w:t>
      </w:r>
      <w:r w:rsidRPr="00665CF3">
        <w:rPr>
          <w:rFonts w:ascii="Times New Roman" w:eastAsia="Times New Roman" w:hAnsi="Times New Roman" w:cs="Times New Roman"/>
          <w:color w:val="333333"/>
          <w:sz w:val="28"/>
          <w:szCs w:val="28"/>
          <w:lang w:eastAsia="en-GB"/>
        </w:rPr>
        <w:t xml:space="preserve">ielikums </w:t>
      </w:r>
    </w:p>
    <w:p w14:paraId="7C937A1E" w14:textId="77777777" w:rsidR="00665CF3" w:rsidRPr="00EC2467" w:rsidRDefault="00665CF3" w:rsidP="00665CF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40C0CDE1" w14:textId="77777777" w:rsidR="00665CF3" w:rsidRPr="00EC2467" w:rsidRDefault="00665CF3" w:rsidP="00665CF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3FA709AE" w14:textId="77777777" w:rsidR="00665CF3" w:rsidRDefault="00665CF3" w:rsidP="00665CF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FE81A82" w14:textId="77777777" w:rsidR="00665CF3" w:rsidRPr="009B7F9C" w:rsidRDefault="00665CF3" w:rsidP="009B7F9C">
      <w:pPr>
        <w:spacing w:after="0" w:line="240" w:lineRule="auto"/>
        <w:jc w:val="right"/>
        <w:rPr>
          <w:rFonts w:ascii="Times New Roman" w:hAnsi="Times New Roman" w:cs="Times New Roman"/>
          <w:color w:val="414142"/>
          <w:sz w:val="28"/>
          <w:szCs w:val="28"/>
          <w:shd w:val="clear" w:color="auto" w:fill="FFFFFF"/>
        </w:rPr>
      </w:pPr>
    </w:p>
    <w:p w14:paraId="5B7E54D3" w14:textId="1F948182" w:rsidR="009B7F9C" w:rsidRDefault="009B7F9C" w:rsidP="009B7F9C">
      <w:pPr>
        <w:spacing w:after="0" w:line="240" w:lineRule="auto"/>
        <w:jc w:val="right"/>
        <w:rPr>
          <w:rFonts w:ascii="Times New Roman" w:hAnsi="Times New Roman" w:cs="Times New Roman"/>
          <w:color w:val="414142"/>
          <w:sz w:val="28"/>
          <w:szCs w:val="28"/>
          <w:shd w:val="clear" w:color="auto" w:fill="FFFFFF"/>
        </w:rPr>
      </w:pPr>
      <w:r w:rsidRPr="009B7F9C">
        <w:rPr>
          <w:rFonts w:ascii="Times New Roman" w:eastAsia="Calibri" w:hAnsi="Times New Roman" w:cs="Times New Roman"/>
          <w:sz w:val="28"/>
          <w:szCs w:val="28"/>
        </w:rPr>
        <w:t>"</w:t>
      </w:r>
      <w:r w:rsidR="002A4982" w:rsidRPr="009B7F9C">
        <w:rPr>
          <w:rFonts w:ascii="Times New Roman" w:hAnsi="Times New Roman" w:cs="Times New Roman"/>
          <w:color w:val="414142"/>
          <w:sz w:val="28"/>
          <w:szCs w:val="28"/>
          <w:shd w:val="clear" w:color="auto" w:fill="FFFFFF"/>
        </w:rPr>
        <w:t>7.</w:t>
      </w:r>
      <w:r>
        <w:rPr>
          <w:rFonts w:ascii="Times New Roman" w:hAnsi="Times New Roman" w:cs="Times New Roman"/>
          <w:color w:val="414142"/>
          <w:sz w:val="28"/>
          <w:szCs w:val="28"/>
          <w:shd w:val="clear" w:color="auto" w:fill="FFFFFF"/>
        </w:rPr>
        <w:t xml:space="preserve"> </w:t>
      </w:r>
      <w:r w:rsidR="002A4982" w:rsidRPr="009B7F9C">
        <w:rPr>
          <w:rFonts w:ascii="Times New Roman" w:hAnsi="Times New Roman" w:cs="Times New Roman"/>
          <w:color w:val="414142"/>
          <w:sz w:val="28"/>
          <w:szCs w:val="28"/>
          <w:shd w:val="clear" w:color="auto" w:fill="FFFFFF"/>
        </w:rPr>
        <w:t>pielikums</w:t>
      </w:r>
      <w:r w:rsidR="002A4982" w:rsidRPr="009B7F9C">
        <w:rPr>
          <w:rFonts w:ascii="Times New Roman" w:hAnsi="Times New Roman" w:cs="Times New Roman"/>
          <w:color w:val="414142"/>
          <w:sz w:val="28"/>
          <w:szCs w:val="28"/>
        </w:rPr>
        <w:br/>
      </w:r>
      <w:r w:rsidR="002A4982" w:rsidRPr="009B7F9C">
        <w:rPr>
          <w:rFonts w:ascii="Times New Roman" w:hAnsi="Times New Roman" w:cs="Times New Roman"/>
          <w:color w:val="414142"/>
          <w:sz w:val="28"/>
          <w:szCs w:val="28"/>
          <w:shd w:val="clear" w:color="auto" w:fill="FFFFFF"/>
        </w:rPr>
        <w:t>Ministru kabineta</w:t>
      </w:r>
      <w:r w:rsidR="002A4982" w:rsidRPr="009B7F9C">
        <w:rPr>
          <w:rFonts w:ascii="Times New Roman" w:hAnsi="Times New Roman" w:cs="Times New Roman"/>
          <w:color w:val="414142"/>
          <w:sz w:val="28"/>
          <w:szCs w:val="28"/>
        </w:rPr>
        <w:br/>
      </w:r>
      <w:r w:rsidR="002A4982" w:rsidRPr="009B7F9C">
        <w:rPr>
          <w:rFonts w:ascii="Times New Roman" w:hAnsi="Times New Roman" w:cs="Times New Roman"/>
          <w:color w:val="414142"/>
          <w:sz w:val="28"/>
          <w:szCs w:val="28"/>
          <w:shd w:val="clear" w:color="auto" w:fill="FFFFFF"/>
        </w:rPr>
        <w:t>2007.</w:t>
      </w:r>
      <w:r>
        <w:rPr>
          <w:rFonts w:ascii="Times New Roman" w:hAnsi="Times New Roman" w:cs="Times New Roman"/>
          <w:color w:val="414142"/>
          <w:sz w:val="28"/>
          <w:szCs w:val="28"/>
          <w:shd w:val="clear" w:color="auto" w:fill="FFFFFF"/>
        </w:rPr>
        <w:t xml:space="preserve"> </w:t>
      </w:r>
      <w:r w:rsidR="002A4982" w:rsidRPr="009B7F9C">
        <w:rPr>
          <w:rFonts w:ascii="Times New Roman" w:hAnsi="Times New Roman" w:cs="Times New Roman"/>
          <w:color w:val="414142"/>
          <w:sz w:val="28"/>
          <w:szCs w:val="28"/>
          <w:shd w:val="clear" w:color="auto" w:fill="FFFFFF"/>
        </w:rPr>
        <w:t>gada 19.</w:t>
      </w:r>
      <w:r>
        <w:rPr>
          <w:rFonts w:ascii="Times New Roman" w:hAnsi="Times New Roman" w:cs="Times New Roman"/>
          <w:color w:val="414142"/>
          <w:sz w:val="28"/>
          <w:szCs w:val="28"/>
          <w:shd w:val="clear" w:color="auto" w:fill="FFFFFF"/>
        </w:rPr>
        <w:t xml:space="preserve"> </w:t>
      </w:r>
      <w:r w:rsidR="002A4982" w:rsidRPr="009B7F9C">
        <w:rPr>
          <w:rFonts w:ascii="Times New Roman" w:hAnsi="Times New Roman" w:cs="Times New Roman"/>
          <w:color w:val="414142"/>
          <w:sz w:val="28"/>
          <w:szCs w:val="28"/>
          <w:shd w:val="clear" w:color="auto" w:fill="FFFFFF"/>
        </w:rPr>
        <w:t xml:space="preserve">jūnija </w:t>
      </w:r>
    </w:p>
    <w:p w14:paraId="6EC64261" w14:textId="1F392E52" w:rsidR="002A4982" w:rsidRPr="009B7F9C" w:rsidRDefault="002A4982" w:rsidP="009B7F9C">
      <w:pPr>
        <w:spacing w:after="0" w:line="240" w:lineRule="auto"/>
        <w:jc w:val="right"/>
        <w:rPr>
          <w:rFonts w:ascii="Times New Roman" w:hAnsi="Times New Roman" w:cs="Times New Roman"/>
          <w:b/>
          <w:bCs/>
          <w:sz w:val="28"/>
          <w:szCs w:val="28"/>
        </w:rPr>
      </w:pPr>
      <w:r w:rsidRPr="009B7F9C">
        <w:rPr>
          <w:rFonts w:ascii="Times New Roman" w:hAnsi="Times New Roman" w:cs="Times New Roman"/>
          <w:color w:val="414142"/>
          <w:sz w:val="28"/>
          <w:szCs w:val="28"/>
          <w:shd w:val="clear" w:color="auto" w:fill="FFFFFF"/>
        </w:rPr>
        <w:t>noteikumiem Nr.</w:t>
      </w:r>
      <w:r w:rsidR="009B7F9C">
        <w:rPr>
          <w:rFonts w:ascii="Times New Roman" w:hAnsi="Times New Roman" w:cs="Times New Roman"/>
          <w:color w:val="414142"/>
          <w:sz w:val="28"/>
          <w:szCs w:val="28"/>
          <w:shd w:val="clear" w:color="auto" w:fill="FFFFFF"/>
        </w:rPr>
        <w:t xml:space="preserve"> </w:t>
      </w:r>
      <w:r w:rsidRPr="009B7F9C">
        <w:rPr>
          <w:rFonts w:ascii="Times New Roman" w:hAnsi="Times New Roman" w:cs="Times New Roman"/>
          <w:color w:val="414142"/>
          <w:sz w:val="28"/>
          <w:szCs w:val="28"/>
          <w:shd w:val="clear" w:color="auto" w:fill="FFFFFF"/>
        </w:rPr>
        <w:t>404</w:t>
      </w:r>
      <w:r w:rsidRPr="009B7F9C">
        <w:rPr>
          <w:rFonts w:ascii="Times New Roman" w:hAnsi="Times New Roman" w:cs="Times New Roman"/>
          <w:b/>
          <w:bCs/>
          <w:sz w:val="28"/>
          <w:szCs w:val="28"/>
        </w:rPr>
        <w:t xml:space="preserve"> </w:t>
      </w:r>
    </w:p>
    <w:p w14:paraId="392A8463" w14:textId="77777777" w:rsidR="009B7F9C" w:rsidRPr="009B7F9C" w:rsidRDefault="009B7F9C" w:rsidP="009B7F9C">
      <w:pPr>
        <w:spacing w:after="0" w:line="240" w:lineRule="auto"/>
        <w:jc w:val="center"/>
        <w:rPr>
          <w:rFonts w:ascii="Times New Roman" w:hAnsi="Times New Roman" w:cs="Times New Roman"/>
          <w:b/>
          <w:bCs/>
          <w:sz w:val="28"/>
          <w:szCs w:val="28"/>
        </w:rPr>
      </w:pPr>
    </w:p>
    <w:p w14:paraId="68F724AC" w14:textId="68EF234F" w:rsidR="0000507A" w:rsidRPr="009B7F9C" w:rsidRDefault="0000507A" w:rsidP="009B7F9C">
      <w:pPr>
        <w:spacing w:after="0" w:line="240" w:lineRule="auto"/>
        <w:jc w:val="center"/>
        <w:rPr>
          <w:rFonts w:ascii="Times New Roman" w:hAnsi="Times New Roman" w:cs="Times New Roman"/>
          <w:sz w:val="28"/>
          <w:szCs w:val="28"/>
        </w:rPr>
      </w:pPr>
      <w:r w:rsidRPr="009B7F9C">
        <w:rPr>
          <w:rFonts w:ascii="Times New Roman" w:hAnsi="Times New Roman" w:cs="Times New Roman"/>
          <w:b/>
          <w:bCs/>
          <w:sz w:val="28"/>
          <w:szCs w:val="28"/>
        </w:rPr>
        <w:t>Nodokļa likmju grupām atbilstošo videi kaitīgo preču klasifikācija un tehniskais raksturojums</w:t>
      </w:r>
    </w:p>
    <w:p w14:paraId="5A1AE46E" w14:textId="77777777" w:rsidR="009B7F9C" w:rsidRDefault="009B7F9C" w:rsidP="0000507A">
      <w:pPr>
        <w:spacing w:line="240" w:lineRule="auto"/>
        <w:jc w:val="center"/>
        <w:rPr>
          <w:i/>
          <w:iCs/>
        </w:rPr>
      </w:pPr>
    </w:p>
    <w:p w14:paraId="6C46B9CA" w14:textId="7327D4C8" w:rsidR="0000507A" w:rsidRPr="001352A8" w:rsidRDefault="0000507A" w:rsidP="001352A8">
      <w:pPr>
        <w:spacing w:after="0" w:line="240" w:lineRule="auto"/>
        <w:jc w:val="center"/>
        <w:rPr>
          <w:rFonts w:ascii="Times New Roman" w:hAnsi="Times New Roman" w:cs="Times New Roman"/>
          <w:i/>
          <w:iCs/>
          <w:sz w:val="20"/>
          <w:szCs w:val="20"/>
        </w:rPr>
      </w:pPr>
      <w:r w:rsidRPr="001352A8">
        <w:rPr>
          <w:rFonts w:ascii="Times New Roman" w:hAnsi="Times New Roman" w:cs="Times New Roman"/>
          <w:i/>
          <w:iCs/>
          <w:sz w:val="20"/>
          <w:szCs w:val="20"/>
        </w:rPr>
        <w:t>(Pielikums MK </w:t>
      </w:r>
      <w:hyperlink r:id="rId7" w:tgtFrame="_blank" w:history="1">
        <w:r w:rsidRPr="001352A8">
          <w:rPr>
            <w:rStyle w:val="Hyperlink"/>
            <w:rFonts w:ascii="Times New Roman" w:hAnsi="Times New Roman" w:cs="Times New Roman"/>
            <w:i/>
            <w:iCs/>
            <w:sz w:val="20"/>
            <w:szCs w:val="20"/>
          </w:rPr>
          <w:t>13.05.2014.</w:t>
        </w:r>
      </w:hyperlink>
      <w:r w:rsidRPr="001352A8">
        <w:rPr>
          <w:rFonts w:ascii="Times New Roman" w:hAnsi="Times New Roman" w:cs="Times New Roman"/>
          <w:i/>
          <w:iCs/>
          <w:sz w:val="20"/>
          <w:szCs w:val="20"/>
        </w:rPr>
        <w:t> noteikumu Nr. 244 redakcijā, kas grozīta ar MK </w:t>
      </w:r>
      <w:hyperlink r:id="rId8" w:tgtFrame="_blank" w:history="1">
        <w:r w:rsidRPr="001352A8">
          <w:rPr>
            <w:rStyle w:val="Hyperlink"/>
            <w:rFonts w:ascii="Times New Roman" w:hAnsi="Times New Roman" w:cs="Times New Roman"/>
            <w:i/>
            <w:iCs/>
            <w:sz w:val="20"/>
            <w:szCs w:val="20"/>
          </w:rPr>
          <w:t>28.07.2015.</w:t>
        </w:r>
      </w:hyperlink>
      <w:r w:rsidRPr="001352A8">
        <w:rPr>
          <w:rFonts w:ascii="Times New Roman" w:hAnsi="Times New Roman" w:cs="Times New Roman"/>
          <w:i/>
          <w:iCs/>
          <w:sz w:val="20"/>
          <w:szCs w:val="20"/>
        </w:rPr>
        <w:t> noteikumiem Nr. 421; MK </w:t>
      </w:r>
      <w:hyperlink r:id="rId9" w:tgtFrame="_blank" w:history="1">
        <w:r w:rsidRPr="001352A8">
          <w:rPr>
            <w:rStyle w:val="Hyperlink"/>
            <w:rFonts w:ascii="Times New Roman" w:hAnsi="Times New Roman" w:cs="Times New Roman"/>
            <w:i/>
            <w:iCs/>
            <w:sz w:val="20"/>
            <w:szCs w:val="20"/>
          </w:rPr>
          <w:t>20.12.2016.</w:t>
        </w:r>
      </w:hyperlink>
      <w:r w:rsidRPr="001352A8">
        <w:rPr>
          <w:rFonts w:ascii="Times New Roman" w:hAnsi="Times New Roman" w:cs="Times New Roman"/>
          <w:i/>
          <w:iCs/>
          <w:sz w:val="20"/>
          <w:szCs w:val="20"/>
        </w:rPr>
        <w:t> noteikumiem Nr. 853; MK </w:t>
      </w:r>
      <w:hyperlink r:id="rId10" w:tgtFrame="_blank" w:history="1">
        <w:r w:rsidRPr="001352A8">
          <w:rPr>
            <w:rStyle w:val="Hyperlink"/>
            <w:rFonts w:ascii="Times New Roman" w:hAnsi="Times New Roman" w:cs="Times New Roman"/>
            <w:i/>
            <w:iCs/>
            <w:sz w:val="20"/>
            <w:szCs w:val="20"/>
          </w:rPr>
          <w:t>03.07.2018.</w:t>
        </w:r>
      </w:hyperlink>
      <w:r w:rsidRPr="001352A8">
        <w:rPr>
          <w:rFonts w:ascii="Times New Roman" w:hAnsi="Times New Roman" w:cs="Times New Roman"/>
          <w:i/>
          <w:iCs/>
          <w:sz w:val="20"/>
          <w:szCs w:val="20"/>
        </w:rPr>
        <w:t> noteikumiem Nr. 389)</w:t>
      </w:r>
    </w:p>
    <w:p w14:paraId="35C271F7" w14:textId="77777777" w:rsidR="003E16C6" w:rsidRDefault="003E16C6" w:rsidP="0000507A">
      <w:pPr>
        <w:spacing w:line="240" w:lineRule="auto"/>
        <w:jc w:val="cente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676"/>
        <w:gridCol w:w="6001"/>
        <w:gridCol w:w="1613"/>
      </w:tblGrid>
      <w:tr w:rsidR="003B26E3" w:rsidRPr="009B7F9C" w14:paraId="24495CF0"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2566A1" w14:textId="6C79B581"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Nr.</w:t>
            </w:r>
            <w:r w:rsidRPr="009B7F9C">
              <w:rPr>
                <w:rFonts w:ascii="Times New Roman" w:eastAsia="Times New Roman" w:hAnsi="Times New Roman" w:cs="Times New Roman"/>
                <w:color w:val="414142"/>
                <w:kern w:val="0"/>
                <w:sz w:val="24"/>
                <w:szCs w:val="24"/>
                <w:lang w:eastAsia="lv-LV"/>
                <w14:ligatures w14:val="none"/>
              </w:rPr>
              <w:br/>
              <w:t>p.</w:t>
            </w:r>
            <w:r w:rsidR="001352A8">
              <w:rPr>
                <w:rFonts w:ascii="Times New Roman" w:eastAsia="Times New Roman" w:hAnsi="Times New Roman" w:cs="Times New Roman"/>
                <w:color w:val="414142"/>
                <w:kern w:val="0"/>
                <w:sz w:val="24"/>
                <w:szCs w:val="24"/>
                <w:lang w:eastAsia="lv-LV"/>
                <w14:ligatures w14:val="none"/>
              </w:rPr>
              <w:t xml:space="preserve"> </w:t>
            </w:r>
            <w:r w:rsidRPr="009B7F9C">
              <w:rPr>
                <w:rFonts w:ascii="Times New Roman" w:eastAsia="Times New Roman" w:hAnsi="Times New Roman" w:cs="Times New Roman"/>
                <w:color w:val="414142"/>
                <w:kern w:val="0"/>
                <w:sz w:val="24"/>
                <w:szCs w:val="24"/>
                <w:lang w:eastAsia="lv-LV"/>
                <w14:ligatures w14:val="none"/>
              </w:rPr>
              <w:t>k.</w:t>
            </w:r>
          </w:p>
        </w:tc>
        <w:tc>
          <w:tcPr>
            <w:tcW w:w="36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DF0BBC"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Preces veids</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D21A57"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Dabas resursu nodokļa likme</w:t>
            </w:r>
          </w:p>
        </w:tc>
      </w:tr>
      <w:tr w:rsidR="003B26E3" w:rsidRPr="009B7F9C" w14:paraId="72F45FDE"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hideMark/>
          </w:tcPr>
          <w:p w14:paraId="2D7F3B3B" w14:textId="77777777" w:rsidR="003B26E3" w:rsidRPr="009B7F9C" w:rsidRDefault="003B26E3"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1.</w:t>
            </w:r>
          </w:p>
        </w:tc>
        <w:tc>
          <w:tcPr>
            <w:tcW w:w="3671" w:type="pct"/>
            <w:tcBorders>
              <w:top w:val="outset" w:sz="6" w:space="0" w:color="414142"/>
              <w:left w:val="outset" w:sz="6" w:space="0" w:color="414142"/>
              <w:bottom w:val="outset" w:sz="6" w:space="0" w:color="414142"/>
              <w:right w:val="outset" w:sz="6" w:space="0" w:color="414142"/>
            </w:tcBorders>
            <w:shd w:val="clear" w:color="auto" w:fill="FFFFFF"/>
            <w:hideMark/>
          </w:tcPr>
          <w:p w14:paraId="05100A53" w14:textId="1435050F" w:rsidR="003B26E3" w:rsidRPr="009B7F9C" w:rsidRDefault="003B26E3"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Smēreļļas</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68B4FE"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0,17 </w:t>
            </w:r>
            <w:r w:rsidRPr="009B7F9C">
              <w:rPr>
                <w:rFonts w:ascii="Times New Roman" w:eastAsia="Times New Roman" w:hAnsi="Times New Roman" w:cs="Times New Roman"/>
                <w:i/>
                <w:iCs/>
                <w:color w:val="414142"/>
                <w:kern w:val="0"/>
                <w:sz w:val="24"/>
                <w:szCs w:val="24"/>
                <w:lang w:eastAsia="lv-LV"/>
                <w14:ligatures w14:val="none"/>
              </w:rPr>
              <w:t>euro</w:t>
            </w:r>
            <w:r w:rsidRPr="009B7F9C">
              <w:rPr>
                <w:rFonts w:ascii="Times New Roman" w:eastAsia="Times New Roman" w:hAnsi="Times New Roman" w:cs="Times New Roman"/>
                <w:color w:val="414142"/>
                <w:kern w:val="0"/>
                <w:sz w:val="24"/>
                <w:szCs w:val="24"/>
                <w:lang w:eastAsia="lv-LV"/>
                <w14:ligatures w14:val="none"/>
              </w:rPr>
              <w:t>/kg</w:t>
            </w:r>
          </w:p>
        </w:tc>
      </w:tr>
      <w:tr w:rsidR="003B26E3" w:rsidRPr="009B7F9C" w14:paraId="60838BB7"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hideMark/>
          </w:tcPr>
          <w:p w14:paraId="240EC18F" w14:textId="77777777" w:rsidR="003B26E3" w:rsidRPr="009B7F9C" w:rsidRDefault="003B26E3"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2.</w:t>
            </w:r>
          </w:p>
        </w:tc>
        <w:tc>
          <w:tcPr>
            <w:tcW w:w="3671" w:type="pct"/>
            <w:tcBorders>
              <w:top w:val="outset" w:sz="6" w:space="0" w:color="414142"/>
              <w:left w:val="outset" w:sz="6" w:space="0" w:color="414142"/>
              <w:bottom w:val="outset" w:sz="6" w:space="0" w:color="414142"/>
              <w:right w:val="outset" w:sz="6" w:space="0" w:color="414142"/>
            </w:tcBorders>
            <w:shd w:val="clear" w:color="auto" w:fill="FFFFFF"/>
            <w:hideMark/>
          </w:tcPr>
          <w:p w14:paraId="652452CE" w14:textId="77777777" w:rsidR="003B26E3" w:rsidRPr="009B7F9C" w:rsidRDefault="003B26E3"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Elektriskie akumulatori un galvaniskie strāvas avoti (arī tādi, kas iestrādāti ierīcēs un transportlīdzekļos):</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898A18"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i/>
                <w:iCs/>
                <w:color w:val="414142"/>
                <w:kern w:val="0"/>
                <w:sz w:val="24"/>
                <w:szCs w:val="24"/>
                <w:lang w:eastAsia="lv-LV"/>
                <w14:ligatures w14:val="none"/>
              </w:rPr>
              <w:t>euro</w:t>
            </w:r>
            <w:r w:rsidRPr="009B7F9C">
              <w:rPr>
                <w:rFonts w:ascii="Times New Roman" w:eastAsia="Times New Roman" w:hAnsi="Times New Roman" w:cs="Times New Roman"/>
                <w:color w:val="414142"/>
                <w:kern w:val="0"/>
                <w:sz w:val="24"/>
                <w:szCs w:val="24"/>
                <w:lang w:eastAsia="lv-LV"/>
                <w14:ligatures w14:val="none"/>
              </w:rPr>
              <w:t>/kg</w:t>
            </w:r>
          </w:p>
        </w:tc>
      </w:tr>
      <w:tr w:rsidR="003B26E3" w:rsidRPr="009B7F9C" w14:paraId="0FC2DAE8"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hideMark/>
          </w:tcPr>
          <w:p w14:paraId="3193D2E2"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2.1.</w:t>
            </w:r>
          </w:p>
        </w:tc>
        <w:tc>
          <w:tcPr>
            <w:tcW w:w="3671" w:type="pct"/>
            <w:tcBorders>
              <w:top w:val="outset" w:sz="6" w:space="0" w:color="414142"/>
              <w:left w:val="outset" w:sz="6" w:space="0" w:color="414142"/>
              <w:bottom w:val="outset" w:sz="6" w:space="0" w:color="414142"/>
              <w:right w:val="outset" w:sz="6" w:space="0" w:color="414142"/>
            </w:tcBorders>
            <w:shd w:val="clear" w:color="auto" w:fill="FFFFFF"/>
            <w:hideMark/>
          </w:tcPr>
          <w:p w14:paraId="0F0DF50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elektriskie akumulatori, svina</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7EE278"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0,74</w:t>
            </w:r>
          </w:p>
        </w:tc>
      </w:tr>
      <w:tr w:rsidR="003B26E3" w:rsidRPr="009B7F9C" w14:paraId="6208EE36"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hideMark/>
          </w:tcPr>
          <w:p w14:paraId="4154AA6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2.2.</w:t>
            </w:r>
          </w:p>
        </w:tc>
        <w:tc>
          <w:tcPr>
            <w:tcW w:w="3671" w:type="pct"/>
            <w:tcBorders>
              <w:top w:val="outset" w:sz="6" w:space="0" w:color="414142"/>
              <w:left w:val="outset" w:sz="6" w:space="0" w:color="414142"/>
              <w:bottom w:val="outset" w:sz="6" w:space="0" w:color="414142"/>
              <w:right w:val="outset" w:sz="6" w:space="0" w:color="414142"/>
            </w:tcBorders>
            <w:shd w:val="clear" w:color="auto" w:fill="FFFFFF"/>
            <w:hideMark/>
          </w:tcPr>
          <w:p w14:paraId="681B27FB" w14:textId="383D2C8B"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 xml:space="preserve">elektriskie akumulatori, </w:t>
            </w:r>
            <w:proofErr w:type="spellStart"/>
            <w:r w:rsidRPr="009B7F9C">
              <w:rPr>
                <w:rFonts w:ascii="Times New Roman" w:eastAsia="Times New Roman" w:hAnsi="Times New Roman" w:cs="Times New Roman"/>
                <w:color w:val="414142"/>
                <w:kern w:val="0"/>
                <w:sz w:val="24"/>
                <w:szCs w:val="24"/>
                <w:lang w:eastAsia="lv-LV"/>
                <w14:ligatures w14:val="none"/>
              </w:rPr>
              <w:t>Ni-Cd</w:t>
            </w:r>
            <w:proofErr w:type="spellEnd"/>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9C935"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4,00</w:t>
            </w:r>
          </w:p>
        </w:tc>
      </w:tr>
      <w:tr w:rsidR="003B72EA" w:rsidRPr="009B7F9C" w14:paraId="61D242D3"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tcPr>
          <w:p w14:paraId="4336E9E7" w14:textId="5EFE0D55" w:rsidR="003B72EA" w:rsidRPr="009B7F9C" w:rsidRDefault="003B72EA"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2.3.</w:t>
            </w:r>
          </w:p>
        </w:tc>
        <w:tc>
          <w:tcPr>
            <w:tcW w:w="3671" w:type="pct"/>
            <w:tcBorders>
              <w:top w:val="outset" w:sz="6" w:space="0" w:color="414142"/>
              <w:left w:val="outset" w:sz="6" w:space="0" w:color="414142"/>
              <w:bottom w:val="outset" w:sz="6" w:space="0" w:color="414142"/>
              <w:right w:val="outset" w:sz="6" w:space="0" w:color="414142"/>
            </w:tcBorders>
            <w:shd w:val="clear" w:color="auto" w:fill="FFFFFF"/>
          </w:tcPr>
          <w:p w14:paraId="2CB80874" w14:textId="510FD934" w:rsidR="003B72EA" w:rsidRPr="009B7F9C" w:rsidRDefault="003B72EA"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elektriskie akumulatori,</w:t>
            </w:r>
            <w:r w:rsidR="001352A8">
              <w:rPr>
                <w:rFonts w:ascii="Times New Roman" w:eastAsia="Times New Roman" w:hAnsi="Times New Roman" w:cs="Times New Roman"/>
                <w:color w:val="414142"/>
                <w:kern w:val="0"/>
                <w:sz w:val="24"/>
                <w:szCs w:val="24"/>
                <w:lang w:eastAsia="lv-LV"/>
                <w14:ligatures w14:val="none"/>
              </w:rPr>
              <w:t xml:space="preserve"> </w:t>
            </w:r>
            <w:proofErr w:type="spellStart"/>
            <w:r w:rsidRPr="009B7F9C">
              <w:rPr>
                <w:rFonts w:ascii="Times New Roman" w:eastAsia="Times New Roman" w:hAnsi="Times New Roman" w:cs="Times New Roman"/>
                <w:color w:val="414142"/>
                <w:kern w:val="0"/>
                <w:sz w:val="24"/>
                <w:szCs w:val="24"/>
                <w:lang w:eastAsia="lv-LV"/>
                <w14:ligatures w14:val="none"/>
              </w:rPr>
              <w:t>Fe-Ni</w:t>
            </w:r>
            <w:proofErr w:type="spellEnd"/>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B291333" w14:textId="3D36044E" w:rsidR="003B72EA" w:rsidRPr="009B7F9C" w:rsidRDefault="003B72EA"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4,00</w:t>
            </w:r>
          </w:p>
        </w:tc>
      </w:tr>
      <w:tr w:rsidR="003B26E3" w:rsidRPr="009B7F9C" w14:paraId="701E5CD4"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hideMark/>
          </w:tcPr>
          <w:p w14:paraId="0BA7867B" w14:textId="5CBD9B4E"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w:t>
            </w:r>
            <w:r w:rsidR="004F3DC7" w:rsidRPr="009B7F9C">
              <w:rPr>
                <w:rFonts w:ascii="Times New Roman" w:eastAsia="Times New Roman" w:hAnsi="Times New Roman" w:cs="Times New Roman"/>
                <w:color w:val="414142"/>
                <w:kern w:val="0"/>
                <w:sz w:val="24"/>
                <w:szCs w:val="24"/>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w:t>
            </w:r>
          </w:p>
        </w:tc>
        <w:tc>
          <w:tcPr>
            <w:tcW w:w="3671" w:type="pct"/>
            <w:tcBorders>
              <w:top w:val="outset" w:sz="6" w:space="0" w:color="414142"/>
              <w:left w:val="outset" w:sz="6" w:space="0" w:color="414142"/>
              <w:bottom w:val="outset" w:sz="6" w:space="0" w:color="414142"/>
              <w:right w:val="outset" w:sz="6" w:space="0" w:color="414142"/>
            </w:tcBorders>
            <w:shd w:val="clear" w:color="auto" w:fill="FFFFFF"/>
            <w:hideMark/>
          </w:tcPr>
          <w:p w14:paraId="34DECFA3"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galvaniskie elementi un galvaniskās baterijas</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D06778"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11,00</w:t>
            </w:r>
          </w:p>
        </w:tc>
      </w:tr>
      <w:tr w:rsidR="00A61394" w:rsidRPr="009B7F9C" w14:paraId="4350759F"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tcPr>
          <w:p w14:paraId="504D3AF3" w14:textId="43BDF748" w:rsidR="00A61394" w:rsidRPr="009B7F9C" w:rsidRDefault="00A61394"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2.5.</w:t>
            </w:r>
          </w:p>
        </w:tc>
        <w:tc>
          <w:tcPr>
            <w:tcW w:w="3671" w:type="pct"/>
            <w:tcBorders>
              <w:top w:val="outset" w:sz="6" w:space="0" w:color="414142"/>
              <w:left w:val="outset" w:sz="6" w:space="0" w:color="414142"/>
              <w:bottom w:val="outset" w:sz="6" w:space="0" w:color="414142"/>
              <w:right w:val="outset" w:sz="6" w:space="0" w:color="414142"/>
            </w:tcBorders>
            <w:shd w:val="clear" w:color="auto" w:fill="FFFFFF"/>
          </w:tcPr>
          <w:p w14:paraId="3DDB6301" w14:textId="3D8F1E7E" w:rsidR="00A61394" w:rsidRPr="009B7F9C" w:rsidRDefault="00A61394"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elektriskie akumulatori fotoelementu paneļu saražotās strāvas uzkrāšanai</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471F854" w14:textId="29EB4FF3" w:rsidR="00A61394" w:rsidRPr="009B7F9C" w:rsidRDefault="000916AE"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17,03</w:t>
            </w:r>
          </w:p>
        </w:tc>
      </w:tr>
      <w:tr w:rsidR="003B26E3" w:rsidRPr="009B7F9C" w14:paraId="40B8D50F"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hideMark/>
          </w:tcPr>
          <w:p w14:paraId="57DC22FB" w14:textId="0AAA2474"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w:t>
            </w:r>
            <w:r w:rsidR="00A61394" w:rsidRPr="009B7F9C">
              <w:rPr>
                <w:rFonts w:ascii="Times New Roman" w:eastAsia="Times New Roman" w:hAnsi="Times New Roman" w:cs="Times New Roman"/>
                <w:color w:val="414142"/>
                <w:kern w:val="0"/>
                <w:sz w:val="24"/>
                <w:szCs w:val="24"/>
                <w:lang w:eastAsia="lv-LV"/>
                <w14:ligatures w14:val="none"/>
              </w:rPr>
              <w:t>6</w:t>
            </w:r>
            <w:r w:rsidRPr="009B7F9C">
              <w:rPr>
                <w:rFonts w:ascii="Times New Roman" w:eastAsia="Times New Roman" w:hAnsi="Times New Roman" w:cs="Times New Roman"/>
                <w:color w:val="414142"/>
                <w:kern w:val="0"/>
                <w:sz w:val="24"/>
                <w:szCs w:val="24"/>
                <w:lang w:eastAsia="lv-LV"/>
                <w14:ligatures w14:val="none"/>
              </w:rPr>
              <w:t>.</w:t>
            </w:r>
          </w:p>
        </w:tc>
        <w:tc>
          <w:tcPr>
            <w:tcW w:w="3671" w:type="pct"/>
            <w:tcBorders>
              <w:top w:val="outset" w:sz="6" w:space="0" w:color="414142"/>
              <w:left w:val="outset" w:sz="6" w:space="0" w:color="414142"/>
              <w:bottom w:val="outset" w:sz="6" w:space="0" w:color="414142"/>
              <w:right w:val="outset" w:sz="6" w:space="0" w:color="414142"/>
            </w:tcBorders>
            <w:shd w:val="clear" w:color="auto" w:fill="FFFFFF"/>
            <w:hideMark/>
          </w:tcPr>
          <w:p w14:paraId="3336DBAA"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citi elektriskie akumulatori</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95D27C"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17,03</w:t>
            </w:r>
          </w:p>
        </w:tc>
      </w:tr>
      <w:tr w:rsidR="003B26E3" w:rsidRPr="009B7F9C" w14:paraId="5BA2E7C3"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DD27D83" w14:textId="77777777" w:rsidR="003B26E3" w:rsidRPr="009B7F9C" w:rsidRDefault="003B26E3"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F25D4FE" w14:textId="77777777" w:rsidR="003B26E3" w:rsidRPr="009B7F9C" w:rsidRDefault="003B26E3"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 xml:space="preserve">Ozona slāni noārdošās vielas (freoni, </w:t>
            </w:r>
            <w:proofErr w:type="spellStart"/>
            <w:r w:rsidRPr="009B7F9C">
              <w:rPr>
                <w:rFonts w:ascii="Times New Roman" w:eastAsia="Times New Roman" w:hAnsi="Times New Roman" w:cs="Times New Roman"/>
                <w:b/>
                <w:bCs/>
                <w:color w:val="414142"/>
                <w:kern w:val="0"/>
                <w:sz w:val="24"/>
                <w:szCs w:val="24"/>
                <w:lang w:eastAsia="lv-LV"/>
                <w14:ligatures w14:val="none"/>
              </w:rPr>
              <w:t>haloni</w:t>
            </w:r>
            <w:proofErr w:type="spellEnd"/>
            <w:r w:rsidRPr="009B7F9C">
              <w:rPr>
                <w:rFonts w:ascii="Times New Roman" w:eastAsia="Times New Roman" w:hAnsi="Times New Roman" w:cs="Times New Roman"/>
                <w:b/>
                <w:bCs/>
                <w:color w:val="414142"/>
                <w:kern w:val="0"/>
                <w:sz w:val="24"/>
                <w:szCs w:val="24"/>
                <w:lang w:eastAsia="lv-LV"/>
                <w14:ligatures w14:val="none"/>
              </w:rPr>
              <w:t xml:space="preserve"> un citas):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968FC46"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i/>
                <w:iCs/>
                <w:color w:val="414142"/>
                <w:kern w:val="0"/>
                <w:sz w:val="24"/>
                <w:szCs w:val="24"/>
                <w:lang w:eastAsia="lv-LV"/>
                <w14:ligatures w14:val="none"/>
              </w:rPr>
              <w:t>euro</w:t>
            </w:r>
            <w:r w:rsidRPr="009B7F9C">
              <w:rPr>
                <w:rFonts w:ascii="Times New Roman" w:eastAsia="Times New Roman" w:hAnsi="Times New Roman" w:cs="Times New Roman"/>
                <w:color w:val="414142"/>
                <w:kern w:val="0"/>
                <w:sz w:val="24"/>
                <w:szCs w:val="24"/>
                <w:lang w:eastAsia="lv-LV"/>
                <w14:ligatures w14:val="none"/>
              </w:rPr>
              <w:t>/kg</w:t>
            </w:r>
          </w:p>
        </w:tc>
      </w:tr>
      <w:tr w:rsidR="003B26E3" w:rsidRPr="009B7F9C" w14:paraId="0A93172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A217FB"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C7EC07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tetrahlorogleklis (CTC);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FBr</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(HBFC-131 B3);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Br (HBFC-142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5AB601D"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2,44</w:t>
            </w:r>
          </w:p>
        </w:tc>
      </w:tr>
      <w:tr w:rsidR="003B26E3" w:rsidRPr="009B7F9C" w14:paraId="1300C6B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7ECB645"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F195340"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1,1,1-trihloretāns (</w:t>
            </w:r>
            <w:proofErr w:type="spellStart"/>
            <w:r w:rsidRPr="009B7F9C">
              <w:rPr>
                <w:rFonts w:ascii="Times New Roman" w:eastAsia="Times New Roman" w:hAnsi="Times New Roman" w:cs="Times New Roman"/>
                <w:color w:val="414142"/>
                <w:kern w:val="0"/>
                <w:sz w:val="24"/>
                <w:szCs w:val="24"/>
                <w:lang w:eastAsia="lv-LV"/>
                <w14:ligatures w14:val="none"/>
              </w:rPr>
              <w:t>metilhloroforms</w:t>
            </w:r>
            <w:proofErr w:type="spellEnd"/>
            <w:r w:rsidRPr="009B7F9C">
              <w:rPr>
                <w:rFonts w:ascii="Times New Roman" w:eastAsia="Times New Roman" w:hAnsi="Times New Roman" w:cs="Times New Roman"/>
                <w:color w:val="414142"/>
                <w:kern w:val="0"/>
                <w:sz w:val="24"/>
                <w:szCs w:val="24"/>
                <w:lang w:eastAsia="lv-LV"/>
                <w14:ligatures w14:val="none"/>
              </w:rPr>
              <w:t>) (1,1,1-TCA); citādi;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FBr (HBFC-151 B1);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6</w:t>
            </w:r>
            <w:r w:rsidRPr="009B7F9C">
              <w:rPr>
                <w:rFonts w:ascii="Times New Roman" w:eastAsia="Times New Roman" w:hAnsi="Times New Roman" w:cs="Times New Roman"/>
                <w:color w:val="414142"/>
                <w:kern w:val="0"/>
                <w:sz w:val="24"/>
                <w:szCs w:val="24"/>
                <w:lang w:eastAsia="lv-LV"/>
                <w14:ligatures w14:val="none"/>
              </w:rPr>
              <w:t>Cl (HCFC-226);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 (HCFC-232)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99BA473"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0,22</w:t>
            </w:r>
          </w:p>
        </w:tc>
      </w:tr>
      <w:tr w:rsidR="003B26E3" w:rsidRPr="009B7F9C" w14:paraId="46A3C5D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FD331E5"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42DDD83"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proofErr w:type="spellStart"/>
            <w:r w:rsidRPr="009B7F9C">
              <w:rPr>
                <w:rFonts w:ascii="Times New Roman" w:eastAsia="Times New Roman" w:hAnsi="Times New Roman" w:cs="Times New Roman"/>
                <w:color w:val="414142"/>
                <w:kern w:val="0"/>
                <w:sz w:val="24"/>
                <w:szCs w:val="24"/>
                <w:lang w:eastAsia="lv-LV"/>
                <w14:ligatures w14:val="none"/>
              </w:rPr>
              <w:t>brommetāns</w:t>
            </w:r>
            <w:proofErr w:type="spellEnd"/>
            <w:r w:rsidRPr="009B7F9C">
              <w:rPr>
                <w:rFonts w:ascii="Times New Roman" w:eastAsia="Times New Roman" w:hAnsi="Times New Roman" w:cs="Times New Roman"/>
                <w:color w:val="414142"/>
                <w:kern w:val="0"/>
                <w:sz w:val="24"/>
                <w:szCs w:val="24"/>
                <w:lang w:eastAsia="lv-LV"/>
                <w14:ligatures w14:val="none"/>
              </w:rPr>
              <w:t xml:space="preserve"> (</w:t>
            </w:r>
            <w:proofErr w:type="spellStart"/>
            <w:r w:rsidRPr="009B7F9C">
              <w:rPr>
                <w:rFonts w:ascii="Times New Roman" w:eastAsia="Times New Roman" w:hAnsi="Times New Roman" w:cs="Times New Roman"/>
                <w:color w:val="414142"/>
                <w:kern w:val="0"/>
                <w:sz w:val="24"/>
                <w:szCs w:val="24"/>
                <w:lang w:eastAsia="lv-LV"/>
                <w14:ligatures w14:val="none"/>
              </w:rPr>
              <w:t>metilbromīds</w:t>
            </w:r>
            <w:proofErr w:type="spellEnd"/>
            <w:r w:rsidRPr="009B7F9C">
              <w:rPr>
                <w:rFonts w:ascii="Times New Roman" w:eastAsia="Times New Roman" w:hAnsi="Times New Roman" w:cs="Times New Roman"/>
                <w:color w:val="414142"/>
                <w:kern w:val="0"/>
                <w:sz w:val="24"/>
                <w:szCs w:val="24"/>
                <w:lang w:eastAsia="lv-LV"/>
                <w14:ligatures w14:val="none"/>
              </w:rPr>
              <w:t>);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Cl (CFC-115)</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E978A5B"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1,33</w:t>
            </w:r>
          </w:p>
        </w:tc>
      </w:tr>
      <w:tr w:rsidR="003B26E3" w:rsidRPr="009B7F9C" w14:paraId="7A995A8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EA6C0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lastRenderedPageBreak/>
              <w:t>3.4.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340147A"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proofErr w:type="spellStart"/>
            <w:r w:rsidRPr="009B7F9C">
              <w:rPr>
                <w:rFonts w:ascii="Times New Roman" w:eastAsia="Times New Roman" w:hAnsi="Times New Roman" w:cs="Times New Roman"/>
                <w:color w:val="414142"/>
                <w:kern w:val="0"/>
                <w:sz w:val="24"/>
                <w:szCs w:val="24"/>
                <w:lang w:eastAsia="lv-LV"/>
                <w14:ligatures w14:val="none"/>
              </w:rPr>
              <w:t>dihlordifluormetāns</w:t>
            </w:r>
            <w:proofErr w:type="spellEnd"/>
            <w:r w:rsidRPr="009B7F9C">
              <w:rPr>
                <w:rFonts w:ascii="Times New Roman" w:eastAsia="Times New Roman" w:hAnsi="Times New Roman" w:cs="Times New Roman"/>
                <w:color w:val="414142"/>
                <w:kern w:val="0"/>
                <w:sz w:val="24"/>
                <w:szCs w:val="24"/>
                <w:lang w:eastAsia="lv-LV"/>
                <w14:ligatures w14:val="none"/>
              </w:rPr>
              <w:t>, freons-12 (CFC-12); CFCl</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(CFC-11)</w:t>
            </w:r>
            <w:r w:rsidRPr="009B7F9C">
              <w:rPr>
                <w:rFonts w:ascii="Times New Roman" w:eastAsia="Times New Roman" w:hAnsi="Times New Roman" w:cs="Times New Roman"/>
                <w:color w:val="414142"/>
                <w:kern w:val="0"/>
                <w:sz w:val="24"/>
                <w:szCs w:val="24"/>
                <w:vertAlign w:val="subscript"/>
                <w:lang w:eastAsia="lv-LV"/>
                <w14:ligatures w14:val="none"/>
              </w:rPr>
              <w:t>;</w:t>
            </w:r>
            <w:r w:rsidRPr="009B7F9C">
              <w:rPr>
                <w:rFonts w:ascii="Times New Roman" w:eastAsia="Times New Roman" w:hAnsi="Times New Roman" w:cs="Times New Roman"/>
                <w:color w:val="414142"/>
                <w:kern w:val="0"/>
                <w:sz w:val="24"/>
                <w:szCs w:val="24"/>
                <w:lang w:eastAsia="lv-LV"/>
                <w14:ligatures w14:val="none"/>
              </w:rPr>
              <w:t>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(CFC-114); CF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Cl (CFC-13);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FCl</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 (CFC-111);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 (CFC-112);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FCl</w:t>
            </w:r>
            <w:r w:rsidRPr="009B7F9C">
              <w:rPr>
                <w:rFonts w:ascii="Times New Roman" w:eastAsia="Times New Roman" w:hAnsi="Times New Roman" w:cs="Times New Roman"/>
                <w:color w:val="414142"/>
                <w:kern w:val="0"/>
                <w:sz w:val="24"/>
                <w:szCs w:val="24"/>
                <w:vertAlign w:val="subscript"/>
                <w:lang w:eastAsia="lv-LV"/>
                <w14:ligatures w14:val="none"/>
              </w:rPr>
              <w:t>7</w:t>
            </w:r>
            <w:r w:rsidRPr="009B7F9C">
              <w:rPr>
                <w:rFonts w:ascii="Times New Roman" w:eastAsia="Times New Roman" w:hAnsi="Times New Roman" w:cs="Times New Roman"/>
                <w:color w:val="414142"/>
                <w:kern w:val="0"/>
                <w:sz w:val="24"/>
                <w:szCs w:val="24"/>
                <w:lang w:eastAsia="lv-LV"/>
                <w14:ligatures w14:val="none"/>
              </w:rPr>
              <w:t> (CFC-211);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6</w:t>
            </w:r>
            <w:r w:rsidRPr="009B7F9C">
              <w:rPr>
                <w:rFonts w:ascii="Times New Roman" w:eastAsia="Times New Roman" w:hAnsi="Times New Roman" w:cs="Times New Roman"/>
                <w:color w:val="414142"/>
                <w:kern w:val="0"/>
                <w:sz w:val="24"/>
                <w:szCs w:val="24"/>
                <w:lang w:eastAsia="lv-LV"/>
                <w14:ligatures w14:val="none"/>
              </w:rPr>
              <w:t> (CFC-212);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 (CFC-213);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 (CFC-214);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(CFC-215);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6</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(CFC-216);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7</w:t>
            </w:r>
            <w:r w:rsidRPr="009B7F9C">
              <w:rPr>
                <w:rFonts w:ascii="Times New Roman" w:eastAsia="Times New Roman" w:hAnsi="Times New Roman" w:cs="Times New Roman"/>
                <w:color w:val="414142"/>
                <w:kern w:val="0"/>
                <w:sz w:val="24"/>
                <w:szCs w:val="24"/>
                <w:lang w:eastAsia="lv-LV"/>
                <w14:ligatures w14:val="none"/>
              </w:rPr>
              <w:t>Cl (CFC-217); CHFBr</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(HBFC-21 B2);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(HBFC-252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C5E596B"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2,22</w:t>
            </w:r>
          </w:p>
        </w:tc>
      </w:tr>
      <w:tr w:rsidR="003B26E3" w:rsidRPr="009B7F9C" w14:paraId="3702A0C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833B6A6"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2F30002"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proofErr w:type="spellStart"/>
            <w:r w:rsidRPr="009B7F9C">
              <w:rPr>
                <w:rFonts w:ascii="Times New Roman" w:eastAsia="Times New Roman" w:hAnsi="Times New Roman" w:cs="Times New Roman"/>
                <w:color w:val="414142"/>
                <w:kern w:val="0"/>
                <w:sz w:val="24"/>
                <w:szCs w:val="24"/>
                <w:lang w:eastAsia="lv-LV"/>
                <w14:ligatures w14:val="none"/>
              </w:rPr>
              <w:t>trihlortrifluoretāns</w:t>
            </w:r>
            <w:proofErr w:type="spellEnd"/>
            <w:r w:rsidRPr="009B7F9C">
              <w:rPr>
                <w:rFonts w:ascii="Times New Roman" w:eastAsia="Times New Roman" w:hAnsi="Times New Roman" w:cs="Times New Roman"/>
                <w:color w:val="414142"/>
                <w:kern w:val="0"/>
                <w:sz w:val="24"/>
                <w:szCs w:val="24"/>
                <w:lang w:eastAsia="lv-LV"/>
                <w14:ligatures w14:val="none"/>
              </w:rPr>
              <w:t>, freons-13 (CFC-113);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HFBr</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 (HBFC-121 B4);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Br (HBFC-253 B1);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Br (HBFC-262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F54104F"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1,78</w:t>
            </w:r>
          </w:p>
        </w:tc>
      </w:tr>
      <w:tr w:rsidR="003B26E3" w:rsidRPr="009B7F9C" w14:paraId="738365E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ADE0831"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2ED3836"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proofErr w:type="spellStart"/>
            <w:r w:rsidRPr="009B7F9C">
              <w:rPr>
                <w:rFonts w:ascii="Times New Roman" w:eastAsia="Times New Roman" w:hAnsi="Times New Roman" w:cs="Times New Roman"/>
                <w:color w:val="414142"/>
                <w:kern w:val="0"/>
                <w:sz w:val="24"/>
                <w:szCs w:val="24"/>
                <w:lang w:eastAsia="lv-LV"/>
                <w14:ligatures w14:val="none"/>
              </w:rPr>
              <w:t>bromhlordifluormetāns</w:t>
            </w:r>
            <w:proofErr w:type="spellEnd"/>
            <w:r w:rsidRPr="009B7F9C">
              <w:rPr>
                <w:rFonts w:ascii="Times New Roman" w:eastAsia="Times New Roman" w:hAnsi="Times New Roman" w:cs="Times New Roman"/>
                <w:color w:val="414142"/>
                <w:kern w:val="0"/>
                <w:sz w:val="24"/>
                <w:szCs w:val="24"/>
                <w:lang w:eastAsia="lv-LV"/>
                <w14:ligatures w14:val="none"/>
              </w:rPr>
              <w:t xml:space="preserve"> (halons-1211)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192458F"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6,66</w:t>
            </w:r>
          </w:p>
        </w:tc>
      </w:tr>
      <w:tr w:rsidR="003B26E3" w:rsidRPr="009B7F9C" w14:paraId="2BC2B51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2E9186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5AC86B"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proofErr w:type="spellStart"/>
            <w:r w:rsidRPr="009B7F9C">
              <w:rPr>
                <w:rFonts w:ascii="Times New Roman" w:eastAsia="Times New Roman" w:hAnsi="Times New Roman" w:cs="Times New Roman"/>
                <w:color w:val="414142"/>
                <w:kern w:val="0"/>
                <w:sz w:val="24"/>
                <w:szCs w:val="24"/>
                <w:lang w:eastAsia="lv-LV"/>
                <w14:ligatures w14:val="none"/>
              </w:rPr>
              <w:t>bromtrifluormetāns</w:t>
            </w:r>
            <w:proofErr w:type="spellEnd"/>
            <w:r w:rsidRPr="009B7F9C">
              <w:rPr>
                <w:rFonts w:ascii="Times New Roman" w:eastAsia="Times New Roman" w:hAnsi="Times New Roman" w:cs="Times New Roman"/>
                <w:color w:val="414142"/>
                <w:kern w:val="0"/>
                <w:sz w:val="24"/>
                <w:szCs w:val="24"/>
                <w:lang w:eastAsia="lv-LV"/>
                <w14:ligatures w14:val="none"/>
              </w:rPr>
              <w:t xml:space="preserve"> (halons-1301)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CC77AE7"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22,20</w:t>
            </w:r>
          </w:p>
        </w:tc>
      </w:tr>
      <w:tr w:rsidR="003B26E3" w:rsidRPr="009B7F9C" w14:paraId="5D5FE23D"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7A98CD7"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E8D065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proofErr w:type="spellStart"/>
            <w:r w:rsidRPr="009B7F9C">
              <w:rPr>
                <w:rFonts w:ascii="Times New Roman" w:eastAsia="Times New Roman" w:hAnsi="Times New Roman" w:cs="Times New Roman"/>
                <w:color w:val="414142"/>
                <w:kern w:val="0"/>
                <w:sz w:val="24"/>
                <w:szCs w:val="24"/>
                <w:lang w:eastAsia="lv-LV"/>
                <w14:ligatures w14:val="none"/>
              </w:rPr>
              <w:t>dibromtetrafluoretāns</w:t>
            </w:r>
            <w:proofErr w:type="spellEnd"/>
            <w:r w:rsidRPr="009B7F9C">
              <w:rPr>
                <w:rFonts w:ascii="Times New Roman" w:eastAsia="Times New Roman" w:hAnsi="Times New Roman" w:cs="Times New Roman"/>
                <w:color w:val="414142"/>
                <w:kern w:val="0"/>
                <w:sz w:val="24"/>
                <w:szCs w:val="24"/>
                <w:lang w:eastAsia="lv-LV"/>
                <w14:ligatures w14:val="none"/>
              </w:rPr>
              <w:t xml:space="preserve"> (halons-2402)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33A446D"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13,32</w:t>
            </w:r>
          </w:p>
        </w:tc>
      </w:tr>
      <w:tr w:rsidR="003B26E3" w:rsidRPr="009B7F9C" w14:paraId="2C11973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277136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D31318F"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CHFCl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(HCFC-21);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HFCl</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 (HCFC-121);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(HCFC-252)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347298C"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0,09</w:t>
            </w:r>
          </w:p>
        </w:tc>
      </w:tr>
      <w:tr w:rsidR="003B26E3" w:rsidRPr="009B7F9C" w14:paraId="2B60F11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9E39531"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ADF3BB6"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CHF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 (HCFC-22)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10296D4"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0,12</w:t>
            </w:r>
          </w:p>
        </w:tc>
      </w:tr>
      <w:tr w:rsidR="003B26E3" w:rsidRPr="009B7F9C" w14:paraId="0F2DAB0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10E1AC2"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52553A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FCl (HCFC-31);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(HCFC-123);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FCl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(HCFC-261);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 (HCFC-262)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407ED77"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0,04</w:t>
            </w:r>
          </w:p>
        </w:tc>
      </w:tr>
      <w:tr w:rsidR="003B26E3" w:rsidRPr="009B7F9C" w14:paraId="1FAD783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605DE63"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A316F6F"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(HCFC-122);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 (HCFC-223)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58CA548"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0,18</w:t>
            </w:r>
          </w:p>
        </w:tc>
      </w:tr>
      <w:tr w:rsidR="003B26E3" w:rsidRPr="009B7F9C" w14:paraId="6A1A7E2F"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CE9FDF8"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7C0F614"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Cl (HCFC-124)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0AD0EB7"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0,05</w:t>
            </w:r>
          </w:p>
        </w:tc>
      </w:tr>
      <w:tr w:rsidR="003B26E3" w:rsidRPr="009B7F9C" w14:paraId="723AEE6D"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67CD02"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A3089D6"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FCl</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(HCFC-131);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(HCFC-132)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324B4DA"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0,11</w:t>
            </w:r>
          </w:p>
        </w:tc>
      </w:tr>
      <w:tr w:rsidR="003B26E3" w:rsidRPr="009B7F9C" w14:paraId="4D98946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9D9C6A1"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2A5F239"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Cl (HCFC-133)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34A1F1F"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0,13</w:t>
            </w:r>
          </w:p>
        </w:tc>
      </w:tr>
      <w:tr w:rsidR="003B26E3" w:rsidRPr="009B7F9C" w14:paraId="2398C90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181C001"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9AFEAF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(HCFC-141);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 (HCFC-142);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HFCl</w:t>
            </w:r>
            <w:r w:rsidRPr="009B7F9C">
              <w:rPr>
                <w:rFonts w:ascii="Times New Roman" w:eastAsia="Times New Roman" w:hAnsi="Times New Roman" w:cs="Times New Roman"/>
                <w:color w:val="414142"/>
                <w:kern w:val="0"/>
                <w:sz w:val="24"/>
                <w:szCs w:val="24"/>
                <w:vertAlign w:val="subscript"/>
                <w:lang w:eastAsia="lv-LV"/>
                <w14:ligatures w14:val="none"/>
              </w:rPr>
              <w:t>6</w:t>
            </w:r>
            <w:r w:rsidRPr="009B7F9C">
              <w:rPr>
                <w:rFonts w:ascii="Times New Roman" w:eastAsia="Times New Roman" w:hAnsi="Times New Roman" w:cs="Times New Roman"/>
                <w:color w:val="414142"/>
                <w:kern w:val="0"/>
                <w:sz w:val="24"/>
                <w:szCs w:val="24"/>
                <w:lang w:eastAsia="lv-LV"/>
                <w14:ligatures w14:val="none"/>
              </w:rPr>
              <w:t> (HCFC-221);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(HCFC-225)</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CD6B2DF"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0,16</w:t>
            </w:r>
          </w:p>
        </w:tc>
      </w:tr>
      <w:tr w:rsidR="003B26E3" w:rsidRPr="009B7F9C" w14:paraId="5D402B5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764542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EFE2541"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CFCl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(HCFC-141b)</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6E7FF77"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0,24</w:t>
            </w:r>
          </w:p>
        </w:tc>
      </w:tr>
      <w:tr w:rsidR="003B26E3" w:rsidRPr="009B7F9C" w14:paraId="3B49B2A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1CB3114"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266D88"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CF2Cl (HCFC-142b)</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C44ED20"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0,14</w:t>
            </w:r>
          </w:p>
        </w:tc>
      </w:tr>
      <w:tr w:rsidR="003B26E3" w:rsidRPr="009B7F9C" w14:paraId="4E45C28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568157"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2AC9895"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FCl (HCFC-151)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2666BE4"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0,01</w:t>
            </w:r>
          </w:p>
        </w:tc>
      </w:tr>
      <w:tr w:rsidR="003B26E3" w:rsidRPr="009B7F9C" w14:paraId="0729213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54561F4"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3.20.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1CBB977"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 (HCFC-222);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(HCFC-224);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FCl</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 (HCFC-231);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FCl</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 (HCFC-241)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F96CC51"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0,20</w:t>
            </w:r>
          </w:p>
        </w:tc>
      </w:tr>
      <w:tr w:rsidR="003B26E3" w:rsidRPr="009B7F9C" w14:paraId="6E71C887"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FEBC9B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3.21.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3A74F8C"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CHCl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(HCFC-225ca)</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4A3794F"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0,06</w:t>
            </w:r>
          </w:p>
        </w:tc>
      </w:tr>
      <w:tr w:rsidR="003B26E3" w:rsidRPr="009B7F9C" w14:paraId="70A6459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E26D469"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3.22.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2AF933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ClCF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CHClF (HCFC-225cb)</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4B075DC"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0,07</w:t>
            </w:r>
          </w:p>
        </w:tc>
      </w:tr>
      <w:tr w:rsidR="003B26E3" w:rsidRPr="009B7F9C" w14:paraId="534317B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5C7EB46"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3.23.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199B25F"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(HCFC-233)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05CCD77"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0,51</w:t>
            </w:r>
          </w:p>
        </w:tc>
      </w:tr>
      <w:tr w:rsidR="003B26E3" w:rsidRPr="009B7F9C" w14:paraId="358FDCF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FF26867"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lastRenderedPageBreak/>
              <w:t>3.24.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19C20D8"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(HCFC-234)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DA4C7BF"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0,62</w:t>
            </w:r>
          </w:p>
        </w:tc>
      </w:tr>
      <w:tr w:rsidR="003B26E3" w:rsidRPr="009B7F9C" w14:paraId="5588C80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1C4C23"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3.25.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7A1D034"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Cl (HCFC-235)</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5BD2D89"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1,15</w:t>
            </w:r>
          </w:p>
        </w:tc>
      </w:tr>
      <w:tr w:rsidR="003B26E3" w:rsidRPr="009B7F9C" w14:paraId="5C00031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B6E4D31"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3.26.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19447C9"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(HCFC-242)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092D4F1"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0,29</w:t>
            </w:r>
          </w:p>
        </w:tc>
      </w:tr>
      <w:tr w:rsidR="003B26E3" w:rsidRPr="009B7F9C" w14:paraId="63AC6E6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7840FAF"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3.27.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05A5D20"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Cl</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(HCFC-243); CH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BrCl (BCM)</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5B38970"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0,27</w:t>
            </w:r>
          </w:p>
        </w:tc>
      </w:tr>
      <w:tr w:rsidR="003B26E3" w:rsidRPr="009B7F9C" w14:paraId="1BE98ADD"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914EBD1"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3.28.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2A78ECF"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Cl (HCFC-244)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11E8BE4"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0,31</w:t>
            </w:r>
          </w:p>
        </w:tc>
      </w:tr>
      <w:tr w:rsidR="003B26E3" w:rsidRPr="009B7F9C" w14:paraId="2D235DB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980FC60"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3.29.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45EE2A4"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FCl</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(HCFC-251)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7297969"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0,02</w:t>
            </w:r>
          </w:p>
        </w:tc>
      </w:tr>
      <w:tr w:rsidR="003B26E3" w:rsidRPr="009B7F9C" w14:paraId="2148079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0CF8555"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43AE2C5"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Cl (HCFC-253);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6</w:t>
            </w:r>
            <w:r w:rsidRPr="009B7F9C">
              <w:rPr>
                <w:rFonts w:ascii="Times New Roman" w:eastAsia="Times New Roman" w:hAnsi="Times New Roman" w:cs="Times New Roman"/>
                <w:color w:val="414142"/>
                <w:kern w:val="0"/>
                <w:sz w:val="24"/>
                <w:szCs w:val="24"/>
                <w:lang w:eastAsia="lv-LV"/>
                <w14:ligatures w14:val="none"/>
              </w:rPr>
              <w:t>FCl (HCFC-271)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21A980E"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0,07</w:t>
            </w:r>
          </w:p>
        </w:tc>
      </w:tr>
      <w:tr w:rsidR="003B26E3" w:rsidRPr="009B7F9C" w14:paraId="29179F0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356D4CF"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2EFD91"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CHF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Br (HBFC-22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6C25A86"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1,64</w:t>
            </w:r>
          </w:p>
        </w:tc>
      </w:tr>
      <w:tr w:rsidR="003B26E3" w:rsidRPr="009B7F9C" w14:paraId="74C30AE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A3C6294"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99E807C"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FBr (HBFC-31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0B40224"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1,62</w:t>
            </w:r>
          </w:p>
        </w:tc>
      </w:tr>
      <w:tr w:rsidR="003B26E3" w:rsidRPr="009B7F9C" w14:paraId="13E1AFC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9860200"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507C24C"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(HBFC-122 B3);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 (HBFC-223 B4)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5B5A0AC"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4,00</w:t>
            </w:r>
          </w:p>
        </w:tc>
      </w:tr>
      <w:tr w:rsidR="003B26E3" w:rsidRPr="009B7F9C" w14:paraId="7309CAE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420BE67"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7356B36"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(HBFC-123 B2); 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Br (HBFC-133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75E9869"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3,55</w:t>
            </w:r>
          </w:p>
        </w:tc>
      </w:tr>
      <w:tr w:rsidR="003B26E3" w:rsidRPr="009B7F9C" w14:paraId="3939C93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9BA3385"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7575E4A"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Br (HBFC-124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DC92914"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2,66</w:t>
            </w:r>
          </w:p>
        </w:tc>
      </w:tr>
      <w:tr w:rsidR="003B26E3" w:rsidRPr="009B7F9C" w14:paraId="41D4C23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8E85056"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35EF6E5"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(HBFC-132 B2);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HFBr</w:t>
            </w:r>
            <w:r w:rsidRPr="009B7F9C">
              <w:rPr>
                <w:rFonts w:ascii="Times New Roman" w:eastAsia="Times New Roman" w:hAnsi="Times New Roman" w:cs="Times New Roman"/>
                <w:color w:val="414142"/>
                <w:kern w:val="0"/>
                <w:sz w:val="24"/>
                <w:szCs w:val="24"/>
                <w:vertAlign w:val="subscript"/>
                <w:lang w:eastAsia="lv-LV"/>
                <w14:ligatures w14:val="none"/>
              </w:rPr>
              <w:t>6</w:t>
            </w:r>
            <w:r w:rsidRPr="009B7F9C">
              <w:rPr>
                <w:rFonts w:ascii="Times New Roman" w:eastAsia="Times New Roman" w:hAnsi="Times New Roman" w:cs="Times New Roman"/>
                <w:color w:val="414142"/>
                <w:kern w:val="0"/>
                <w:sz w:val="24"/>
                <w:szCs w:val="24"/>
                <w:lang w:eastAsia="lv-LV"/>
                <w14:ligatures w14:val="none"/>
              </w:rPr>
              <w:t> (HBFC-221 B6)</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D326836"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3,33</w:t>
            </w:r>
          </w:p>
        </w:tc>
      </w:tr>
      <w:tr w:rsidR="003B26E3" w:rsidRPr="009B7F9C" w14:paraId="5E403863"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A2BE00C"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03EEFF2"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FBr</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(HBFC-141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987EA9C"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3,77</w:t>
            </w:r>
          </w:p>
        </w:tc>
      </w:tr>
      <w:tr w:rsidR="003B26E3" w:rsidRPr="009B7F9C" w14:paraId="1870255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0C0265F"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68D06B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 (HBFC-222 B5);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FBr</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 (HBFC-231 B5); 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FBr</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 (HBFC-241 B4)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B488702"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4,22</w:t>
            </w:r>
          </w:p>
        </w:tc>
      </w:tr>
      <w:tr w:rsidR="003B26E3" w:rsidRPr="009B7F9C" w14:paraId="1214FC0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155CE6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3.39.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3DD188A"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(HBFC-224 B3)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4036A63"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4,88</w:t>
            </w:r>
          </w:p>
        </w:tc>
      </w:tr>
      <w:tr w:rsidR="003B26E3" w:rsidRPr="009B7F9C" w14:paraId="444FCEF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A149A5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3.40.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72C01F"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(HBFC-225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441330A"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4,44</w:t>
            </w:r>
          </w:p>
        </w:tc>
      </w:tr>
      <w:tr w:rsidR="003B26E3" w:rsidRPr="009B7F9C" w14:paraId="1D76644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4C2B1E4"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3.41.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2F5676"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HF</w:t>
            </w:r>
            <w:r w:rsidRPr="009B7F9C">
              <w:rPr>
                <w:rFonts w:ascii="Times New Roman" w:eastAsia="Times New Roman" w:hAnsi="Times New Roman" w:cs="Times New Roman"/>
                <w:color w:val="414142"/>
                <w:kern w:val="0"/>
                <w:sz w:val="24"/>
                <w:szCs w:val="24"/>
                <w:vertAlign w:val="subscript"/>
                <w:lang w:eastAsia="lv-LV"/>
                <w14:ligatures w14:val="none"/>
              </w:rPr>
              <w:t>6</w:t>
            </w:r>
            <w:r w:rsidRPr="009B7F9C">
              <w:rPr>
                <w:rFonts w:ascii="Times New Roman" w:eastAsia="Times New Roman" w:hAnsi="Times New Roman" w:cs="Times New Roman"/>
                <w:color w:val="414142"/>
                <w:kern w:val="0"/>
                <w:sz w:val="24"/>
                <w:szCs w:val="24"/>
                <w:lang w:eastAsia="lv-LV"/>
                <w14:ligatures w14:val="none"/>
              </w:rPr>
              <w:t>Br (HBFC-226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F14D684"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7,33</w:t>
            </w:r>
          </w:p>
        </w:tc>
      </w:tr>
      <w:tr w:rsidR="003B26E3" w:rsidRPr="009B7F9C" w14:paraId="4315AA9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1F238A8"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3.42.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47473B4"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 (HBFC-232 B4)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2877EBC"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4,66</w:t>
            </w:r>
          </w:p>
        </w:tc>
      </w:tr>
      <w:tr w:rsidR="003B26E3" w:rsidRPr="009B7F9C" w14:paraId="6EA926F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13D6653"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3.43.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8B5C57"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(HBFC-233 B3)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C623572"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12,43</w:t>
            </w:r>
          </w:p>
        </w:tc>
      </w:tr>
      <w:tr w:rsidR="003B26E3" w:rsidRPr="009B7F9C" w14:paraId="72235CF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A488F52"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3.44.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AF229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(HBFC-234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5CFDB77"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16,65</w:t>
            </w:r>
          </w:p>
        </w:tc>
      </w:tr>
      <w:tr w:rsidR="003B26E3" w:rsidRPr="009B7F9C" w14:paraId="7FBAA93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1B154E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3.45.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13FE1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Br (HBFC-235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908553B"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3,11</w:t>
            </w:r>
          </w:p>
        </w:tc>
      </w:tr>
      <w:tr w:rsidR="003B26E3" w:rsidRPr="009B7F9C" w14:paraId="608152C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6F9F187"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3.46.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DB3A661"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(HBFC-242 B3)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002A503"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6,88</w:t>
            </w:r>
          </w:p>
        </w:tc>
      </w:tr>
      <w:tr w:rsidR="003B26E3" w:rsidRPr="009B7F9C" w14:paraId="212C809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C50C12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3.47.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10FE059"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Br</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(HBFC-243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91E799D"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5,55</w:t>
            </w:r>
          </w:p>
        </w:tc>
      </w:tr>
      <w:tr w:rsidR="003B26E3" w:rsidRPr="009B7F9C" w14:paraId="7D7F631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34DBA68"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3.48.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7F4FF4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F</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Br (HBFC-244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CF2E672"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9,77</w:t>
            </w:r>
          </w:p>
        </w:tc>
      </w:tr>
      <w:tr w:rsidR="003B26E3" w:rsidRPr="009B7F9C" w14:paraId="266F85E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09C56C"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lastRenderedPageBreak/>
              <w:t>3.49.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0E78624"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4</w:t>
            </w:r>
            <w:r w:rsidRPr="009B7F9C">
              <w:rPr>
                <w:rFonts w:ascii="Times New Roman" w:eastAsia="Times New Roman" w:hAnsi="Times New Roman" w:cs="Times New Roman"/>
                <w:color w:val="414142"/>
                <w:kern w:val="0"/>
                <w:sz w:val="24"/>
                <w:szCs w:val="24"/>
                <w:lang w:eastAsia="lv-LV"/>
                <w14:ligatures w14:val="none"/>
              </w:rPr>
              <w:t>FBr</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 (HBFC-251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D11FEFA"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0,67</w:t>
            </w:r>
          </w:p>
        </w:tc>
      </w:tr>
      <w:tr w:rsidR="003B26E3" w:rsidRPr="009B7F9C" w14:paraId="1BEFDB0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F6FC00A"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3.50.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D26F50F"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5</w:t>
            </w:r>
            <w:r w:rsidRPr="009B7F9C">
              <w:rPr>
                <w:rFonts w:ascii="Times New Roman" w:eastAsia="Times New Roman" w:hAnsi="Times New Roman" w:cs="Times New Roman"/>
                <w:color w:val="414142"/>
                <w:kern w:val="0"/>
                <w:sz w:val="24"/>
                <w:szCs w:val="24"/>
                <w:lang w:eastAsia="lv-LV"/>
                <w14:ligatures w14:val="none"/>
              </w:rPr>
              <w:t>FBr</w:t>
            </w:r>
            <w:r w:rsidRPr="009B7F9C">
              <w:rPr>
                <w:rFonts w:ascii="Times New Roman" w:eastAsia="Times New Roman" w:hAnsi="Times New Roman" w:cs="Times New Roman"/>
                <w:color w:val="414142"/>
                <w:kern w:val="0"/>
                <w:sz w:val="24"/>
                <w:szCs w:val="24"/>
                <w:vertAlign w:val="subscript"/>
                <w:lang w:eastAsia="lv-LV"/>
                <w14:ligatures w14:val="none"/>
              </w:rPr>
              <w:t>2</w:t>
            </w:r>
            <w:r w:rsidRPr="009B7F9C">
              <w:rPr>
                <w:rFonts w:ascii="Times New Roman" w:eastAsia="Times New Roman" w:hAnsi="Times New Roman" w:cs="Times New Roman"/>
                <w:color w:val="414142"/>
                <w:kern w:val="0"/>
                <w:sz w:val="24"/>
                <w:szCs w:val="24"/>
                <w:lang w:eastAsia="lv-LV"/>
                <w14:ligatures w14:val="none"/>
              </w:rPr>
              <w:t> (HBFC-261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A94077A"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0,89</w:t>
            </w:r>
          </w:p>
        </w:tc>
      </w:tr>
      <w:tr w:rsidR="003B26E3" w:rsidRPr="009B7F9C" w14:paraId="4B1B5A33"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BB2007E"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3.51.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6C9CC05"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C</w:t>
            </w:r>
            <w:r w:rsidRPr="009B7F9C">
              <w:rPr>
                <w:rFonts w:ascii="Times New Roman" w:eastAsia="Times New Roman" w:hAnsi="Times New Roman" w:cs="Times New Roman"/>
                <w:color w:val="414142"/>
                <w:kern w:val="0"/>
                <w:sz w:val="24"/>
                <w:szCs w:val="24"/>
                <w:vertAlign w:val="subscript"/>
                <w:lang w:eastAsia="lv-LV"/>
                <w14:ligatures w14:val="none"/>
              </w:rPr>
              <w:t>3</w:t>
            </w:r>
            <w:r w:rsidRPr="009B7F9C">
              <w:rPr>
                <w:rFonts w:ascii="Times New Roman" w:eastAsia="Times New Roman" w:hAnsi="Times New Roman" w:cs="Times New Roman"/>
                <w:color w:val="414142"/>
                <w:kern w:val="0"/>
                <w:sz w:val="24"/>
                <w:szCs w:val="24"/>
                <w:lang w:eastAsia="lv-LV"/>
                <w14:ligatures w14:val="none"/>
              </w:rPr>
              <w:t>H</w:t>
            </w:r>
            <w:r w:rsidRPr="009B7F9C">
              <w:rPr>
                <w:rFonts w:ascii="Times New Roman" w:eastAsia="Times New Roman" w:hAnsi="Times New Roman" w:cs="Times New Roman"/>
                <w:color w:val="414142"/>
                <w:kern w:val="0"/>
                <w:sz w:val="24"/>
                <w:szCs w:val="24"/>
                <w:vertAlign w:val="subscript"/>
                <w:lang w:eastAsia="lv-LV"/>
                <w14:ligatures w14:val="none"/>
              </w:rPr>
              <w:t>6</w:t>
            </w:r>
            <w:r w:rsidRPr="009B7F9C">
              <w:rPr>
                <w:rFonts w:ascii="Times New Roman" w:eastAsia="Times New Roman" w:hAnsi="Times New Roman" w:cs="Times New Roman"/>
                <w:color w:val="414142"/>
                <w:kern w:val="0"/>
                <w:sz w:val="24"/>
                <w:szCs w:val="24"/>
                <w:lang w:eastAsia="lv-LV"/>
                <w14:ligatures w14:val="none"/>
              </w:rPr>
              <w:t>FBr (HBFC-271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6A4CB63" w14:textId="77777777" w:rsidR="003B26E3" w:rsidRPr="009B7F9C" w:rsidRDefault="003B26E3" w:rsidP="003B26E3">
            <w:pPr>
              <w:spacing w:before="195" w:after="0" w:line="240" w:lineRule="auto"/>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1,55</w:t>
            </w:r>
          </w:p>
        </w:tc>
      </w:tr>
      <w:tr w:rsidR="003B26E3" w:rsidRPr="009B7F9C" w14:paraId="6D4D0C25"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hideMark/>
          </w:tcPr>
          <w:p w14:paraId="73602A12" w14:textId="77777777" w:rsidR="003B26E3" w:rsidRPr="009B7F9C" w:rsidRDefault="003B26E3"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4.</w:t>
            </w:r>
          </w:p>
        </w:tc>
        <w:tc>
          <w:tcPr>
            <w:tcW w:w="3671" w:type="pct"/>
            <w:tcBorders>
              <w:top w:val="outset" w:sz="6" w:space="0" w:color="414142"/>
              <w:left w:val="outset" w:sz="6" w:space="0" w:color="414142"/>
              <w:bottom w:val="outset" w:sz="6" w:space="0" w:color="414142"/>
              <w:right w:val="outset" w:sz="6" w:space="0" w:color="414142"/>
            </w:tcBorders>
            <w:shd w:val="clear" w:color="auto" w:fill="FFFFFF"/>
            <w:hideMark/>
          </w:tcPr>
          <w:p w14:paraId="4B3AE2AF" w14:textId="680C880A" w:rsidR="003B26E3" w:rsidRPr="009B7F9C" w:rsidRDefault="00443FAF"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Visu veidu r</w:t>
            </w:r>
            <w:r w:rsidR="00D90A8C" w:rsidRPr="009B7F9C">
              <w:rPr>
                <w:rFonts w:ascii="Times New Roman" w:eastAsia="Times New Roman" w:hAnsi="Times New Roman" w:cs="Times New Roman"/>
                <w:b/>
                <w:bCs/>
                <w:color w:val="414142"/>
                <w:kern w:val="0"/>
                <w:sz w:val="24"/>
                <w:szCs w:val="24"/>
                <w:lang w:eastAsia="lv-LV"/>
                <w14:ligatures w14:val="none"/>
              </w:rPr>
              <w:t>iepas</w:t>
            </w:r>
            <w:r w:rsidR="001352A8">
              <w:rPr>
                <w:rFonts w:ascii="Times New Roman" w:eastAsia="Times New Roman" w:hAnsi="Times New Roman" w:cs="Times New Roman"/>
                <w:b/>
                <w:bCs/>
                <w:color w:val="414142"/>
                <w:kern w:val="0"/>
                <w:sz w:val="24"/>
                <w:szCs w:val="24"/>
                <w:lang w:eastAsia="lv-LV"/>
                <w14:ligatures w14:val="none"/>
              </w:rPr>
              <w:t>:</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172E04" w14:textId="45DB513A"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p>
        </w:tc>
      </w:tr>
      <w:tr w:rsidR="00D90A8C" w:rsidRPr="009B7F9C" w14:paraId="0A7648F7"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tcPr>
          <w:p w14:paraId="4DEF0EA3" w14:textId="5D697A6C" w:rsidR="00D90A8C" w:rsidRPr="009B7F9C" w:rsidRDefault="00D90A8C"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4.1.</w:t>
            </w:r>
          </w:p>
        </w:tc>
        <w:tc>
          <w:tcPr>
            <w:tcW w:w="3671" w:type="pct"/>
            <w:tcBorders>
              <w:top w:val="outset" w:sz="6" w:space="0" w:color="414142"/>
              <w:left w:val="outset" w:sz="6" w:space="0" w:color="414142"/>
              <w:bottom w:val="outset" w:sz="6" w:space="0" w:color="414142"/>
              <w:right w:val="outset" w:sz="6" w:space="0" w:color="414142"/>
            </w:tcBorders>
            <w:shd w:val="clear" w:color="auto" w:fill="FFFFFF"/>
          </w:tcPr>
          <w:p w14:paraId="67116119" w14:textId="7D8D30D0" w:rsidR="00D90A8C" w:rsidRPr="009B7F9C" w:rsidRDefault="00D97D1F"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v</w:t>
            </w:r>
            <w:r w:rsidR="00443FAF" w:rsidRPr="009B7F9C">
              <w:rPr>
                <w:rFonts w:ascii="Times New Roman" w:eastAsia="Times New Roman" w:hAnsi="Times New Roman" w:cs="Times New Roman"/>
                <w:color w:val="414142"/>
                <w:kern w:val="0"/>
                <w:sz w:val="24"/>
                <w:szCs w:val="24"/>
                <w:lang w:eastAsia="lv-LV"/>
                <w14:ligatures w14:val="none"/>
              </w:rPr>
              <w:t>isu veidu r</w:t>
            </w:r>
            <w:r w:rsidR="00D90A8C" w:rsidRPr="009B7F9C">
              <w:rPr>
                <w:rFonts w:ascii="Times New Roman" w:eastAsia="Times New Roman" w:hAnsi="Times New Roman" w:cs="Times New Roman"/>
                <w:color w:val="414142"/>
                <w:kern w:val="0"/>
                <w:sz w:val="24"/>
                <w:szCs w:val="24"/>
                <w:lang w:eastAsia="lv-LV"/>
                <w14:ligatures w14:val="none"/>
              </w:rPr>
              <w:t>iepas</w:t>
            </w:r>
            <w:r w:rsidR="00157207" w:rsidRPr="009B7F9C">
              <w:rPr>
                <w:rFonts w:ascii="Times New Roman" w:eastAsia="Times New Roman" w:hAnsi="Times New Roman" w:cs="Times New Roman"/>
                <w:color w:val="414142"/>
                <w:kern w:val="0"/>
                <w:sz w:val="24"/>
                <w:szCs w:val="24"/>
                <w:lang w:eastAsia="lv-LV"/>
                <w14:ligatures w14:val="none"/>
              </w:rPr>
              <w:t xml:space="preserve"> (izņemot 4.2</w:t>
            </w:r>
            <w:r w:rsidR="001352A8">
              <w:rPr>
                <w:rFonts w:ascii="Times New Roman" w:eastAsia="Times New Roman" w:hAnsi="Times New Roman" w:cs="Times New Roman"/>
                <w:color w:val="414142"/>
                <w:kern w:val="0"/>
                <w:sz w:val="24"/>
                <w:szCs w:val="24"/>
                <w:lang w:eastAsia="lv-LV"/>
                <w14:ligatures w14:val="none"/>
              </w:rPr>
              <w:t>.</w:t>
            </w:r>
            <w:r w:rsidR="00157207" w:rsidRPr="009B7F9C">
              <w:rPr>
                <w:rFonts w:ascii="Times New Roman" w:eastAsia="Times New Roman" w:hAnsi="Times New Roman" w:cs="Times New Roman"/>
                <w:color w:val="414142"/>
                <w:kern w:val="0"/>
                <w:sz w:val="24"/>
                <w:szCs w:val="24"/>
                <w:lang w:eastAsia="lv-LV"/>
                <w14:ligatures w14:val="none"/>
              </w:rPr>
              <w:t>, 4.3</w:t>
            </w:r>
            <w:r w:rsidR="001352A8">
              <w:rPr>
                <w:rFonts w:ascii="Times New Roman" w:eastAsia="Times New Roman" w:hAnsi="Times New Roman" w:cs="Times New Roman"/>
                <w:color w:val="414142"/>
                <w:kern w:val="0"/>
                <w:sz w:val="24"/>
                <w:szCs w:val="24"/>
                <w:lang w:eastAsia="lv-LV"/>
                <w14:ligatures w14:val="none"/>
              </w:rPr>
              <w:t>.</w:t>
            </w:r>
            <w:r w:rsidR="00157207" w:rsidRPr="009B7F9C">
              <w:rPr>
                <w:rFonts w:ascii="Times New Roman" w:eastAsia="Times New Roman" w:hAnsi="Times New Roman" w:cs="Times New Roman"/>
                <w:color w:val="414142"/>
                <w:kern w:val="0"/>
                <w:sz w:val="24"/>
                <w:szCs w:val="24"/>
                <w:lang w:eastAsia="lv-LV"/>
                <w14:ligatures w14:val="none"/>
              </w:rPr>
              <w:t>, 4.4.</w:t>
            </w:r>
            <w:r w:rsidR="006F176D">
              <w:rPr>
                <w:rFonts w:ascii="Times New Roman" w:eastAsia="Times New Roman" w:hAnsi="Times New Roman" w:cs="Times New Roman"/>
                <w:color w:val="414142"/>
                <w:kern w:val="0"/>
                <w:sz w:val="24"/>
                <w:szCs w:val="24"/>
                <w:lang w:eastAsia="lv-LV"/>
                <w14:ligatures w14:val="none"/>
              </w:rPr>
              <w:t xml:space="preserve"> un </w:t>
            </w:r>
            <w:r w:rsidR="00157207" w:rsidRPr="009B7F9C">
              <w:rPr>
                <w:rFonts w:ascii="Times New Roman" w:eastAsia="Times New Roman" w:hAnsi="Times New Roman" w:cs="Times New Roman"/>
                <w:color w:val="414142"/>
                <w:kern w:val="0"/>
                <w:sz w:val="24"/>
                <w:szCs w:val="24"/>
                <w:lang w:eastAsia="lv-LV"/>
                <w14:ligatures w14:val="none"/>
              </w:rPr>
              <w:t>4.5.</w:t>
            </w:r>
            <w:r w:rsidR="006F176D">
              <w:rPr>
                <w:rFonts w:ascii="Times New Roman" w:eastAsia="Times New Roman" w:hAnsi="Times New Roman" w:cs="Times New Roman"/>
                <w:color w:val="414142"/>
                <w:kern w:val="0"/>
                <w:sz w:val="24"/>
                <w:szCs w:val="24"/>
                <w:lang w:eastAsia="lv-LV"/>
                <w14:ligatures w14:val="none"/>
              </w:rPr>
              <w:t xml:space="preserve"> apakš</w:t>
            </w:r>
            <w:r w:rsidR="00157207" w:rsidRPr="009B7F9C">
              <w:rPr>
                <w:rFonts w:ascii="Times New Roman" w:eastAsia="Times New Roman" w:hAnsi="Times New Roman" w:cs="Times New Roman"/>
                <w:color w:val="414142"/>
                <w:kern w:val="0"/>
                <w:sz w:val="24"/>
                <w:szCs w:val="24"/>
                <w:lang w:eastAsia="lv-LV"/>
                <w14:ligatures w14:val="none"/>
              </w:rPr>
              <w:t>punkt</w:t>
            </w:r>
            <w:r w:rsidR="006F176D">
              <w:rPr>
                <w:rFonts w:ascii="Times New Roman" w:eastAsia="Times New Roman" w:hAnsi="Times New Roman" w:cs="Times New Roman"/>
                <w:color w:val="414142"/>
                <w:kern w:val="0"/>
                <w:sz w:val="24"/>
                <w:szCs w:val="24"/>
                <w:lang w:eastAsia="lv-LV"/>
                <w14:ligatures w14:val="none"/>
              </w:rPr>
              <w:t>ā</w:t>
            </w:r>
            <w:r w:rsidR="00157207" w:rsidRPr="009B7F9C">
              <w:rPr>
                <w:rFonts w:ascii="Times New Roman" w:eastAsia="Times New Roman" w:hAnsi="Times New Roman" w:cs="Times New Roman"/>
                <w:color w:val="414142"/>
                <w:kern w:val="0"/>
                <w:sz w:val="24"/>
                <w:szCs w:val="24"/>
                <w:lang w:eastAsia="lv-LV"/>
                <w14:ligatures w14:val="none"/>
              </w:rPr>
              <w:t xml:space="preserve"> minētās</w:t>
            </w:r>
            <w:r w:rsidR="00136923" w:rsidRPr="009B7F9C">
              <w:rPr>
                <w:rFonts w:ascii="Times New Roman" w:eastAsia="Times New Roman" w:hAnsi="Times New Roman" w:cs="Times New Roman"/>
                <w:color w:val="414142"/>
                <w:kern w:val="0"/>
                <w:sz w:val="24"/>
                <w:szCs w:val="24"/>
                <w:lang w:eastAsia="lv-LV"/>
                <w14:ligatures w14:val="none"/>
              </w:rPr>
              <w:t xml:space="preserve"> r</w:t>
            </w:r>
            <w:r w:rsidR="008260E7" w:rsidRPr="009B7F9C">
              <w:rPr>
                <w:rFonts w:ascii="Times New Roman" w:eastAsia="Times New Roman" w:hAnsi="Times New Roman" w:cs="Times New Roman"/>
                <w:color w:val="414142"/>
                <w:kern w:val="0"/>
                <w:sz w:val="24"/>
                <w:szCs w:val="24"/>
                <w:lang w:eastAsia="lv-LV"/>
                <w14:ligatures w14:val="none"/>
              </w:rPr>
              <w:t>iepas</w:t>
            </w:r>
            <w:r w:rsidR="00157207" w:rsidRPr="009B7F9C">
              <w:rPr>
                <w:rFonts w:ascii="Times New Roman" w:eastAsia="Times New Roman" w:hAnsi="Times New Roman" w:cs="Times New Roman"/>
                <w:color w:val="414142"/>
                <w:kern w:val="0"/>
                <w:sz w:val="24"/>
                <w:szCs w:val="24"/>
                <w:lang w:eastAsia="lv-LV"/>
                <w14:ligatures w14:val="none"/>
              </w:rPr>
              <w:t>)</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0C6ECC7" w14:textId="080FD8B2" w:rsidR="00D90A8C" w:rsidRPr="009B7F9C" w:rsidRDefault="00D90A8C"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 xml:space="preserve">0,66 </w:t>
            </w:r>
            <w:r w:rsidRPr="001352A8">
              <w:rPr>
                <w:rFonts w:ascii="Times New Roman" w:eastAsia="Times New Roman" w:hAnsi="Times New Roman" w:cs="Times New Roman"/>
                <w:i/>
                <w:iCs/>
                <w:color w:val="414142"/>
                <w:kern w:val="0"/>
                <w:sz w:val="24"/>
                <w:szCs w:val="24"/>
                <w:lang w:eastAsia="lv-LV"/>
                <w14:ligatures w14:val="none"/>
              </w:rPr>
              <w:t>euro</w:t>
            </w:r>
            <w:r w:rsidRPr="009B7F9C">
              <w:rPr>
                <w:rFonts w:ascii="Times New Roman" w:eastAsia="Times New Roman" w:hAnsi="Times New Roman" w:cs="Times New Roman"/>
                <w:color w:val="414142"/>
                <w:kern w:val="0"/>
                <w:sz w:val="24"/>
                <w:szCs w:val="24"/>
                <w:lang w:eastAsia="lv-LV"/>
                <w14:ligatures w14:val="none"/>
              </w:rPr>
              <w:t>/kg</w:t>
            </w:r>
          </w:p>
        </w:tc>
      </w:tr>
      <w:tr w:rsidR="00D90A8C" w:rsidRPr="009B7F9C" w14:paraId="4685EE03"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tcPr>
          <w:p w14:paraId="38592D41" w14:textId="6782BA41" w:rsidR="00D90A8C" w:rsidRPr="009B7F9C" w:rsidRDefault="003C45C6"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4.2.</w:t>
            </w:r>
          </w:p>
        </w:tc>
        <w:tc>
          <w:tcPr>
            <w:tcW w:w="3671" w:type="pct"/>
            <w:tcBorders>
              <w:top w:val="outset" w:sz="6" w:space="0" w:color="414142"/>
              <w:left w:val="outset" w:sz="6" w:space="0" w:color="414142"/>
              <w:bottom w:val="outset" w:sz="6" w:space="0" w:color="414142"/>
              <w:right w:val="outset" w:sz="6" w:space="0" w:color="414142"/>
            </w:tcBorders>
            <w:shd w:val="clear" w:color="auto" w:fill="FFFFFF"/>
          </w:tcPr>
          <w:p w14:paraId="5029E98F" w14:textId="77DEFDFB" w:rsidR="00D90A8C" w:rsidRPr="009B7F9C" w:rsidRDefault="00643992"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riepas, ar kurām aprīkots L kategorijas transportlīdzeklis</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2F1EFB5" w14:textId="0F8C65CA" w:rsidR="00D90A8C" w:rsidRPr="009B7F9C" w:rsidRDefault="00643992"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 xml:space="preserve">10 </w:t>
            </w:r>
            <w:r w:rsidR="001352A8" w:rsidRPr="001352A8">
              <w:rPr>
                <w:rFonts w:ascii="Times New Roman" w:eastAsia="Times New Roman" w:hAnsi="Times New Roman" w:cs="Times New Roman"/>
                <w:i/>
                <w:iCs/>
                <w:color w:val="414142"/>
                <w:kern w:val="0"/>
                <w:sz w:val="24"/>
                <w:szCs w:val="24"/>
                <w:lang w:eastAsia="lv-LV"/>
                <w14:ligatures w14:val="none"/>
              </w:rPr>
              <w:t>euro</w:t>
            </w:r>
            <w:r w:rsidR="001352A8" w:rsidRPr="009B7F9C">
              <w:rPr>
                <w:rFonts w:ascii="Times New Roman" w:eastAsia="Times New Roman" w:hAnsi="Times New Roman" w:cs="Times New Roman"/>
                <w:color w:val="414142"/>
                <w:kern w:val="0"/>
                <w:sz w:val="24"/>
                <w:szCs w:val="24"/>
                <w:lang w:eastAsia="lv-LV"/>
                <w14:ligatures w14:val="none"/>
              </w:rPr>
              <w:t xml:space="preserve"> </w:t>
            </w:r>
            <w:r w:rsidR="00141CC9" w:rsidRPr="009B7F9C">
              <w:rPr>
                <w:rFonts w:ascii="Times New Roman" w:eastAsia="Times New Roman" w:hAnsi="Times New Roman" w:cs="Times New Roman"/>
                <w:color w:val="414142"/>
                <w:kern w:val="0"/>
                <w:sz w:val="24"/>
                <w:szCs w:val="24"/>
                <w:lang w:eastAsia="lv-LV"/>
                <w14:ligatures w14:val="none"/>
              </w:rPr>
              <w:t xml:space="preserve">par </w:t>
            </w:r>
            <w:r w:rsidR="003B7552" w:rsidRPr="009B7F9C">
              <w:rPr>
                <w:rFonts w:ascii="Times New Roman" w:eastAsia="Times New Roman" w:hAnsi="Times New Roman" w:cs="Times New Roman"/>
                <w:color w:val="414142"/>
                <w:kern w:val="0"/>
                <w:sz w:val="24"/>
                <w:szCs w:val="24"/>
                <w:lang w:eastAsia="lv-LV"/>
                <w14:ligatures w14:val="none"/>
              </w:rPr>
              <w:t>transportlīdzekli</w:t>
            </w:r>
          </w:p>
        </w:tc>
      </w:tr>
      <w:tr w:rsidR="003C45C6" w:rsidRPr="009B7F9C" w14:paraId="5399DC01"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tcPr>
          <w:p w14:paraId="075C143A" w14:textId="6A14AE2F" w:rsidR="003C45C6" w:rsidRPr="009B7F9C" w:rsidRDefault="003C45C6"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4.3.</w:t>
            </w:r>
          </w:p>
        </w:tc>
        <w:tc>
          <w:tcPr>
            <w:tcW w:w="3671" w:type="pct"/>
            <w:tcBorders>
              <w:top w:val="outset" w:sz="6" w:space="0" w:color="414142"/>
              <w:left w:val="outset" w:sz="6" w:space="0" w:color="414142"/>
              <w:bottom w:val="outset" w:sz="6" w:space="0" w:color="414142"/>
              <w:right w:val="outset" w:sz="6" w:space="0" w:color="414142"/>
            </w:tcBorders>
            <w:shd w:val="clear" w:color="auto" w:fill="FFFFFF"/>
          </w:tcPr>
          <w:p w14:paraId="72809B6E" w14:textId="5AA1906F" w:rsidR="003C45C6" w:rsidRPr="009B7F9C" w:rsidRDefault="00BA298B"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riepas, ar kurām aprīkots M2, N2 un O3 kategorijas transportlīdzeklis</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AD7CB2A" w14:textId="0FB9E1DE" w:rsidR="003C45C6" w:rsidRPr="009B7F9C" w:rsidRDefault="00BA298B"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 xml:space="preserve">100 </w:t>
            </w:r>
            <w:r w:rsidR="001352A8" w:rsidRPr="001352A8">
              <w:rPr>
                <w:rFonts w:ascii="Times New Roman" w:eastAsia="Times New Roman" w:hAnsi="Times New Roman" w:cs="Times New Roman"/>
                <w:i/>
                <w:iCs/>
                <w:color w:val="414142"/>
                <w:kern w:val="0"/>
                <w:sz w:val="24"/>
                <w:szCs w:val="24"/>
                <w:lang w:eastAsia="lv-LV"/>
                <w14:ligatures w14:val="none"/>
              </w:rPr>
              <w:t>euro</w:t>
            </w:r>
            <w:r w:rsidR="00B64635" w:rsidRPr="009B7F9C">
              <w:rPr>
                <w:rFonts w:ascii="Times New Roman" w:eastAsia="Times New Roman" w:hAnsi="Times New Roman" w:cs="Times New Roman"/>
                <w:color w:val="414142"/>
                <w:kern w:val="0"/>
                <w:sz w:val="24"/>
                <w:szCs w:val="24"/>
                <w:lang w:eastAsia="lv-LV"/>
                <w14:ligatures w14:val="none"/>
              </w:rPr>
              <w:t xml:space="preserve"> par </w:t>
            </w:r>
            <w:r w:rsidRPr="009B7F9C">
              <w:rPr>
                <w:rFonts w:ascii="Times New Roman" w:eastAsia="Times New Roman" w:hAnsi="Times New Roman" w:cs="Times New Roman"/>
                <w:color w:val="414142"/>
                <w:kern w:val="0"/>
                <w:sz w:val="24"/>
                <w:szCs w:val="24"/>
                <w:lang w:eastAsia="lv-LV"/>
                <w14:ligatures w14:val="none"/>
              </w:rPr>
              <w:t>transp</w:t>
            </w:r>
            <w:r w:rsidR="006B6530" w:rsidRPr="009B7F9C">
              <w:rPr>
                <w:rFonts w:ascii="Times New Roman" w:eastAsia="Times New Roman" w:hAnsi="Times New Roman" w:cs="Times New Roman"/>
                <w:color w:val="414142"/>
                <w:kern w:val="0"/>
                <w:sz w:val="24"/>
                <w:szCs w:val="24"/>
                <w:lang w:eastAsia="lv-LV"/>
                <w14:ligatures w14:val="none"/>
              </w:rPr>
              <w:t>ortlīdzekli</w:t>
            </w:r>
          </w:p>
        </w:tc>
      </w:tr>
      <w:tr w:rsidR="003C45C6" w:rsidRPr="009B7F9C" w14:paraId="6C34D59A"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tcPr>
          <w:p w14:paraId="4202A264" w14:textId="43E7C5D3" w:rsidR="003C45C6" w:rsidRPr="009B7F9C" w:rsidRDefault="003C45C6"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4.4.</w:t>
            </w:r>
          </w:p>
        </w:tc>
        <w:tc>
          <w:tcPr>
            <w:tcW w:w="3671" w:type="pct"/>
            <w:tcBorders>
              <w:top w:val="outset" w:sz="6" w:space="0" w:color="414142"/>
              <w:left w:val="outset" w:sz="6" w:space="0" w:color="414142"/>
              <w:bottom w:val="outset" w:sz="6" w:space="0" w:color="414142"/>
              <w:right w:val="outset" w:sz="6" w:space="0" w:color="414142"/>
            </w:tcBorders>
            <w:shd w:val="clear" w:color="auto" w:fill="FFFFFF"/>
          </w:tcPr>
          <w:p w14:paraId="7A1CBB41" w14:textId="79A587B9" w:rsidR="003C45C6" w:rsidRPr="009B7F9C" w:rsidRDefault="00AB2FCF"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riep</w:t>
            </w:r>
            <w:r w:rsidR="00432B69" w:rsidRPr="009B7F9C">
              <w:rPr>
                <w:rFonts w:ascii="Times New Roman" w:eastAsia="Times New Roman" w:hAnsi="Times New Roman" w:cs="Times New Roman"/>
                <w:color w:val="414142"/>
                <w:kern w:val="0"/>
                <w:sz w:val="24"/>
                <w:szCs w:val="24"/>
                <w:lang w:eastAsia="lv-LV"/>
                <w14:ligatures w14:val="none"/>
              </w:rPr>
              <w:t>as</w:t>
            </w:r>
            <w:r w:rsidRPr="009B7F9C">
              <w:rPr>
                <w:rFonts w:ascii="Times New Roman" w:eastAsia="Times New Roman" w:hAnsi="Times New Roman" w:cs="Times New Roman"/>
                <w:color w:val="414142"/>
                <w:kern w:val="0"/>
                <w:sz w:val="24"/>
                <w:szCs w:val="24"/>
                <w:lang w:eastAsia="lv-LV"/>
                <w14:ligatures w14:val="none"/>
              </w:rPr>
              <w:t>, ar kurām aprīkots M3, N3 un O4 kategorijas transportlīdzeklis</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B48A027" w14:textId="409ABEAF" w:rsidR="003C45C6" w:rsidRPr="009B7F9C" w:rsidRDefault="00E94C54"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 xml:space="preserve">170 </w:t>
            </w:r>
            <w:r w:rsidR="001352A8" w:rsidRPr="001352A8">
              <w:rPr>
                <w:rFonts w:ascii="Times New Roman" w:eastAsia="Times New Roman" w:hAnsi="Times New Roman" w:cs="Times New Roman"/>
                <w:i/>
                <w:iCs/>
                <w:color w:val="414142"/>
                <w:kern w:val="0"/>
                <w:sz w:val="24"/>
                <w:szCs w:val="24"/>
                <w:lang w:eastAsia="lv-LV"/>
                <w14:ligatures w14:val="none"/>
              </w:rPr>
              <w:t>euro</w:t>
            </w:r>
            <w:r w:rsidRPr="009B7F9C">
              <w:rPr>
                <w:rFonts w:ascii="Times New Roman" w:eastAsia="Times New Roman" w:hAnsi="Times New Roman" w:cs="Times New Roman"/>
                <w:color w:val="414142"/>
                <w:kern w:val="0"/>
                <w:sz w:val="24"/>
                <w:szCs w:val="24"/>
                <w:lang w:eastAsia="lv-LV"/>
                <w14:ligatures w14:val="none"/>
              </w:rPr>
              <w:t xml:space="preserve"> par transportlīdzekli</w:t>
            </w:r>
          </w:p>
        </w:tc>
      </w:tr>
      <w:tr w:rsidR="006B6530" w:rsidRPr="009B7F9C" w14:paraId="23925B4C"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tcPr>
          <w:p w14:paraId="3A13E370" w14:textId="74F08C96" w:rsidR="006B6530" w:rsidRPr="009B7F9C" w:rsidRDefault="006B6530"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4.5.</w:t>
            </w:r>
          </w:p>
        </w:tc>
        <w:tc>
          <w:tcPr>
            <w:tcW w:w="3671" w:type="pct"/>
            <w:tcBorders>
              <w:top w:val="outset" w:sz="6" w:space="0" w:color="414142"/>
              <w:left w:val="outset" w:sz="6" w:space="0" w:color="414142"/>
              <w:bottom w:val="outset" w:sz="6" w:space="0" w:color="414142"/>
              <w:right w:val="outset" w:sz="6" w:space="0" w:color="414142"/>
            </w:tcBorders>
            <w:shd w:val="clear" w:color="auto" w:fill="FFFFFF"/>
          </w:tcPr>
          <w:p w14:paraId="28091D5A" w14:textId="0FFB369E" w:rsidR="006B6530" w:rsidRPr="009B7F9C" w:rsidRDefault="00141CC9"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riepas, ar kurām aprīkots O1 un O2 kategorijas transportlīdzeklis</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0B7BB20" w14:textId="00AED49F" w:rsidR="006B6530" w:rsidRPr="009B7F9C" w:rsidRDefault="00141CC9"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 xml:space="preserve">20 </w:t>
            </w:r>
            <w:r w:rsidR="001352A8" w:rsidRPr="001352A8">
              <w:rPr>
                <w:rFonts w:ascii="Times New Roman" w:eastAsia="Times New Roman" w:hAnsi="Times New Roman" w:cs="Times New Roman"/>
                <w:i/>
                <w:iCs/>
                <w:color w:val="414142"/>
                <w:kern w:val="0"/>
                <w:sz w:val="24"/>
                <w:szCs w:val="24"/>
                <w:lang w:eastAsia="lv-LV"/>
                <w14:ligatures w14:val="none"/>
              </w:rPr>
              <w:t>euro</w:t>
            </w:r>
            <w:r w:rsidRPr="009B7F9C">
              <w:rPr>
                <w:rFonts w:ascii="Times New Roman" w:eastAsia="Times New Roman" w:hAnsi="Times New Roman" w:cs="Times New Roman"/>
                <w:color w:val="414142"/>
                <w:kern w:val="0"/>
                <w:sz w:val="24"/>
                <w:szCs w:val="24"/>
                <w:lang w:eastAsia="lv-LV"/>
                <w14:ligatures w14:val="none"/>
              </w:rPr>
              <w:t xml:space="preserve"> par transportlīdzekli</w:t>
            </w:r>
          </w:p>
        </w:tc>
      </w:tr>
      <w:tr w:rsidR="003B26E3" w:rsidRPr="009B7F9C" w14:paraId="1AAF5948" w14:textId="77777777" w:rsidTr="000D1575">
        <w:tc>
          <w:tcPr>
            <w:tcW w:w="460" w:type="pct"/>
            <w:tcBorders>
              <w:top w:val="outset" w:sz="6" w:space="0" w:color="414142"/>
              <w:left w:val="outset" w:sz="6" w:space="0" w:color="414142"/>
              <w:bottom w:val="outset" w:sz="6" w:space="0" w:color="414142"/>
              <w:right w:val="outset" w:sz="6" w:space="0" w:color="414142"/>
            </w:tcBorders>
            <w:shd w:val="clear" w:color="auto" w:fill="FFFFFF"/>
            <w:hideMark/>
          </w:tcPr>
          <w:p w14:paraId="3FD7C63A" w14:textId="77777777" w:rsidR="003B26E3" w:rsidRPr="009B7F9C" w:rsidRDefault="003B26E3"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5.</w:t>
            </w:r>
          </w:p>
        </w:tc>
        <w:tc>
          <w:tcPr>
            <w:tcW w:w="3671" w:type="pct"/>
            <w:tcBorders>
              <w:top w:val="outset" w:sz="6" w:space="0" w:color="414142"/>
              <w:left w:val="outset" w:sz="6" w:space="0" w:color="414142"/>
              <w:bottom w:val="outset" w:sz="6" w:space="0" w:color="414142"/>
              <w:right w:val="outset" w:sz="6" w:space="0" w:color="414142"/>
            </w:tcBorders>
            <w:shd w:val="clear" w:color="auto" w:fill="FFFFFF"/>
            <w:hideMark/>
          </w:tcPr>
          <w:p w14:paraId="53DC705E" w14:textId="77777777" w:rsidR="003B26E3" w:rsidRPr="009B7F9C" w:rsidRDefault="003B26E3"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Eļļas filtri</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CFA30F"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0,33 </w:t>
            </w:r>
            <w:r w:rsidRPr="009B7F9C">
              <w:rPr>
                <w:rFonts w:ascii="Times New Roman" w:eastAsia="Times New Roman" w:hAnsi="Times New Roman" w:cs="Times New Roman"/>
                <w:i/>
                <w:iCs/>
                <w:color w:val="414142"/>
                <w:kern w:val="0"/>
                <w:sz w:val="24"/>
                <w:szCs w:val="24"/>
                <w:lang w:eastAsia="lv-LV"/>
                <w14:ligatures w14:val="none"/>
              </w:rPr>
              <w:t>euro</w:t>
            </w:r>
            <w:r w:rsidRPr="009B7F9C">
              <w:rPr>
                <w:rFonts w:ascii="Times New Roman" w:eastAsia="Times New Roman" w:hAnsi="Times New Roman" w:cs="Times New Roman"/>
                <w:color w:val="414142"/>
                <w:kern w:val="0"/>
                <w:sz w:val="24"/>
                <w:szCs w:val="24"/>
                <w:lang w:eastAsia="lv-LV"/>
                <w14:ligatures w14:val="none"/>
              </w:rPr>
              <w:t>/gab.</w:t>
            </w:r>
          </w:p>
        </w:tc>
      </w:tr>
      <w:tr w:rsidR="003B26E3" w:rsidRPr="009B7F9C" w14:paraId="36EF81C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33AA1FE" w14:textId="5B5A97E8" w:rsidR="003B26E3" w:rsidRPr="009B7F9C" w:rsidRDefault="00F66A8D"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6</w:t>
            </w:r>
            <w:r w:rsidR="003B26E3" w:rsidRPr="009B7F9C">
              <w:rPr>
                <w:rFonts w:ascii="Times New Roman" w:eastAsia="Times New Roman" w:hAnsi="Times New Roman" w:cs="Times New Roman"/>
                <w:b/>
                <w:bCs/>
                <w:color w:val="414142"/>
                <w:kern w:val="0"/>
                <w:sz w:val="24"/>
                <w:szCs w:val="24"/>
                <w:lang w:eastAsia="lv-LV"/>
                <w14:ligatures w14:val="none"/>
              </w:rPr>
              <w:t>.</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B65670B" w14:textId="4AFA835F" w:rsidR="003B26E3" w:rsidRPr="009B7F9C" w:rsidRDefault="003B26E3" w:rsidP="003B26E3">
            <w:pPr>
              <w:spacing w:before="195" w:after="0" w:line="240" w:lineRule="auto"/>
              <w:rPr>
                <w:rFonts w:ascii="Times New Roman" w:eastAsia="Times New Roman" w:hAnsi="Times New Roman" w:cs="Times New Roman"/>
                <w:b/>
                <w:bCs/>
                <w:color w:val="414142"/>
                <w:kern w:val="0"/>
                <w:sz w:val="24"/>
                <w:szCs w:val="24"/>
                <w:lang w:eastAsia="lv-LV"/>
                <w14:ligatures w14:val="none"/>
              </w:rPr>
            </w:pPr>
            <w:r w:rsidRPr="009B7F9C">
              <w:rPr>
                <w:rFonts w:ascii="Times New Roman" w:eastAsia="Times New Roman" w:hAnsi="Times New Roman" w:cs="Times New Roman"/>
                <w:b/>
                <w:bCs/>
                <w:color w:val="414142"/>
                <w:kern w:val="0"/>
                <w:sz w:val="24"/>
                <w:szCs w:val="24"/>
                <w:lang w:eastAsia="lv-LV"/>
                <w14:ligatures w14:val="none"/>
              </w:rPr>
              <w:t>Elektriskās un elektroniskās iekārtas atbilstoši </w:t>
            </w:r>
            <w:hyperlink r:id="rId11" w:tgtFrame="_blank" w:history="1">
              <w:r w:rsidRPr="006F176D">
                <w:rPr>
                  <w:rFonts w:ascii="Times New Roman" w:eastAsia="Times New Roman" w:hAnsi="Times New Roman" w:cs="Times New Roman"/>
                  <w:b/>
                  <w:bCs/>
                  <w:kern w:val="0"/>
                  <w:sz w:val="24"/>
                  <w:szCs w:val="24"/>
                  <w:lang w:eastAsia="lv-LV"/>
                  <w14:ligatures w14:val="none"/>
                </w:rPr>
                <w:t>Atkritumu apsaimniekošanas likuma</w:t>
              </w:r>
            </w:hyperlink>
            <w:r w:rsidRPr="006F176D">
              <w:rPr>
                <w:rFonts w:ascii="Times New Roman" w:eastAsia="Times New Roman" w:hAnsi="Times New Roman" w:cs="Times New Roman"/>
                <w:b/>
                <w:bCs/>
                <w:kern w:val="0"/>
                <w:sz w:val="24"/>
                <w:szCs w:val="24"/>
                <w:lang w:eastAsia="lv-LV"/>
                <w14:ligatures w14:val="none"/>
              </w:rPr>
              <w:t> </w:t>
            </w:r>
            <w:hyperlink r:id="rId12" w:anchor="p1" w:tgtFrame="_blank" w:history="1">
              <w:r w:rsidRPr="006F176D">
                <w:rPr>
                  <w:rFonts w:ascii="Times New Roman" w:eastAsia="Times New Roman" w:hAnsi="Times New Roman" w:cs="Times New Roman"/>
                  <w:b/>
                  <w:bCs/>
                  <w:kern w:val="0"/>
                  <w:sz w:val="24"/>
                  <w:szCs w:val="24"/>
                  <w:lang w:eastAsia="lv-LV"/>
                  <w14:ligatures w14:val="none"/>
                </w:rPr>
                <w:t>1. panta</w:t>
              </w:r>
            </w:hyperlink>
            <w:r w:rsidRPr="006F176D">
              <w:rPr>
                <w:rFonts w:ascii="Times New Roman" w:eastAsia="Times New Roman" w:hAnsi="Times New Roman" w:cs="Times New Roman"/>
                <w:b/>
                <w:bCs/>
                <w:kern w:val="0"/>
                <w:sz w:val="24"/>
                <w:szCs w:val="24"/>
                <w:lang w:eastAsia="lv-LV"/>
                <w14:ligatures w14:val="none"/>
              </w:rPr>
              <w:t> 22. punktam u</w:t>
            </w:r>
            <w:r w:rsidRPr="009B7F9C">
              <w:rPr>
                <w:rFonts w:ascii="Times New Roman" w:eastAsia="Times New Roman" w:hAnsi="Times New Roman" w:cs="Times New Roman"/>
                <w:b/>
                <w:bCs/>
                <w:color w:val="414142"/>
                <w:kern w:val="0"/>
                <w:sz w:val="24"/>
                <w:szCs w:val="24"/>
                <w:lang w:eastAsia="lv-LV"/>
                <w14:ligatures w14:val="none"/>
              </w:rPr>
              <w:t>n normatīvajiem aktiem par elektrisko un elektronisko iekārtu kategorijām</w:t>
            </w:r>
            <w:r w:rsidR="001352A8">
              <w:rPr>
                <w:rFonts w:ascii="Times New Roman" w:eastAsia="Times New Roman" w:hAnsi="Times New Roman" w:cs="Times New Roman"/>
                <w:b/>
                <w:bCs/>
                <w:color w:val="414142"/>
                <w:kern w:val="0"/>
                <w:sz w:val="24"/>
                <w:szCs w:val="24"/>
                <w:lang w:eastAsia="lv-LV"/>
                <w14:ligatures w14:val="none"/>
              </w:rPr>
              <w:t>:</w:t>
            </w:r>
            <w:r w:rsidRPr="009B7F9C">
              <w:rPr>
                <w:rFonts w:ascii="Times New Roman" w:eastAsia="Times New Roman" w:hAnsi="Times New Roman" w:cs="Times New Roman"/>
                <w:b/>
                <w:bCs/>
                <w:color w:val="414142"/>
                <w:kern w:val="0"/>
                <w:sz w:val="24"/>
                <w:szCs w:val="24"/>
                <w:lang w:eastAsia="lv-LV"/>
                <w14:ligatures w14:val="none"/>
              </w:rPr>
              <w:t xml:space="preserve"> </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C2EB556"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i/>
                <w:iCs/>
                <w:color w:val="414142"/>
                <w:kern w:val="0"/>
                <w:sz w:val="24"/>
                <w:szCs w:val="24"/>
                <w:lang w:eastAsia="lv-LV"/>
                <w14:ligatures w14:val="none"/>
              </w:rPr>
              <w:t>euro</w:t>
            </w:r>
            <w:r w:rsidRPr="009B7F9C">
              <w:rPr>
                <w:rFonts w:ascii="Times New Roman" w:eastAsia="Times New Roman" w:hAnsi="Times New Roman" w:cs="Times New Roman"/>
                <w:color w:val="414142"/>
                <w:kern w:val="0"/>
                <w:sz w:val="24"/>
                <w:szCs w:val="24"/>
                <w:lang w:eastAsia="lv-LV"/>
                <w14:ligatures w14:val="none"/>
              </w:rPr>
              <w:t>/kg</w:t>
            </w:r>
          </w:p>
        </w:tc>
      </w:tr>
      <w:tr w:rsidR="003B26E3" w:rsidRPr="009B7F9C" w14:paraId="5F7DE9E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D5196F7" w14:textId="54EB63B6" w:rsidR="003B26E3" w:rsidRPr="009B7F9C" w:rsidRDefault="00F66A8D"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6</w:t>
            </w:r>
            <w:r w:rsidR="003B26E3" w:rsidRPr="009B7F9C">
              <w:rPr>
                <w:rFonts w:ascii="Times New Roman" w:eastAsia="Times New Roman" w:hAnsi="Times New Roman" w:cs="Times New Roman"/>
                <w:color w:val="414142"/>
                <w:kern w:val="0"/>
                <w:sz w:val="24"/>
                <w:szCs w:val="24"/>
                <w:lang w:eastAsia="lv-LV"/>
                <w14:ligatures w14:val="none"/>
              </w:rPr>
              <w:t>.1.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E195101"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1. kategorija. Temperatūras maiņas iekārtas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C4573F3"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2,50</w:t>
            </w:r>
          </w:p>
        </w:tc>
      </w:tr>
      <w:tr w:rsidR="003B26E3" w:rsidRPr="009B7F9C" w14:paraId="1725838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83E8DC" w14:textId="429C4044" w:rsidR="003B26E3" w:rsidRPr="009B7F9C" w:rsidRDefault="00F66A8D"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6</w:t>
            </w:r>
            <w:r w:rsidR="003B26E3" w:rsidRPr="009B7F9C">
              <w:rPr>
                <w:rFonts w:ascii="Times New Roman" w:eastAsia="Times New Roman" w:hAnsi="Times New Roman" w:cs="Times New Roman"/>
                <w:color w:val="414142"/>
                <w:kern w:val="0"/>
                <w:sz w:val="24"/>
                <w:szCs w:val="24"/>
                <w:lang w:eastAsia="lv-LV"/>
                <w14:ligatures w14:val="none"/>
              </w:rPr>
              <w:t>.2.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892FD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2. kategorija. Ekrāni, monitori un iekārtas ar ekrānu, kura virsmas laukums ir lielāks par 100 cm</w:t>
            </w:r>
            <w:r w:rsidRPr="009B7F9C">
              <w:rPr>
                <w:rFonts w:ascii="Times New Roman" w:eastAsia="Times New Roman" w:hAnsi="Times New Roman" w:cs="Times New Roman"/>
                <w:color w:val="414142"/>
                <w:kern w:val="0"/>
                <w:sz w:val="24"/>
                <w:szCs w:val="24"/>
                <w:vertAlign w:val="superscript"/>
                <w:lang w:eastAsia="lv-LV"/>
                <w14:ligatures w14:val="none"/>
              </w:rPr>
              <w:t>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8FE1984"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3,50</w:t>
            </w:r>
          </w:p>
        </w:tc>
      </w:tr>
      <w:tr w:rsidR="003B26E3" w:rsidRPr="009B7F9C" w14:paraId="43CAC70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3433E1" w14:textId="4666229B" w:rsidR="003B26E3" w:rsidRPr="009B7F9C" w:rsidRDefault="00F66A8D"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6</w:t>
            </w:r>
            <w:r w:rsidR="003B26E3" w:rsidRPr="009B7F9C">
              <w:rPr>
                <w:rFonts w:ascii="Times New Roman" w:eastAsia="Times New Roman" w:hAnsi="Times New Roman" w:cs="Times New Roman"/>
                <w:color w:val="414142"/>
                <w:kern w:val="0"/>
                <w:sz w:val="24"/>
                <w:szCs w:val="24"/>
                <w:lang w:eastAsia="lv-LV"/>
                <w14:ligatures w14:val="none"/>
              </w:rPr>
              <w:t>.3.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EB7040D"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 kategorija. Spuldzes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E231AE0"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8,58</w:t>
            </w:r>
          </w:p>
        </w:tc>
      </w:tr>
      <w:tr w:rsidR="00D73FAD" w:rsidRPr="009B7F9C" w14:paraId="41CFF59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71EF23D7" w14:textId="5F92A0E7" w:rsidR="00D73FAD" w:rsidRPr="009B7F9C" w:rsidRDefault="00F66A8D"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6</w:t>
            </w:r>
            <w:r w:rsidR="00D73FAD" w:rsidRPr="009B7F9C">
              <w:rPr>
                <w:rFonts w:ascii="Times New Roman" w:eastAsia="Times New Roman" w:hAnsi="Times New Roman" w:cs="Times New Roman"/>
                <w:color w:val="414142"/>
                <w:kern w:val="0"/>
                <w:sz w:val="24"/>
                <w:szCs w:val="24"/>
                <w:lang w:eastAsia="lv-LV"/>
                <w14:ligatures w14:val="none"/>
              </w:rPr>
              <w:t>.4.</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7E3EF2D3" w14:textId="67552F78" w:rsidR="00D73FAD" w:rsidRPr="009B7F9C" w:rsidRDefault="00D73FAD"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 kategorija. Liela izmēra iekārtas (vismaz viens ārējais izmērs pārsniedz 50 cm):</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4FF69571" w14:textId="77777777" w:rsidR="00D73FAD" w:rsidRPr="009B7F9C" w:rsidRDefault="00D73FAD"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p>
        </w:tc>
      </w:tr>
      <w:tr w:rsidR="003B26E3" w:rsidRPr="009B7F9C" w14:paraId="585B046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5427EEF" w14:textId="34A498DE" w:rsidR="003B26E3" w:rsidRPr="009B7F9C" w:rsidRDefault="00F66A8D"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6</w:t>
            </w:r>
            <w:r w:rsidR="003B26E3" w:rsidRPr="009B7F9C">
              <w:rPr>
                <w:rFonts w:ascii="Times New Roman" w:eastAsia="Times New Roman" w:hAnsi="Times New Roman" w:cs="Times New Roman"/>
                <w:color w:val="414142"/>
                <w:kern w:val="0"/>
                <w:sz w:val="24"/>
                <w:szCs w:val="24"/>
                <w:lang w:eastAsia="lv-LV"/>
                <w14:ligatures w14:val="none"/>
              </w:rPr>
              <w:t>.4.</w:t>
            </w:r>
            <w:r w:rsidR="00D73FAD" w:rsidRPr="009B7F9C">
              <w:rPr>
                <w:rFonts w:ascii="Times New Roman" w:eastAsia="Times New Roman" w:hAnsi="Times New Roman" w:cs="Times New Roman"/>
                <w:color w:val="414142"/>
                <w:kern w:val="0"/>
                <w:sz w:val="24"/>
                <w:szCs w:val="24"/>
                <w:lang w:eastAsia="lv-LV"/>
                <w14:ligatures w14:val="none"/>
              </w:rPr>
              <w:t>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30C686B" w14:textId="77D8AA86" w:rsidR="003B26E3" w:rsidRPr="009B7F9C" w:rsidRDefault="008141C1"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4.1. kategorija. Liela izmēra iekārtas (vismaz viens ārējais izmērs pārsniedz 50 cm), tai skaitā mājsaimniecības preces, informācijas tehnoloģiju un telesakaru iekārtas, patērētāju iekārtas, gaismekļi, skaņu vai attēlu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1., 2. un 3. kategorijā ietilpstošās iekārtas un fotoelementu paneļus)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E0EC9A8"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3,00</w:t>
            </w:r>
          </w:p>
        </w:tc>
      </w:tr>
      <w:tr w:rsidR="00D73FAD" w:rsidRPr="009B7F9C" w14:paraId="553AC45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5A86A19A" w14:textId="15E17E69" w:rsidR="00D73FAD" w:rsidRPr="009B7F9C" w:rsidRDefault="00F66A8D"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lastRenderedPageBreak/>
              <w:t>6</w:t>
            </w:r>
            <w:r w:rsidR="00D73FAD" w:rsidRPr="009B7F9C">
              <w:rPr>
                <w:rFonts w:ascii="Times New Roman" w:eastAsia="Times New Roman" w:hAnsi="Times New Roman" w:cs="Times New Roman"/>
                <w:color w:val="414142"/>
                <w:kern w:val="0"/>
                <w:sz w:val="24"/>
                <w:szCs w:val="24"/>
                <w:lang w:eastAsia="lv-LV"/>
                <w14:ligatures w14:val="none"/>
              </w:rPr>
              <w:t>.4.2.</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79F27F2A" w14:textId="68B4B897" w:rsidR="00D73FAD" w:rsidRPr="009B7F9C" w:rsidRDefault="008E64DA"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4.2. kategorija. Fotoelementu paneļi un invertori</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67056684" w14:textId="27CF9581" w:rsidR="00D73FAD" w:rsidRPr="009B7F9C" w:rsidRDefault="008E64DA"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3,00</w:t>
            </w:r>
          </w:p>
        </w:tc>
      </w:tr>
      <w:tr w:rsidR="003B26E3" w:rsidRPr="009B7F9C" w14:paraId="20FB97D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6C3C89E" w14:textId="59AB47E9" w:rsidR="003B26E3" w:rsidRPr="009B7F9C" w:rsidRDefault="00F66A8D"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6</w:t>
            </w:r>
            <w:r w:rsidR="003B26E3" w:rsidRPr="009B7F9C">
              <w:rPr>
                <w:rFonts w:ascii="Times New Roman" w:eastAsia="Times New Roman" w:hAnsi="Times New Roman" w:cs="Times New Roman"/>
                <w:color w:val="414142"/>
                <w:kern w:val="0"/>
                <w:sz w:val="24"/>
                <w:szCs w:val="24"/>
                <w:lang w:eastAsia="lv-LV"/>
                <w14:ligatures w14:val="none"/>
              </w:rPr>
              <w:t>.5.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FF424E7"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5. kategorija. Maza izmēra iekārtas (neviens ārējais izmērs nepārsniedz 50 cm), tai skaitā mājsaimniecības preces, plaša patēriņa audiovizuālas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šā pielikuma 1., 2., 3. un 6. kategorijā ietilpstošās iekārtas)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4385AAE" w14:textId="77777777"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3,00</w:t>
            </w:r>
          </w:p>
        </w:tc>
      </w:tr>
      <w:tr w:rsidR="003B26E3" w:rsidRPr="009B7F9C" w14:paraId="6E917FC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EFD93CF" w14:textId="6A206F8E" w:rsidR="003B26E3" w:rsidRPr="009B7F9C" w:rsidRDefault="00F66A8D"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6</w:t>
            </w:r>
            <w:r w:rsidR="003B26E3" w:rsidRPr="009B7F9C">
              <w:rPr>
                <w:rFonts w:ascii="Times New Roman" w:eastAsia="Times New Roman" w:hAnsi="Times New Roman" w:cs="Times New Roman"/>
                <w:color w:val="414142"/>
                <w:kern w:val="0"/>
                <w:sz w:val="24"/>
                <w:szCs w:val="24"/>
                <w:lang w:eastAsia="lv-LV"/>
                <w14:ligatures w14:val="none"/>
              </w:rPr>
              <w:t>.6.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11C5195" w14:textId="77777777" w:rsidR="003B26E3" w:rsidRPr="009B7F9C" w:rsidRDefault="003B26E3" w:rsidP="003B26E3">
            <w:pPr>
              <w:spacing w:before="195" w:after="0" w:line="240" w:lineRule="auto"/>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6. kategorija. Mazas informācijas tehnoloģiju un telekomunikāciju iekārtas (neviens ārējais izmērs nepārsniedz 50 cm)</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6726B78" w14:textId="082F8920" w:rsidR="003B26E3" w:rsidRPr="009B7F9C" w:rsidRDefault="003B26E3" w:rsidP="003B26E3">
            <w:pPr>
              <w:spacing w:before="100" w:beforeAutospacing="1" w:after="0" w:line="293" w:lineRule="atLeast"/>
              <w:jc w:val="center"/>
              <w:rPr>
                <w:rFonts w:ascii="Times New Roman" w:eastAsia="Times New Roman" w:hAnsi="Times New Roman" w:cs="Times New Roman"/>
                <w:color w:val="414142"/>
                <w:kern w:val="0"/>
                <w:sz w:val="24"/>
                <w:szCs w:val="24"/>
                <w:lang w:eastAsia="lv-LV"/>
                <w14:ligatures w14:val="none"/>
              </w:rPr>
            </w:pPr>
            <w:r w:rsidRPr="009B7F9C">
              <w:rPr>
                <w:rFonts w:ascii="Times New Roman" w:eastAsia="Times New Roman" w:hAnsi="Times New Roman" w:cs="Times New Roman"/>
                <w:color w:val="414142"/>
                <w:kern w:val="0"/>
                <w:sz w:val="24"/>
                <w:szCs w:val="24"/>
                <w:lang w:eastAsia="lv-LV"/>
                <w14:ligatures w14:val="none"/>
              </w:rPr>
              <w:t>3,50</w:t>
            </w:r>
            <w:r w:rsidR="009B7F9C" w:rsidRPr="009B7F9C">
              <w:rPr>
                <w:rFonts w:ascii="Times New Roman" w:eastAsia="Calibri" w:hAnsi="Times New Roman" w:cs="Times New Roman"/>
                <w:sz w:val="24"/>
                <w:szCs w:val="24"/>
              </w:rPr>
              <w:t>"</w:t>
            </w:r>
          </w:p>
        </w:tc>
      </w:tr>
    </w:tbl>
    <w:p w14:paraId="1583EBC4" w14:textId="77777777" w:rsidR="003B26E3" w:rsidRPr="009B7F9C" w:rsidRDefault="003B26E3">
      <w:pPr>
        <w:rPr>
          <w:rFonts w:ascii="Times New Roman" w:hAnsi="Times New Roman" w:cs="Times New Roman"/>
          <w:sz w:val="24"/>
          <w:szCs w:val="24"/>
        </w:rPr>
      </w:pPr>
    </w:p>
    <w:p w14:paraId="2351DDEF" w14:textId="77777777" w:rsidR="00A66165" w:rsidRPr="009B7F9C" w:rsidRDefault="00A66165">
      <w:pPr>
        <w:rPr>
          <w:rFonts w:ascii="Times New Roman" w:hAnsi="Times New Roman" w:cs="Times New Roman"/>
          <w:sz w:val="24"/>
          <w:szCs w:val="24"/>
        </w:rPr>
      </w:pPr>
    </w:p>
    <w:sectPr w:rsidR="00A66165" w:rsidRPr="009B7F9C" w:rsidSect="00682B1B">
      <w:headerReference w:type="default" r:id="rId13"/>
      <w:footerReference w:type="default" r:id="rId14"/>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4A534" w14:textId="77777777" w:rsidR="004445BF" w:rsidRDefault="004445BF" w:rsidP="004445BF">
      <w:pPr>
        <w:spacing w:after="0" w:line="240" w:lineRule="auto"/>
      </w:pPr>
      <w:r>
        <w:separator/>
      </w:r>
    </w:p>
  </w:endnote>
  <w:endnote w:type="continuationSeparator" w:id="0">
    <w:p w14:paraId="0057A89B" w14:textId="77777777" w:rsidR="004445BF" w:rsidRDefault="004445BF" w:rsidP="00444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F1529" w14:textId="52FB24EF" w:rsidR="004445BF" w:rsidRPr="004445BF" w:rsidRDefault="004445BF">
    <w:pPr>
      <w:pStyle w:val="Footer"/>
      <w:rPr>
        <w:rFonts w:ascii="Times New Roman" w:hAnsi="Times New Roman" w:cs="Times New Roman"/>
        <w:sz w:val="16"/>
        <w:szCs w:val="16"/>
      </w:rPr>
    </w:pPr>
    <w:r w:rsidRPr="004445BF">
      <w:rPr>
        <w:rFonts w:ascii="Times New Roman" w:hAnsi="Times New Roman" w:cs="Times New Roman"/>
        <w:sz w:val="16"/>
        <w:szCs w:val="16"/>
      </w:rPr>
      <w:t>N0169_4_p3_(7)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4A5E9" w14:textId="77777777" w:rsidR="004445BF" w:rsidRDefault="004445BF" w:rsidP="004445BF">
      <w:pPr>
        <w:spacing w:after="0" w:line="240" w:lineRule="auto"/>
      </w:pPr>
      <w:r>
        <w:separator/>
      </w:r>
    </w:p>
  </w:footnote>
  <w:footnote w:type="continuationSeparator" w:id="0">
    <w:p w14:paraId="33DD3CF1" w14:textId="77777777" w:rsidR="004445BF" w:rsidRDefault="004445BF" w:rsidP="004445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728156"/>
      <w:docPartObj>
        <w:docPartGallery w:val="Page Numbers (Top of Page)"/>
        <w:docPartUnique/>
      </w:docPartObj>
    </w:sdtPr>
    <w:sdtEndPr>
      <w:rPr>
        <w:rFonts w:ascii="Times New Roman" w:hAnsi="Times New Roman" w:cs="Times New Roman"/>
        <w:noProof/>
        <w:sz w:val="24"/>
        <w:szCs w:val="24"/>
      </w:rPr>
    </w:sdtEndPr>
    <w:sdtContent>
      <w:p w14:paraId="5059838F" w14:textId="74505243" w:rsidR="00A66165" w:rsidRPr="00D55A3C" w:rsidRDefault="00A66165">
        <w:pPr>
          <w:pStyle w:val="Header"/>
          <w:jc w:val="center"/>
          <w:rPr>
            <w:rFonts w:ascii="Times New Roman" w:hAnsi="Times New Roman" w:cs="Times New Roman"/>
            <w:sz w:val="24"/>
            <w:szCs w:val="24"/>
          </w:rPr>
        </w:pPr>
        <w:r w:rsidRPr="00D55A3C">
          <w:rPr>
            <w:rFonts w:ascii="Times New Roman" w:hAnsi="Times New Roman" w:cs="Times New Roman"/>
            <w:sz w:val="24"/>
            <w:szCs w:val="24"/>
          </w:rPr>
          <w:fldChar w:fldCharType="begin"/>
        </w:r>
        <w:r w:rsidRPr="00D55A3C">
          <w:rPr>
            <w:rFonts w:ascii="Times New Roman" w:hAnsi="Times New Roman" w:cs="Times New Roman"/>
            <w:sz w:val="24"/>
            <w:szCs w:val="24"/>
          </w:rPr>
          <w:instrText xml:space="preserve"> PAGE   \* MERGEFORMAT </w:instrText>
        </w:r>
        <w:r w:rsidRPr="00D55A3C">
          <w:rPr>
            <w:rFonts w:ascii="Times New Roman" w:hAnsi="Times New Roman" w:cs="Times New Roman"/>
            <w:sz w:val="24"/>
            <w:szCs w:val="24"/>
          </w:rPr>
          <w:fldChar w:fldCharType="separate"/>
        </w:r>
        <w:r w:rsidRPr="00D55A3C">
          <w:rPr>
            <w:rFonts w:ascii="Times New Roman" w:hAnsi="Times New Roman" w:cs="Times New Roman"/>
            <w:noProof/>
            <w:sz w:val="24"/>
            <w:szCs w:val="24"/>
          </w:rPr>
          <w:t>2</w:t>
        </w:r>
        <w:r w:rsidRPr="00D55A3C">
          <w:rPr>
            <w:rFonts w:ascii="Times New Roman" w:hAnsi="Times New Roman" w:cs="Times New Roman"/>
            <w:noProof/>
            <w:sz w:val="24"/>
            <w:szCs w:val="24"/>
          </w:rPr>
          <w:fldChar w:fldCharType="end"/>
        </w:r>
      </w:p>
    </w:sdtContent>
  </w:sdt>
  <w:p w14:paraId="327C2C5C" w14:textId="77777777" w:rsidR="004445BF" w:rsidRDefault="004445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90"/>
    <w:rsid w:val="0000507A"/>
    <w:rsid w:val="00052D93"/>
    <w:rsid w:val="000916AE"/>
    <w:rsid w:val="000D1575"/>
    <w:rsid w:val="000E5BC5"/>
    <w:rsid w:val="001352A8"/>
    <w:rsid w:val="00136923"/>
    <w:rsid w:val="00137F4F"/>
    <w:rsid w:val="00141CC9"/>
    <w:rsid w:val="00157207"/>
    <w:rsid w:val="002A4982"/>
    <w:rsid w:val="002F11AF"/>
    <w:rsid w:val="003B26E3"/>
    <w:rsid w:val="003B72EA"/>
    <w:rsid w:val="003B7552"/>
    <w:rsid w:val="003C45C6"/>
    <w:rsid w:val="003E16C6"/>
    <w:rsid w:val="00432B69"/>
    <w:rsid w:val="00443FAF"/>
    <w:rsid w:val="004445BF"/>
    <w:rsid w:val="00491FFC"/>
    <w:rsid w:val="004F3DC7"/>
    <w:rsid w:val="00643992"/>
    <w:rsid w:val="00664BDC"/>
    <w:rsid w:val="00665CF3"/>
    <w:rsid w:val="00682B1B"/>
    <w:rsid w:val="006B6530"/>
    <w:rsid w:val="006F176D"/>
    <w:rsid w:val="008141C1"/>
    <w:rsid w:val="008260E7"/>
    <w:rsid w:val="008C25E8"/>
    <w:rsid w:val="008E64DA"/>
    <w:rsid w:val="008F4399"/>
    <w:rsid w:val="00983A4E"/>
    <w:rsid w:val="009B7F9C"/>
    <w:rsid w:val="00A118C4"/>
    <w:rsid w:val="00A61394"/>
    <w:rsid w:val="00A66165"/>
    <w:rsid w:val="00AA3690"/>
    <w:rsid w:val="00AB2FCF"/>
    <w:rsid w:val="00AB4A03"/>
    <w:rsid w:val="00B130A0"/>
    <w:rsid w:val="00B64635"/>
    <w:rsid w:val="00B93DCA"/>
    <w:rsid w:val="00BA298B"/>
    <w:rsid w:val="00C13093"/>
    <w:rsid w:val="00C8008B"/>
    <w:rsid w:val="00D0567C"/>
    <w:rsid w:val="00D55A3C"/>
    <w:rsid w:val="00D73FAD"/>
    <w:rsid w:val="00D84B5B"/>
    <w:rsid w:val="00D90A8C"/>
    <w:rsid w:val="00D97D1F"/>
    <w:rsid w:val="00DC486B"/>
    <w:rsid w:val="00DD6977"/>
    <w:rsid w:val="00E94C54"/>
    <w:rsid w:val="00EE1CAB"/>
    <w:rsid w:val="00F66A8D"/>
    <w:rsid w:val="00F96DEC"/>
    <w:rsid w:val="00FE696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8EACB5"/>
  <w15:chartTrackingRefBased/>
  <w15:docId w15:val="{15EB0CDE-877B-4D41-9061-28CB319F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B26E3"/>
  </w:style>
  <w:style w:type="paragraph" w:customStyle="1" w:styleId="msonormal0">
    <w:name w:val="msonormal"/>
    <w:basedOn w:val="Normal"/>
    <w:rsid w:val="003B26E3"/>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NormalWeb">
    <w:name w:val="Normal (Web)"/>
    <w:basedOn w:val="Normal"/>
    <w:uiPriority w:val="99"/>
    <w:semiHidden/>
    <w:unhideWhenUsed/>
    <w:rsid w:val="003B26E3"/>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Hyperlink">
    <w:name w:val="Hyperlink"/>
    <w:basedOn w:val="DefaultParagraphFont"/>
    <w:uiPriority w:val="99"/>
    <w:unhideWhenUsed/>
    <w:rsid w:val="003B26E3"/>
    <w:rPr>
      <w:color w:val="0000FF"/>
      <w:u w:val="single"/>
    </w:rPr>
  </w:style>
  <w:style w:type="character" w:styleId="FollowedHyperlink">
    <w:name w:val="FollowedHyperlink"/>
    <w:basedOn w:val="DefaultParagraphFont"/>
    <w:uiPriority w:val="99"/>
    <w:semiHidden/>
    <w:unhideWhenUsed/>
    <w:rsid w:val="003B26E3"/>
    <w:rPr>
      <w:color w:val="800080"/>
      <w:u w:val="single"/>
    </w:rPr>
  </w:style>
  <w:style w:type="character" w:styleId="UnresolvedMention">
    <w:name w:val="Unresolved Mention"/>
    <w:basedOn w:val="DefaultParagraphFont"/>
    <w:uiPriority w:val="99"/>
    <w:semiHidden/>
    <w:unhideWhenUsed/>
    <w:rsid w:val="0000507A"/>
    <w:rPr>
      <w:color w:val="605E5C"/>
      <w:shd w:val="clear" w:color="auto" w:fill="E1DFDD"/>
    </w:rPr>
  </w:style>
  <w:style w:type="paragraph" w:styleId="Header">
    <w:name w:val="header"/>
    <w:basedOn w:val="Normal"/>
    <w:link w:val="HeaderChar"/>
    <w:uiPriority w:val="99"/>
    <w:unhideWhenUsed/>
    <w:rsid w:val="004445BF"/>
    <w:pPr>
      <w:tabs>
        <w:tab w:val="center" w:pos="4153"/>
        <w:tab w:val="right" w:pos="8306"/>
      </w:tabs>
      <w:spacing w:after="0" w:line="240" w:lineRule="auto"/>
    </w:pPr>
  </w:style>
  <w:style w:type="character" w:customStyle="1" w:styleId="HeaderChar">
    <w:name w:val="Header Char"/>
    <w:basedOn w:val="DefaultParagraphFont"/>
    <w:link w:val="Header"/>
    <w:uiPriority w:val="99"/>
    <w:rsid w:val="004445BF"/>
  </w:style>
  <w:style w:type="paragraph" w:styleId="Footer">
    <w:name w:val="footer"/>
    <w:basedOn w:val="Normal"/>
    <w:link w:val="FooterChar"/>
    <w:uiPriority w:val="99"/>
    <w:unhideWhenUsed/>
    <w:rsid w:val="004445BF"/>
    <w:pPr>
      <w:tabs>
        <w:tab w:val="center" w:pos="4153"/>
        <w:tab w:val="right" w:pos="8306"/>
      </w:tabs>
      <w:spacing w:after="0" w:line="240" w:lineRule="auto"/>
    </w:pPr>
  </w:style>
  <w:style w:type="character" w:customStyle="1" w:styleId="FooterChar">
    <w:name w:val="Footer Char"/>
    <w:basedOn w:val="DefaultParagraphFont"/>
    <w:link w:val="Footer"/>
    <w:uiPriority w:val="99"/>
    <w:rsid w:val="00444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8673833">
      <w:bodyDiv w:val="1"/>
      <w:marLeft w:val="0"/>
      <w:marRight w:val="0"/>
      <w:marTop w:val="0"/>
      <w:marBottom w:val="0"/>
      <w:divBdr>
        <w:top w:val="none" w:sz="0" w:space="0" w:color="auto"/>
        <w:left w:val="none" w:sz="0" w:space="0" w:color="auto"/>
        <w:bottom w:val="none" w:sz="0" w:space="0" w:color="auto"/>
        <w:right w:val="none" w:sz="0" w:space="0" w:color="auto"/>
      </w:divBdr>
    </w:div>
    <w:div w:id="1656489083">
      <w:bodyDiv w:val="1"/>
      <w:marLeft w:val="0"/>
      <w:marRight w:val="0"/>
      <w:marTop w:val="0"/>
      <w:marBottom w:val="0"/>
      <w:divBdr>
        <w:top w:val="none" w:sz="0" w:space="0" w:color="auto"/>
        <w:left w:val="none" w:sz="0" w:space="0" w:color="auto"/>
        <w:bottom w:val="none" w:sz="0" w:space="0" w:color="auto"/>
        <w:right w:val="none" w:sz="0" w:space="0" w:color="auto"/>
      </w:divBdr>
    </w:div>
    <w:div w:id="206301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75597-grozijumi-ministru-kabineta-2007-gada-19-junija-noteikumos-nr-404-kartiba-kada-aprekina-un-maksa-dabas-resursu-nodokli-izsniedz..."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ikumi.lv/ta/id/266623-grozijumi-ministru-kabineta-2007-gada-19-junija-noteikumos-nr-404-dabas-resursu-nodokla-aprekinasanas-un-maksasanas-kartiba-un-..." TargetMode="External"/><Relationship Id="rId12" Type="http://schemas.openxmlformats.org/officeDocument/2006/relationships/hyperlink" Target="https://likumi.lv/ta/id/221378-atkritumu-apsaimniekosanas-likum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ikumi.lv/ta/id/221378-atkritumu-apsaimniekosanas-likum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ikumi.lv/ta/id/300144-grozijums-ministru-kabineta-2007-gada-19-junija-noteikumos-nr-404-kartiba-kada-aprekina-un-maksa-dabas-resursu-nodokli-izsniedz..." TargetMode="External"/><Relationship Id="rId4" Type="http://schemas.openxmlformats.org/officeDocument/2006/relationships/webSettings" Target="webSettings.xml"/><Relationship Id="rId9" Type="http://schemas.openxmlformats.org/officeDocument/2006/relationships/hyperlink" Target="https://likumi.lv/ta/id/287633-grozijumi-ministru-kabineta-2007-gada-19-junija-noteikumos-nr-404-kartiba-kada-aprekina-un-maksa-dabas-resursu-nodokli-izsniedz..."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C853-CAD8-4D37-9C68-E66630E67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4549</Words>
  <Characters>2593</Characters>
  <Application>Microsoft Office Word</Application>
  <DocSecurity>0</DocSecurity>
  <Lines>21</Lines>
  <Paragraphs>14</Paragraphs>
  <ScaleCrop>false</ScaleCrop>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Ramona Uzulniece</dc:creator>
  <cp:keywords/>
  <dc:description/>
  <cp:lastModifiedBy>Lilija Kampane</cp:lastModifiedBy>
  <cp:revision>2</cp:revision>
  <dcterms:created xsi:type="dcterms:W3CDTF">2024-07-18T08:15:00Z</dcterms:created>
  <dcterms:modified xsi:type="dcterms:W3CDTF">2024-07-18T08:15:00Z</dcterms:modified>
</cp:coreProperties>
</file>