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aizpildāmas, iesniedzamas, reģistrējamas un glabājamas valsts amatpersonu deklarācijas un aizpildāmi un iesniedzami valsts amatpersonu saraksti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08.07.2003. noteikumu Nr.375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interešu konflikta novēršanu valsts amatpersonu darbībā</w:t>
      </w:r>
      <w:r w:rsidR="00000000" w:rsidRPr="00000000" w:rsidDel="00000000">
        <w:rPr>
          <w:rStyle w:val="paragraph"/>
          <w:i w:val="1"/>
          <w:rtl w:val="0"/>
        </w:rPr>
        <w:t xml:space="preserve">"</w:t>
      </w:r>
      <w:r>
        <w:br/>
      </w:r>
      <w:r w:rsidR="00000000" w:rsidRPr="00000000" w:rsidDel="00000000">
        <w:rPr>
          <w:rStyle w:val="paragraph"/>
          <w:i w:val="1"/>
          <w:rtl w:val="0"/>
        </w:rPr>
        <w:t xml:space="preserve">20.panta piekto daļu, 24.panta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un trešo daļu</w:t>
      </w:r>
      <w:r>
        <w:br/>
      </w:r>
      <w:r w:rsidR="00000000" w:rsidRPr="00000000" w:rsidDel="00000000">
        <w:rPr>
          <w:rStyle w:val="paragraph"/>
          <w:i w:val="1"/>
          <w:rtl w:val="0"/>
        </w:rPr>
        <w:t xml:space="preserve">(MK 07.02.2012. noteikumu Nr.103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likumā "Par interešu konflikta novēršanu valsts amatpersonu darbībā" noteikto valsts amatpersonu deklarāciju (turpmāk – deklarācija) aizpildīšanas, iesniegšanas, reģistrēšanas un glabāšanas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periodu, par kuru iesniedzama deklarācija;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valsts vai pašvaldības institūcijas vadītājs vai viņa pilnvarota persona aizpilda un iesniedz Valsts ieņēmumu dienestā valsts amatpersonu sarakstu un tā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deklarācijā norādāmās informācijas apjomu, kas valsts amatpersonai (turpmāk – deklarācijas iesniedzējs) ir pieejama valsts informācijas sistēmās, aizpildot deklarāciju Valsts ieņēmumu dienesta elektroniskās deklarēšanas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07.02.2012. noteikumu Nr.103 redakcijā, kas grozīta ar MK 26.08.2014. noteikumiem Nr.516)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amatpersona — deklarācijas iesniedzējs norāda deklarācijas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veidu un aizpilda deklarācijas publicējamo un nepublicējamo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07.02.2012. noteikumiem Nr.103)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Aizpildot deklarācijas publicējamo daļu, deklarācijas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savu vārdu, uzvārdu, kā arī pilnu valsts amatpersonas darbavietas vai valsts amatpersonu saraksta iesniedzējas institūcijas nosaukumu un valsts amatpersonas amata nosaukumu; Nacionālo bruņoto spēku profesionālā dienesta karavīrs norāda savu vārdu, uzvārdu, darbavietu "Nacionālie bruņotie spēki" un amatpersonas amata nosaukuma vietā – tiesisko statusu "karavīrs";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norādot informāciju par citiem amatiem, ko tas ieņem papildus valsts amatpersonas amatam, radošo darbu, profesionālo darbību, saimniecisko darbību (izņemot to, kuru atbilstoši iedzīvotāju ienākuma nodokli reglamentējošiem normatīvajiem aktiem ir tiesības nereģistrēt Valsts ieņēmumu dienestā saimnieciskās darbības veicēja statusā), kā arī par uzņēmuma līgumiem vai pilnvarojumiem, kuros noteiktās saistības tas pilda, sniedz ziņas par to juridisko personu identifikācijas datiem, kurās deklarācijas iesniedzējs ieņem amatus, vai fiziskajām personām (norādot vārdu un uzvārdu) vai juridisko personu identifikācijas datiem, kuras ir deklarācijas iesniedzēja darba devēji vai pilnvarotāji. Valsts amatpersona, kura vienlaikus ir arī advokāts, sniedzot informāciju par citiem amatiem, ko tā ieņem papildus valsts amatpersonas amatam, kā arī par uzņēmuma līgumiem vai pilnvarojumiem, kurus tā veic vai kuros noteiktās saistības pilda, informāciju, kas saistīta ar advokāta profesionālo darbību, norāda kā vienu pozīciju ar nosaukumu – advokāta profesionālā darbība –, nenorādot juridiskās vai fiziskās personas identifikācijas datus. Sniedzamas ziņas arī par deklarācijas iesniedzēja amatiem biedrībās, nodibinājumos, politiskajās un reliģiskajās organizācijās un arodbiedrībās;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norādot informāciju par tā īpašumā (kopīpašumā), valdījumā vai lietošanā esošajiem nekustamajiem īpašumiem (arī par īpašumiem, kuros tas faktiski dzīvo, kurus tas īrē, nomā vai patapina no citām personām un kuri ir tā valdījumā sakarā ar nodibināto aizbildnību vai aizgādnību), sniedz ziņas par to veidiem un atrašanās vietu (valsts, pilsēta/apdzīvota vieta). Norāda atzīmi par to, vai nekustamais īpašums ir īpašumā, kopīpašumā, lietošanā vai valdījumā. Valsts ieņēmumu dienests elektroniskās deklarēšanas sistēmā nodrošina, ka ir pieejami: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Tiesu administrācijas pārziņā esošās valsts informācijas sistēmas "Valsts vienotā datorizētā zemesgrāmata" dati par deklarācijas iesniedzēja īpašumā (kopīpašumā) esošajiem nekustamajiem īpašumiem (nekustamā īpašuma veids, atrašanās vieta (valsts/pilsēta/apdzīvota vieta));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pārziņā esošās valsts informācijas sistēmas "Nekustamā īpašuma valsts kadastra informācijas sistēma" dati par deklarācijas iesniedzēja valdījumā vai lietošanā esošajiem nekustamajiem īpašumiem (nekustamā īpašuma veids, atrašanās vieta (valsts/pilsēta/apdzīvota 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norādot informāciju par komercsabiedrībām, kuru dalībnieks, akcionārs vai biedrs tas ir, kā arī par tam piederošajām kapitāla daļām un akcijām, sniedz ziņas par to identifikācijas datiem, kā arī par to juridisko personu identifikācijas datiem, kuru kapitāla daļas vai akcijas pieder deklarācijas iesniedzējam (norādot kapitāla veidu, skaitu, kopējo vērtību un valūtu), un, norādot informāciju par deklarācijas iesniedzējam piederošajiem likuma "Par interešu konflikta novēršanu valsts amatpersonu darbībā" 24. panta pirmās daļas 5.</w:t>
      </w:r>
      <w:r w:rsidR="00000000" w:rsidRPr="00000000" w:rsidDel="00000000">
        <w:rPr>
          <w:vertAlign w:val="superscript"/>
          <w:rtl w:val="0"/>
        </w:rPr>
        <w:t xml:space="preserve">1 </w:t>
      </w:r>
      <w:r w:rsidR="00000000" w:rsidRPr="00000000" w:rsidDel="00000000">
        <w:rPr>
          <w:rtl w:val="0"/>
        </w:rPr>
        <w:t xml:space="preserve">punktā noteiktajiem finanšu instrumentiem, sniedz ziņas par finanšu instrumentu veidu, skaitu, kopējo vērtību un valūtu. Privatizācijas un kompensācijas sertifikātiem norāda tikai to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norādot informāciju par tam piederošajiem reģistrējamiem transportlīdzekļiem, kā arī tiem transportlīdzekļiem, kuri ir tā valdījumā, lietošanā vai kurus tas iegādājies uz līzinga līguma pamata, sniedz ziņas par transportlīdzekļa veidu, marku, izlaides un reģistrācijas gadu. Valsts ieņēmumu dienests elektroniskās deklarēšanas sistēmā nodrošina, ka ir pieejami Ceļu satiksmes drošības direkcijas pārziņā esošās valsts informācijas sistēmas "Transportlīdzekļu un to vadītāju valsts reģistrs" un Valsts tehniskās uzraudzības aģentūras pārziņā esošās valsts informācijas sistēmas "Traktortehnikas un tās vadītāju valsts informatīvā sistēma" dati par deklarācijas iesniedzēja īpašumā vai valdījumā reģistrētajiem transportlīdzekļiem – transportlīdzekļa veids, marka, izlaiduma (pirmās reģistrācijas) gads, reģistrācijas gads, atzīme par to, vai transportlīdzeklis ir īpašumā vai valdījumā;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norādot informāciju par skaidrās un bezskaidrās naudas uzkrājumiem, ja to kopējā summa pārsniedz 20 Ministru kabineta noteiktās minimālās mēnešalgas, sniedz ziņas par katra bezskaidrās naudas uzkrājumu turētāja vai norēķinu kartes izdevēja nosaukumu un identifikācijas datiem. Ja skaidrās vai bezskaidrās naudas uzkrājumi tiek veidoti ārvalstu valūtā, tos norāda attiecīgās valūtas vienībās. Skaidras naudas uzkrājuma summas norāda arī ar vārdiem;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norādot informāciju par pārskata periodā gūtajiem visu veidu ienākumiem, sniedz informāciju par to gūšanas vietu (avotu), norādot juridisko personu identifikācijas datus un fizisko personu vārdu un uzvārdu un summu (atsevišķi par katru ienākumu veidu attiecīgajā valūtā). Ienākumiem, kuri saskaņā ar normatīvajiem aktiem tiek aplikti ar nodokļiem, norāda aprēķinātās summas pirms nodokļu samaksas. Ienākumiem no saimnieciskās darbības norāda aprēķinātās summas pēc izdevumu atskaitīšanas un pirms nodokļu samaksas. Valsts ieņēmumu dienests elektroniskās deklarēšanas sistēmā nodrošina, ka ir pieejami Valsts ieņēmumu dienesta pārziņā esošās valsts informācijas sistēmas "Nodokļu informācijas sistēma" dati par deklarācijas iesniedzēja ienākumiem pārskata periodā (ienākuma izmaksātāja identifikācijas dati, ienākumu veids, summa, valūta), kuri atbilstoši nodokļu jomu regulējošiem tiesību aktiem ir deklarēti Valsts ieņēmumu dienestā. Valsts amatpersona, kura vienlaikus ir arī advokāts, sniedzot informāciju par pārskata periodā gūtajiem ienākumiem no advokāta profesionālās darbības, norāda no advokāta profesionālās darbības gūto ienākumu kopējo summu un valūtu, bet neidentificē ienākumu avotu – fiziskās vai juridiskās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norādot informāciju par veiktajiem darījumiem, ja katra darījuma apmērs atsevišķi pārsniedz 20 Ministru kabineta noteiktās minimālās mēnešalgas, sniedz ziņas par katra darījuma veidu un apmēru naudas izteiksmē attiecīgajā valūtā. Valsts ieņēmumu dienests elektroniskās deklarēšanas sistēmā nodrošina, ka ir pieejami Ceļu satiksmes drošības direkcijas pārziņā esošās valsts informācijas sistēmas "Transportlīdzekļu un to vadītāju valsts reģistrs" dati par deklarācijas iesniedzēja veiktajiem darījumiem ar transportlīdzekļiem (darījuma veids – iegūts vai atsavināts). Valsts amatpersonai Valsts ieņēmumu dienesta elektroniskās deklarēšanas sistēmā izdarot atzīmi tabulas "No Transportlīdzekļu un to vadītāju valsts reģistra informācijas sistēmas saņemtā informācija par darījumiem" ailē "Iekļaut deklarācijā", informācija par darījumu, kura summa pārsniedz 20 Ministru kabineta noteiktās minimālās mēnešalgas, tiek pārnesta uz deklarāciju. Ja, veicot darījumu, par transportlīdzekli ir gūts ienākums, valsts amatpersona Ceļu satiksmes drošības direkcijas pārziņā esošās valsts informācijas sistēmas "Transportlīdzekļu un to vadītāju valsts reģistrs" informāciju par darījuma pusi izmanto savas deklarācijas aizpildīšanai par gūtajiem ienākumiem. Valsts amatpersona, kura vienlaikus ir arī advokāts, nenorāda ziņas par advokāta profesionālās darbības ietvaros veiktajiem darījumiem;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norādot informāciju par savām parādsaistībām, ja to kopējā summa pārsniedz 20 Ministru kabineta noteiktās minimālās mēnešalgas, sniedz ziņas tikai par katras parādsaistības summu naudas izteiksmē attiecīgajā valūtā. Summu norāda arī ar vārdiem;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norādot informāciju par tā izsniegtajiem aizdevumiem, ja to kopējā summa pārsniedz 20 Ministru kabineta noteiktās minimālās mēnešalgas, sniedz ziņas tikai par katra aizdevuma summu naudas izteiksmē attiecīgajā valūtā. Summu norāda arī ar vārdiem;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norādot informāciju, ka tas ir patiesais labuma guvējs no citai personai piederošas vai pārvaldīšanā nodotas lietas vai tās daļas, no citai personai piederošām vai citas personas pārvaldīšanā esošām kapitāla daļām, akcijām un citiem likuma "Par interešu konflikta novēršanu valsts amatpersonu darbībā" 24. panta pirmās daļas 5.</w:t>
      </w:r>
      <w:r w:rsidR="00000000" w:rsidRPr="00000000" w:rsidDel="00000000">
        <w:rPr>
          <w:vertAlign w:val="superscript"/>
          <w:rtl w:val="0"/>
        </w:rPr>
        <w:t xml:space="preserve">1 </w:t>
      </w:r>
      <w:r w:rsidR="00000000" w:rsidRPr="00000000" w:rsidDel="00000000">
        <w:rPr>
          <w:rtl w:val="0"/>
        </w:rPr>
        <w:t xml:space="preserve">punktā minētajiem finanšu instrumentiem, sniedz ziņas par priekšmetu, tā vērtību un valūtu. Ja ir noslēgts līgums, sniedz ziņas par līguma noslēgšanas datumu, līguma priekšmetu, tā vērtību un valūtu;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norāda informāciju, ka tam ir uzkrāti līdzekļi privātajos pensiju fondos vai dzīvības apdrošināšanā (ar līdzekļu uzkrāšanu);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sniedz citu informāciju, kuru tas vēlas norādīt deklarācijā, lai paskaidrotu ar deklarētajām ziņām saistītās intereses vai norādītu citus apstākļus, kuri var izraisīt deklarācijas iesniedzēja mantisko vai citu personisko ieinteresētību kādas tā amata pienākumos ietilpstošas darbības veikšanā;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norāda laulātā, vecāku un pilngadīgo radinieku – brāļu, māsu, pusbrāļu, pusmāsu un bērnu vārdu, uzvārdu un radniecību, kā arī partnera vārdu, uzvārdu un partnerības faktu. Valsts ieņēmumu dienests elektroniskās deklarēšanas sistēmā nodrošina, ka ir pieejami Pilsonības un migrācijas lietu pārvaldes pārziņā esošās valsts informācijas sistēmas "Fizisko personu reģistrs" dati par deklarācijas iesniedzēja laulāto, vecākiem un pilngadīgajiem radiniekiem – bērniem, brāļiem, māsām, pusbrāļiem, pusmāsām (vārds, uzvārds un radniecība), kā arī ziņas par partneri (vārds, uzvārds un partnerības fakts).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08.07.2003. noteikumiem Nr. 375; MK 09.05.2006. noteikumiem Nr. 371; MK 15.06.2010. noteikumiem Nr. 525; MK 07.02.2012. noteikumiem Nr. 103; MK 12.03.2013. noteikumiem Nr. 130; MK 21.01.2014. noteikumiem Nr. 49; MK 26.08.2014. noteikumiem Nr. 516; MK 24.11.2015. noteikumiem Nr. 667; MK 10.05.2016. noteikumiem Nr. 285; MK 30.08.2016. noteikumiem Nr. 581, sk. 28.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Aizpildot deklarācijas nepublicējamo daļu, deklarācijas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deklarācijas iesniedzēja vārdu, uzvārdu, personas kodu, deklarētās dzīvesvietas adresi un tālruņa numuru, pilnu valsts amatpersonas darbavietas vai valsts amatpersonu saraksta iesniedzējas institūcijas nosaukumu un amata nosaukumu, kā arī darbavietas tālruņa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ziņas par amatiem un darbiem, ja tas ir individuālais komersants. Sniedz ziņas par uzņēmuma līgumiem un pilnvarojumiem, ja darba devējs, otra līgumslēdzēja puse vai pilnvarotājs ir fiziska persona, kā arī norāda pārskata periodā gūtos ienākumus no fiziskām personām (norādot fiziskās personas identifikācijas datus). Ienākumiem no saimnieciskās darbības norāda aprēķinātās summas pēc izdevumu atskaitīšanas un pirms nodokļu samaksas. Valsts amatpersona, kura vienlaikus ir arī advokāts, sniedzot ziņas par amatiem un darbiem, ko tā ieņem vai pilda papildus valsts amatpersonas amatam, kā arī par uzņēmuma līgumiem vai pilnvarojumiem, kurus tā veic vai kuros noteiktās saistības pilda, informāciju, kas saistīta ar advokāta profesionālo darbību, norāda kā vienu pozīciju ar nosaukumu – advokāta profesionālā darbība – un norāda kopējo ienākumu summu un valūtu, bet neidentificē ienākumu avotu – fiziskās vai juridiskās personas;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ziņas par tā īpašumā (kopīpašumā), valdījumā vai lietošanā esošajiem nekustamajiem īpašumiem (arī par īpašumiem, kuros tas faktiski dzīvo, kurus tas īrē, nomā vai patapina no citām personām un kuri ir tā valdījumā sakarā ar nodibināto aizbildnību vai aizgādnību), norādot īpašuma adresi. Izdara atzīmi par to, vai nekustamais īpašums ir īpašumā, kopīpašumā, lietošanā vai valdījumā. Valsts ieņēmumu dienests elektroniskās deklarēšanas sistēmā nodrošina, ka ir pieejami: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Tiesu administrācijas pārziņā esošās valsts informācijas sistēmas "Valsts vienotā datorizētā zemesgrāmata" dati par deklarācijas iesniedzēja īpašumā (kopīpašumā) esošajiem nekustamajiem īpašumiem (nekustamā īpašuma veids, kadastra numurs, nekustamā īpašuma nosaukums (ja tāds ir) un nekustamā īpašuma objekta adrese);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pārziņā esošās valsts informācijas sistēmas "Nekustamā īpašuma valsts kadastra informācijas sistēma" dati par deklarācijas iesniedzēja valdījumā vai lietošanā esošajiem nekustamajiem īpašumiem un nekustamā īpašuma objektiem (nekustamā īpašuma veids, kadastra numurs, kadastra apzīmējums, nekustamā īpašuma nosaukums (ja tāds ir) un nekustamā īpašuma objekta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sniedz ziņas par tam piederošajiem reģistrējamiem transportlīdzekļiem, kā arī par tiem transportlīdzekļiem, kuri ir tā valdījumā, lietošanā vai kurus tas iegādājies uz līzinga līguma pamata, norādot transportlīdzekļa valsts reģistrācijas numuru. Valsts ieņēmumu dienests elektroniskās deklarēšanas sistēmā nodrošina, ka ir pieejami Ceļu satiksmes drošības direkcijas pārziņā esošās valsts informācijas sistēmas "Transportlīdzekļu un to vadītāju valsts reģistrs" un Valsts tehniskās uzraudzības aģentūras pārziņā esošās valsts informācijas sistēmas "Traktortehnikas un tās vadītāju valsts informatīvā sistēma" dati par deklarācijas iesniedzēja īpašumā vai valdījumā reģistrētajiem transportlīdzekļiem – transportlīdzekļa veids, marka un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norādot informāciju par veiktajiem darījumiem, ja katra darījuma apmērs atsevišķi pārsniedz 20 Ministru kabineta noteiktās minimālās mēnešalgas, sniedz ziņas par katra darījuma apmēru attiecīgajā valūtā un darījumu pušu identifikācijas datiem. Valsts ieņēmumu dienests elektroniskās deklarēšanas sistēmā nodrošina, ka ir pieejami Ceļu satiksmes drošības direkcijas pārziņā esošās valsts informācijas sistēmas "Transportlīdzekļu un to vadītāju valsts reģistrs" dati par deklarācijas iesniedzēja veiktajiem darījumiem ar transportlīdzekļiem (darījuma puses – juridiskās personas vai fiziskās personas – identifikācijas dati). Informācija par veiktajiem darījumiem ar transportlīdzekļiem un darījuma pušu identifikācijas dati aizpildās automātiski, ja deklarācijas iesniedzējs Valsts ieņēmumu dienesta elektroniskās deklarēšanas sistēmā tabulas "No Transportlīdzekļu un to vadītāju valsts reģistra informācijas sistēmas saņemtā informācija par darījumiem" ailē "Iekļaut deklarācijā" būs izdarījis atzīmi. Valsts amatpersona, kura vienlaikus ir arī advokāts, nenorāda ziņas par advokāta profesionālās darbības ietvaros veiktajiem darījumiem;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norādot informāciju par savām parādsaistībām, ja to kopējā summa pārsniedz 20 Ministru kabineta noteiktās minimālās mēnešalgas, sniedz ziņas par katras parādsaistības apmēru attiecīgajā valūtā un to personu identifikācijas datiem, kuras deklarācijas iesniedzējam izsniegušas aizdevumus;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norādot informāciju par tā izsniegtajiem aizdevumiem, ja to kopējā summa pārsniedz 20 Ministru kabineta noteiktās minimālās mēnešalgas, sniedz ziņas par katra aizdevuma apmēru attiecīgajā valūtā un to personu identifikācijas datiem, kurām deklarācijas iesniedzējs izsniedzis aizdevumus;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sniedz ziņas par to, ka tas ir patiesais labuma guvējs no citai personai piederošas vai pārvaldīšanā nodotas lietas vai tās daļas, no citai personai piederošām vai citas personas pārvaldīšanā esošām kapitāla daļām, akcijām un citiem likuma "Par interešu konflikta novēršanu valsts amatpersonu darbībā" 24. panta pirmās daļas 5.</w:t>
      </w:r>
      <w:r w:rsidR="00000000" w:rsidRPr="00000000" w:rsidDel="00000000">
        <w:rPr>
          <w:vertAlign w:val="superscript"/>
          <w:rtl w:val="0"/>
        </w:rPr>
        <w:t xml:space="preserve">1 </w:t>
      </w:r>
      <w:r w:rsidR="00000000" w:rsidRPr="00000000" w:rsidDel="00000000">
        <w:rPr>
          <w:rtl w:val="0"/>
        </w:rPr>
        <w:t xml:space="preserve">punktā minētajiem finanšu instrumentiem (norāda tās personas identifikācijas datus, no kuras tiek gūts labums, priekšmetu, tā vērtību un valūtu. Ja ir noslēgts līgums, sniedz ziņas par līguma noslēgšanas datumu, līguma priekšmetu, tā vērtību un valūtu);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norāda informāciju par deklarācijas iesniedzējam piederošajiem likuma "Par interešu konflikta novēršanu valsts amatpersonu darbībā" 24. panta pirmās daļas 5.</w:t>
      </w:r>
      <w:r w:rsidR="00000000" w:rsidRPr="00000000" w:rsidDel="00000000">
        <w:rPr>
          <w:vertAlign w:val="superscript"/>
          <w:rtl w:val="0"/>
        </w:rPr>
        <w:t xml:space="preserve">1 </w:t>
      </w:r>
      <w:r w:rsidR="00000000" w:rsidRPr="00000000" w:rsidDel="00000000">
        <w:rPr>
          <w:rtl w:val="0"/>
        </w:rPr>
        <w:t xml:space="preserve">punktā noteiktajiem finanšu instrumentiem, sniedz ziņas par finanšu instrumentu veidu, skaitu, kopējo vērtību, valūtu un norāda tās personas identifikācijas datus, kas izlaidusi attiecīgos finanšu instrumentus;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sniedz citu informāciju, kuru tas vēlas norādīt deklarācijā attiecībā uz tam piederošu lietu vai lietu kopību, kuras vērtība pēc deklarācijas iesniedzēja ieskatiem pārsniedz 20 Ministru kabineta noteiktās minimālās mēnešalgas un kura nav norādīta deklarācijas publicējamās daļas 3., 4., 5., 6. un 13.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norāda deklarācijas iesniedzēja laulātā, vecāku, brāļu, māsu, pusbrāļu, pusmāsu un bērnu vārdu, uzvārdu un radniecību, kā arī partnera vārdu, uzvārdu un partnerības faktu. Valsts ieņēmumu dienests elektroniskās deklarēšanas sistēmā nodrošina, ka ir pieejami Pilsonības un migrācijas lietu pārvaldes pārziņā esošās valsts informācijas sistēmas "Fizisko personu reģistrs" dati par deklarācijas iesniedzēja laulāto, vecākiem, brāļiem, māsām, pusbrāļiem, pusmāsām un bērniem (vārds, uzvārds un radniecība), kā arī ziņas par partneri (vārds, uzvārds un partnerības fakts).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09.05.2006. noteikumu Nr. 371 redakcijā, kas grozīta ar MK 15.06.2010. noteikumiem Nr. 525; MK 12.03.2013. noteikumiem Nr. 130; MK 21.01.2014. noteikumiem Nr. 49; MK 26.08.2014. noteikumiem Nr. 516; MK 24.11.2015. noteikumiem Nr. 667; MK 30.08.2016. noteikumiem Nr. 581, sk. 28.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Deklarācijā sniegtās informācijas pilnīgumu un patiesumu deklarācijas iesniedzējs apstiprina ar parakstu un norāda deklarācijas aizpildīšanas datumu. Deklarācijām, kas iesniegtas, izmantojot Valsts ieņēmumu dienesta elektroniskās deklarēšanas sistēmu, ir juridisks spēks arī tad, ja tās nesatur rekvizītu "paraksts". Ja deklarāciju iesniedz, izmantojot Valsts ieņēmumu dienesta elektroniskās deklarēšanas sistēmu, deklarācijas iesniedzējs apliecina, ka deklarācijā norādītās ziņas ir pilnīgas un patiesas.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identifikācijas dati ir juridiskās personas nosaukums, juridiskā adrese un reģistrācijas numurs vai fiziskās personas vārds, uzvārds un personas kods.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15.06.2010. noteikumiem Nr.525)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Deklarācijā norāda arī īpašumu, kas atrodas deklarācijas iesniedzēja un tā laulātā kopīpašumā, kā arī kopīpašumā ar kādu citu fizisko vai juridisko personu.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deklarācijas iesniedzējam kādā deklarācijas punktā nav ziņu, ko sniegt, attiecīgo punktu neaizpilda.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15.06.2010. noteikumu Nr.525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Kārtējā gada deklarācijā prasītās ziņas sniedzamas par stāvokli kārtējā kalendāra gada 31.decembrī, bet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apakšpunktā minētās ziņas sniedzamas par visu kārtējo kalendāra gadu. Ja valsts amatpersona amata pienākumus sāk pildīt pēc kalendāra gada sākuma,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apakšpunktā minētās ziņas sniedzamas par to laikposmu, kurā tiek pildīti valsts amatpersonas pienākumi.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10.10.2006. noteikumu Nr.837 redakcijā, kas grozīta ar MK 15.06.2010. noteikumiem Nr.525)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Deklarācijā, kuru iesniedz, stājoties amatā, prasītās ziņas sniedzamas par stāvokli dienā, kad deklarācijas iesniedzējs stājies valsts amatpersonas amatā. Šajā gadījumā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apakšpunktā minētās ziņas, kā arī šo noteikumu </w:t>
      </w:r>
      <w:r w:rsidR="00000000" w:rsidRPr="00000000" w:rsidDel="00000000">
        <w:rPr>
          <w:rtl w:val="0"/>
        </w:rPr>
        <w:t xml:space="preserve">4.2.</w:t>
      </w:r>
      <w:r w:rsidR="00000000" w:rsidRPr="00000000" w:rsidDel="00000000">
        <w:rPr>
          <w:rtl w:val="0"/>
        </w:rPr>
        <w:t xml:space="preserve">apakšpunktā minētie ienākumi no fiziskām personām nav jānorāda.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15.06.2010. noteikumu Nr.525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Deklarāciju, kuru iesniedz, beidzot pildīt amata pienākumus, aizpilda un iesniedz divu mēnešu laikā, skaitot no dienas, kad valsts amatpersona beigusi pildīt amata pienākumus. Deklarācijā sniedzamas ziņas par stāvokli amata pienākumu pildīšanas pēdējā dienā, izņemot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apakšpunktā minētās ziņas, kas sniedzamas par laikposmu no kalendāra gada sākuma līdz dienai, kad valsts amatpersona pārtraukusi pildīt amata pienākumus. Ja amata pienākumu pildīšanas laiks nesakrīt ar kalendāra gada sākumu vai beigām, tad 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apakšpunktā minētās ziņas sniedzamas par to laikposmu, kurā pildīti valsts amatpersonas pienākumi.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10.10.2006. noteikumu Nr.837 redakcijā, kas grozīta ar MK 07.02.2012. noteikumiem Nr.103)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Deklarāciju, kuru iesniedz par 12 mēnešiem pēc amata pienākumu pildīšanas izbeigšanas, aizpilda un iesniedz līdz 15.mēneša pēdējai dienai, skaitot no dienas, kad valsts amatpersona pārtraukusi pildīt amata pienākumus. Deklarācijā sniedzamas ziņas par stāvokli 12.mēneša pēdējā dienā, skaitot no dienas, kad valsts amatpersona pārtraukusi pildīt amata pienākumus. Šajā gadījumā šo noteikumu </w:t>
      </w:r>
      <w:r w:rsidR="00000000" w:rsidRPr="00000000" w:rsidDel="00000000">
        <w:rPr>
          <w:rtl w:val="0"/>
        </w:rPr>
        <w:t xml:space="preserve">3.7.</w:t>
      </w:r>
      <w:r w:rsidR="00000000" w:rsidRPr="00000000" w:rsidDel="00000000">
        <w:rPr>
          <w:rtl w:val="0"/>
        </w:rPr>
        <w:t xml:space="preserve">apakšpunktā minētās ziņas nav jānorāda.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Deklarāciju, kuru iesniedz par otro gadu pēc amata pienākumu pildīšanas izbeigšanas, aizpilda un iesniedz līdz 27.mēneša pēdējai dienai, skaitot no dienas, kad valsts amatpersona pārtraukusi pildīt amata pienākumus. Deklarācijā sniedzamas ziņas par stāvokli 24.mēneša pēdējā dienā, skaitot no dienas, kad valsts amatpersona pārtraukusi pildīt amata pienākumus. Šajā gadījumā šo noteikumu </w:t>
      </w:r>
      <w:r w:rsidR="00000000" w:rsidRPr="00000000" w:rsidDel="00000000">
        <w:rPr>
          <w:rtl w:val="0"/>
        </w:rPr>
        <w:t xml:space="preserve">3.7.</w:t>
      </w:r>
      <w:r w:rsidR="00000000" w:rsidRPr="00000000" w:rsidDel="00000000">
        <w:rPr>
          <w:rtl w:val="0"/>
        </w:rPr>
        <w:t xml:space="preserve">apakšpunktā minētās ziņas nav jānorāda.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(Svītrots ar MK 15.06.2010. noteikumiem Nr.525)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08.07.2003. noteikumiem Nr.375)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 (Svītrots ar MK 15.06.2010. noteikumiem Nr.525)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 (Svītrots ar MK 15.06.2010. noteikumiem Nr.525)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vai pašvaldības institūcijas vadītājs vai viņa pilnvarota persona sastāda valsts amatpersonu sarakstu un saraksta grozījumus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15 dienu laikā elektroniskā veidā iesniedz tos Valsts ieņēmumu dienestā, izmantojot Valsts ieņēmumu dienesta elektroniskās deklarēšanas sistēmu. Par grozījumiem sarakstā uzskatāma amatpersonas amata maiņa, datums, kad persona stājusies valsts amatpersonas amatā vai beigusi pildīt valsts amatpersonas amata pienākumus, atzīme par valsts civildienesta ierēdņa statusa esību vai neesību, kā arī atzīme par valsts amatpersonas pienākumu pildīšanu uz laiku (aizvietošanu). Atzīmi par valsts amatpersonas aizvietošanu izdara tikai attiecībā uz tām personām, kuras pirms valsts amatpersonas aizvietošanas neieņem valsts amatpersonas amatu.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26.08.2014. noteikumu Nr. 516 redakcijā, kas grozīta ar MK 30.08.2016. noteikumiem Nr. 581; grozījumi punktā stājas spēkā 01.01.2017., sk. 29.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15.06.2010. noteikumiem Nr.525)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ieņēmumu dienests katras valsts amatpersonas papīra formā iesniegtajiem dokumentiem izveido amatpersonas lietu, kuru saskaņā ar lietvedības noteikumiem numurē atbilstoši Valsts ieņēmumu dienesta lietu nomenklatūrai.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26.08.2014. noteikumu Nr.516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amatpersonas lietā apkopo deklarācijas, kuras konkrētā valsts amatpersona ir iesniegusi papīra formā, – deklarāciju, kuru iesniedz, stājoties amatā, kārtējā gada deklarācijas un deklarāciju, kuru iesniedz, beidzot pildīt valsts amatpersonas pienākumus (lietā apkopo gan deklarācijas publicējamo, gan nepublicējamo daļu). Lietā tiek apkopoti arī pārbaudes materiāli un citi dokumenti, kuri attiecas uz konkrēto valsts amatpersonu.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26.08.2014. noteikumu Nr.516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deklarāciju reģistrē, norādot reģistrēšanas datumu un piešķirot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15.06.2010. noteikumu Nr.525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Lieta glabājas Valsts ieņēmumu dienestā.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15.06.2010. noteikumu Nr.525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Lietas sakārto alfabēta secībā un uzglabā slēgtos skapjos. Elektroniski iesniegtie dokumenti tiek glabāti, ievērojot kārtību, kas normatīvajos aktos noteikta elektronisko dokumentu glabāšanai.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26.08.2014. noteikumiem Nr.516)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Visu deklarāciju un to pārbaudes materiālu lietām glabāšanas termiņš ir 30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26.08.2014. noteikumiem Nr.516)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3.14.</w:t>
      </w:r>
      <w:r w:rsidR="00000000" w:rsidRPr="00000000" w:rsidDel="00000000">
        <w:rPr>
          <w:rtl w:val="0"/>
        </w:rPr>
        <w:t xml:space="preserve"> un </w:t>
      </w:r>
      <w:r w:rsidR="00000000" w:rsidRPr="00000000" w:rsidDel="00000000">
        <w:rPr>
          <w:rtl w:val="0"/>
        </w:rPr>
        <w:t xml:space="preserve">4.11.</w:t>
      </w:r>
      <w:r w:rsidR="00000000" w:rsidRPr="00000000" w:rsidDel="00000000">
        <w:rPr>
          <w:rtl w:val="0"/>
        </w:rPr>
        <w:t xml:space="preserve"> apakšpunktā minētā norma par Pilsonības un migrācijas lietu pārvaldes pārziņā esošās valsts informācijas sistēmas "Iedzīvotāju reģistrs" datu pieejamību par deklarācijas iesniedzēja laulāto, vecākiem, brāļiem, māsām un bērniem (vārds, uzvārds un radniecība) Valsts ieņēmumu dienesta elektroniskās deklarēšanas sistēmā un šo noteikumu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apakšpunktā minētā norma par Tiesu administrācijas pārziņā esošās valsts informācijas sistēmas "Valsts vienotā datorizētā zemesgrāmata" datu pieejamību Valsts ieņēmumu dienesta elektroniskās deklarēšanas sistēmā piemērojama ar 2015.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21.01.2014. noteikumu Nr.49 redakcijā, kas grozīta ar MK 26.08.2014. noteikumiem Nr.516)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apakšpunktā minētā norma par Valsts zemes dienesta pārziņā esošās valsts informācijas sistēmas "Nekustamā īpašuma valsts kadastra informācijas sistēma" datu pieejamību Valsts ieņēmumu dienesta elektroniskās deklarēšanas sistēmā piemērojama ar 2017.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26.08.2014. noteikumu Nr.516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19.</w:t>
      </w:r>
      <w:r w:rsidR="00000000" w:rsidRPr="00000000" w:rsidDel="00000000">
        <w:rPr>
          <w:rtl w:val="0"/>
        </w:rPr>
        <w:t xml:space="preserve"> punktā un </w:t>
      </w:r>
      <w:r w:rsidR="00000000" w:rsidRPr="00000000" w:rsidDel="00000000">
        <w:rPr>
          <w:rtl w:val="0"/>
        </w:rPr>
        <w:t xml:space="preserve">2.</w:t>
      </w:r>
      <w:r w:rsidR="00000000" w:rsidRPr="00000000" w:rsidDel="00000000">
        <w:rPr>
          <w:rtl w:val="0"/>
        </w:rPr>
        <w:t xml:space="preserve"> pielikumā, kas paredz atzīmes par valsts amatpersonas pienākumu pildīšanu uz laiku (aizvietošanu) ierakstīšanu valsts amatpersonu sarakstā, stājas spēkā 2017.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30.08.2016. noteikumu Nr. 581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22-TA-1095</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22-TA-1095</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noteikumu_konsolidētā_versija_22-TA-1095.docx</dc:title>
</cp:coreProperties>
</file>

<file path=docProps/custom.xml><?xml version="1.0" encoding="utf-8"?>
<Properties xmlns="http://schemas.openxmlformats.org/officeDocument/2006/custom-properties" xmlns:vt="http://schemas.openxmlformats.org/officeDocument/2006/docPropsVTypes"/>
</file>