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16.novembra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1042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Informācija par sabiedriskā transporta izmantošanu</w:t>
      </w:r>
      <w:r>
        <w:br/>
      </w:r>
      <w:r w:rsidR="00000000" w:rsidRPr="00000000" w:rsidDel="00000000">
        <w:rPr>
          <w:rStyle w:val="paragraph_header"/>
          <w:b w:val="1"/>
          <w:rtl w:val="0"/>
        </w:rPr>
        <w:t xml:space="preserve">dienesta pienākumu izpildei</w:t>
      </w:r>
      <w:r>
        <w:br/>
      </w:r>
      <w:r w:rsidR="00000000" w:rsidRPr="00000000" w:rsidDel="00000000">
        <w:rPr>
          <w:rStyle w:val="paragraph_header"/>
          <w:b w:val="1"/>
          <w:rtl w:val="0"/>
        </w:rPr>
        <w:t xml:space="preserve">20__.gada _________________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802"/>
        <w:gridCol w:w="898"/>
        <w:gridCol w:w="1185"/>
        <w:gridCol w:w="1472"/>
        <w:gridCol w:w="1760"/>
        <w:gridCol w:w="1856"/>
        <w:gridCol w:w="610"/>
        <w:tblGridChange w:id="0">
          <w:tblGrid>
            <w:gridCol w:w="514"/>
            <w:gridCol w:w="802"/>
            <w:gridCol w:w="898"/>
            <w:gridCol w:w="1185"/>
            <w:gridCol w:w="1472"/>
            <w:gridCol w:w="1760"/>
            <w:gridCol w:w="1856"/>
            <w:gridCol w:w="61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						p.k.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Datums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Maršruts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Izmantotā sabiedriskā  								transportlīdzekļa veids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Īss pamatojums sabiedriskā  								transportlīdzekļa izmantošanas nepieciešamībai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Amatpersona (amats, vārds,  								uzvārds, paraksts), kura deleģējusi karavīram  								konkrēto dienesta pienākumu veikšanu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Dienesta pienākumu izpildes  								laiks (ieskaitot sabiedriskajā transportlīdzeklī  								pavadīto laiku)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Biļetes cena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Kopā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2814"/>
        <w:gridCol w:w="131"/>
        <w:gridCol w:w="6359"/>
        <w:tblGridChange w:id="0">
          <w:tblGrid>
            <w:gridCol w:w="2814"/>
            <w:gridCol w:w="131"/>
            <w:gridCol w:w="635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Iesniedzējs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(amats, vārds, uzvārds,  								datums* un paraksts*)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Iesniedzēja tiešais  								priekšnieks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(amats, vārds, uzvārds,  								datums* un paraksts*)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 * Dokumenta rekvizītus "datums" un "paraksts" neaizpilda, ja  elektroniskais dokuments ir sagatavots atbilstoši normatīvajiem aktiem par  elektronisko dokumentu noformēšanu.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24-TA-476</w:t>
    </w:r>
    <w:r>
      <w:br/>
    </w:r>
    <w:r w:rsidR="00000000" w:rsidRPr="00000000" w:rsidDel="00000000">
      <w:rPr>
        <w:rtl w:val="0"/>
      </w:rPr>
      <w:t xml:space="preserve">Izdrukāts 29.07.2026. 22.25 - 1.0.VK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24-TA-476</w:t>
    </w:r>
    <w:r>
      <w:br/>
    </w:r>
    <w:r w:rsidR="00000000" w:rsidRPr="00000000" w:rsidDel="00000000">
      <w:rPr>
        <w:rtl w:val="0"/>
      </w:rPr>
      <w:t xml:space="preserve">Izdrukāts 29.07.2026. 22.25 - 1.0.VK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noteikumu_konsolidētā_versija_p1_24-TA-476.docx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