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novembrī (prot. Nr. 46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5. jūlija noteikumos Nr. 398 "Noteikumi par centralizēto eksāmenu saturu un norises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 46. panta trešo daļu</w:t>
      </w:r>
      <w:r w:rsidR="00000000" w:rsidRPr="00000000" w:rsidDel="00000000">
        <w:rPr>
          <w:rStyle w:val="paragraph"/>
          <w:i w:val="1"/>
          <w:rtl w:val="0"/>
        </w:rPr>
        <w:t xml:space="preserve">, </w:t>
      </w:r>
      <w:r w:rsidR="00000000" w:rsidRPr="00000000" w:rsidDel="00000000">
        <w:rPr>
          <w:rStyle w:val="paragraph"/>
          <w:i w:val="1"/>
          <w:rtl w:val="0"/>
        </w:rPr>
        <w:t xml:space="preserve">Izglītības likuma 9. panta trešo daļu, 14. panta 33. punktu</w:t>
      </w:r>
      <w:r w:rsidR="00000000" w:rsidRPr="00000000" w:rsidDel="00000000">
        <w:rPr>
          <w:rStyle w:val="paragraph"/>
          <w:i w:val="1"/>
          <w:rtl w:val="0"/>
        </w:rPr>
        <w:t xml:space="preserve"> </w:t>
      </w:r>
      <w:r w:rsidR="00000000" w:rsidRPr="00000000" w:rsidDel="00000000">
        <w:rPr>
          <w:rStyle w:val="paragraph"/>
          <w:i w:val="1"/>
          <w:rtl w:val="0"/>
        </w:rPr>
        <w:t xml:space="preserve"> un </w:t>
      </w:r>
      <w:r w:rsidR="00000000" w:rsidRPr="00000000" w:rsidDel="00000000">
        <w:rPr>
          <w:rStyle w:val="paragraph"/>
          <w:i w:val="1"/>
          <w:rtl w:val="0"/>
        </w:rPr>
        <w:t xml:space="preserve">Vispārējās izglītības likuma 4. panta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5. jūlija noteikumos Nr. 398 "Noteikumi par centralizēto eksāmenu saturu un norises kārtību" (Latvijas Vēstnesis, 2022, 129. nr.; 2023, 59.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Valsts izglītības attīstības aģentūra (turpmāk – aģentūra) un pašvaldības izglītības speciālists vai izglītības pārvaldes iestāde (turpmāk – pašvaldības atbildīgā amatpersona) kopīgi ar izglītības iestādēm, kas atrodas attiecīgās pašvaldības administratīvajā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aģentūra kopīgi ar augstskolām."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Izglītības iestādes vadītājs norīko personu ar informācijas sistēmas lietotāja piekļuves tiesībām (turpmāk – informācijas sistēmas lietotājs), lai tā veiktu izglītojamo reģistra pārbaudi, lejupielādētu pārbaudes darbu materiālus, augšupielādētu izglītojamo aizpildītos pārbaudes darbu materiālus un veiktu citas normatīvajos aktos noteiktās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augstskolā, ar kuru aģentūra ir noslēgusi sadarbības līgumu par eksāmenu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Izglītības iestādē, kura atrodas valstspilsētas administratīvajā teritorijā, eksāmenu par pamatizglītību vai vispārējo vidējo izglītību organizē ne mazāk kā 15 izglītojamiem. Pārējās izglītības iestādēs eksāmenu par pamatizglītību vai vispārējo vidējo izglītību organizē ne mazāk kā 10 izglītojamiem. Ja attiecīgajā izglītības iestādē izglītojamo skaits, kas kārto eksāmenu par pamatizglītību vai vispārējo vidējo izglītību, neatbilst šajā punktā minētajām prasībām, pašvaldības atbildīgā amatpersona organizē apvienoto eksāmenu. Saskaņojot ar aģentūru, apvienoto eksāmenu kopīgi var rīkot izglītības iestādēm no dažādām pašvaldībām. Ja apvienoto eksāmenu nav iespējams organizēt, pašvaldības atbildīgā amatpersona, saskaņojot ar aģentūru, ir tiesīga organizēt eksāmenu attiecīgajā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Apvienotais eksāmens ir pašvaldības atbildīgās amatpersonas noteiktā izglītības iestādē organizēts eksāmens, kurā piedalās izglītojamie no divām vai vairākām izglītības iestādēm. Apvienoto eksāmenu var organizēt arī tad, ja izglītības iestāde nevar nodrošināt praktiskās daļas norisi visiem izglītojamiem vienlaikus. Ja apvienotā eksāmena norisi nevar organizēt pašvaldība, to var organizēt augstskola, ar kuru aģentūra ir noslēgusi sadarbības līgumu par eksāmenu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kārto attiecīgā mācību priekšmeta kursa apguves noslēgumā vai vidējās izglītības posma pēdējā mācību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Izglītības iestādes vadītājs vai viņa pilnvarota persona nodrošina, lai izglītojamie un nepilngadīgo izglītojamo likumiskie pārstāvji vai par nepilngadīga izglītojamā resocializāciju atbildīgā amatpersona, ja izglītojamais atrodas ieslodzījuma vietā, līdz attiecīgā mācību gada 1. decembrim un atkārtoti ne vēlāk kā astoņas nedēļas līdz attiecīgā mācību gada pirmā eksāmena norises dienai tiktu informēti par šo noteikumu prasībām un Ministru kabineta noteikumiem par valsts pārbaudes darbu norises laiku attiecīgajā mācību gadā. Iepazīšanos ar šo noteikumu prasībām un Ministru kabineta noteikumiem par valsts pārbaudes darbu norises laiku attiecīgajā mācību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izglītojamie, kas atrodas ieslodzījuma vietā, un 9. klases izglītojamie apliecina ar parakstu klases vai grupas žurnālā vai ar identifikāciju elektroniskajā žurnālā;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izglītojamie vidējās izglītības pakāpē apliecina, veicot atzīmi informācijas sistēmā, piesakoties valsts pārbaudījumiem."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Aģentūra atbilstoši valsts pamatizglītības standartam un valsts vispārējās vidējās izglītības standartam izstrādā katra eksāmena programmu. Programmā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eksāmena mērķi un adresātu;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vērtēšanas saturu;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eksāmena darba uzbūvi;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nepieciešamo resursu nodrošinājumu;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vērtēšanas kārtību un kritērijus;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palīglīdzekļus, kurus atļauts izmantot eksāmena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Aģentūra apstiprina eksāmenu programmas un līdz attiecīgā mācību gada otrā semestra sākumam publicē tās aģentūras tīmekļvietnē un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Eksāmena materiālu izstrādi nodrošina aģentūra saskaņā ar aģentūras apstiprinātajām eksāmenu programmām. Aģentūra veic eksāmenu materiālu izstrādes ekspertu atlasi, piesaistot personas, kuras ir apguvušas aģentūras organizētos pedagogu profesionālās pilnveides kursus par valsts pārbaudes darbu veidošanu un analīzi."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Eksāmens var būt rakstisks vai kombinēts (rakstu un mutvārdu daļa vai rakstu un praktiskā daļa). Eksāmenu vai tā daļu kārto tiešsaistē informācijas sistēmā, ja tas paredzēts attiecīgā eksāmena valsts pārbaudes darba norises darbību laikos."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Aģentūra līdz otrā semestra sākumam publicē informācijas sistēmā sarakstu ar eksāmenos praktiskās daļas veikšanai nepieciešamajām ierīcēm, piederumiem un vielām."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Aģentūra ne vēlāk kā vienu mēnesi pirms attiecīgā mācību gada pirmā eksāmena norises dienas publicē informācijas sistēmā mutvārdu daļas ieraksta lietojumprogrammatūru (turpmāk – ieraksta programmatūra) vai tās atjauninātās versijas, vai citu eksāmena norisei nepieciešamo programmatūru."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Eksāmeni izglītības iestādē notiek saskaņā ar izglītības iestādes izveidotu eksāmenu norises grafiku, kas ievadīts informācijas sistēmā un kurā ir norāde par katra eksāmena norises vietu, laiku, eksāmena daļas (rakstu daļa, mutvārdu daļa vai praktiskā daļa) vadītāju (turpmāk – eksāmena vadītājs), mutvārdu daļas intervētāju un informācijas tehnoloģiju speciālistu. Izglītības iestāde eksāmenu grafiku izveido informācijas sistēmā ne vēlāk kā vienu mēnesi pirms attiecīgā mācību gada pirmā eksāmena norises dienas. Ja objektīvu apstākļu dēļ nepieciešams, izglītības iestāde līdz eksāmena sākumam var veikt izmaiņas eksāmenu grafikā. Ja izglītības iestādei ir nepietiekams skaits eksāmena praktiskās daļas vadītāju, pašvaldības atbildīgā persona par eksāmena vadītāju norīko citas izglītības iestādes attiecīgā mācību priekšmeta pedagogu."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Aģentūra nosaka norises laikus šādām ar eksāmenu saistītām darbībām (turpmāk – valsts pārbaudes darbu norises darbību laiki):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aploksnes ar eksāmena materiāliem atvēršana;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e-materiāla lejupielādes laiks informācijas sistēmā un e-materiāla atvasinājumu veidošana papīra formā;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eksāmena un tā daļu izpildes sākuma un beigu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22.4. aizpildīto eksāmena materiālu sakārtošana, ievietošana aploksnēs, aplokšņu aizlīmēšana un nogādāšana aģentūrā;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 eksāmena ieraksta programmatūras izmantošana un audioierakstu vai videoierakstu augšupielāde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22.7. atbalsta pasākumu piemērošana izglītojamam ar speciālām vajadzībām;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22.8. šo noteikumu 57., 66., 67., 74., 75., 76., 78., 79., 80. un 81. punktā, 91.3. un 98.2. apakšpunktā, 103. punktā un 105.6. apakšpunktā minēto aktu, paskaidrojumu un ziņojumu iesniegšana informācijas sistēmā vai elektroniska nosūtīšana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Informāciju par valsts pārbaudes darbu norises darbību laikiem aģentūra ne vēlāk kā vienu mēnesi pirms attiecīgā mācību gada pirmā eksāmena norises dienas publicē aģentūras tīmekļvietnē un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Aģentūra nosaka atšķirīgus valsts pārbaudes darbu norises darbību laikus diasporas bērniem, kuri saskaņā ar Valsts izglītības informācijas sistēmas datiem apgūst vispārējās pamatizglītības programmu tālmācības formā Latvijas izglītības iestādē un vienlaikus turpina pamatizglītības ieguvi ārvalsts izglītības iestādē, ko apliecina ārvalsts izglītības iestādes izsniegta izziņa, kas iesniegta Latvijas izglītības iestādē līdz attiecīgā mācību gada 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Aģentūra nosaka atšķirīgus valsts pārbaudes darbu norises darbību laikus un atbalsta pasākumus Ukrainas civiliedzīvotājiem."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izglītības iestāde nevar nodrošināt eksāmena norisi atbilstoši valsts pārbaudes darbu norises darbību laikiem, piemēram, interneta vai elektroenerģijas padeves traucējumu dēļ, izglītības iestādes vadītājs par to nekavējoties informē aģentūru. Aģentūra izglītības iestādei nosaka citus valsts pārbaudes darbu norises darbību laikus un nekavējoties veic atzīmi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 martam iesniegts izglītības iestādes vadītājam, izglītības iestādes vadītājs nosaka atšķirīgus valsts pārbaudes darbu norises darbību laikus un atbalsta pasākumus. Valsts pārbaudes darbos piemēro atbalsta pasākumus, kādus izglītojamais ir saņēmis izglītības programmas īstenošanas procesā un kurus aģentūra ir noteikusi saskaņā ar šo noteikumu 22.7.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Izglītības iestāde informācijas sistēmā ne vēlāk kā sešas nedēļas pirms attiecīgā eksāmena norises dienas ieraksta izglītojamam piemērojamos atbalsta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No attiecīgā mācību gada 1. novembra līdz 15. janvārim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izglītības iestāde piesaka visus 9. klases izglītojamos vispārējās pamatizglītības eksāmeniem;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izglītojamais vispārējās vidējās izglītības eksāmeniem piesakās, atzīmējot, kurus eksāmenus un kādā mācību satura apguves līmenī kārtos;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izglītības iestādes vadītāja norīkotais informācijas sistēmas lietotājs, pamatojoties uz tā izglītojamā iesniegumu, kurš atrodas ieslodzījuma vietā vai kuram nav subjekta identitātes pārbaudes iespēju informācijas sistēmā, atzīmē, kurus eksāmenus un kādā mācību satura apguves līmenī vidējās izglītības iegūšanai izglītojamais kārtos;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izglītības iestāde pārliecinās, vai visi izglītojamie ir pieteikušies minimāli nepieciešamajam eksāmenu skaitam vidējās izglītības iegūšanai un, ja nepieciešams, sazinās ar izglītojamo, lai precizētu vai papildinātu ierakstus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Ne vēlāk kā astoņas nedēļas pirms attiecīgā eksāmena norises dienas izglītojamie vidējās izglītības pakāpē, ja nepieciešams (piemēram, izglītojamais vēlas mainīt iepriekš izvēlētos eksāmenus vai kārtot papildu eksāmenu), veic izmaiņas informācijas sistēmā un apstiprina pieteikumus eksāmeniem, kā arī iepazīstas ar eksāmenu norises kārtību, veicot par to atzīmi informācijas sistēmā. Ja izvēlētos eksāmenus vēlas mainīt 9. klases izglītojamais vai izglītojamais, kurš atrodas ieslodzījuma vietā vai kuram nav subjekta identitātes pārbaudes iespēju informācijas sistēmā, izmaiņas informācijas sistēmā veic izglītības iestādes vadītāja norīkotais informācijas sistēmas lietotājs, pamatojoties uz iesniegumu, kas saņemts no pilngadīga izglītojamā vai nepilngadīga izglītojamā likumiskā pārstāvja, vai par nepilngadīga izglītojamā resocializāciju atbildīgās amatpersonas, ja izglītojamais atrodas ieslodzījuma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"33.1. to kārto augstskolā, ar kuru aģentūra ir noslēgusi sadarbības līgumu par eksāmenu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 ne vēlāk kā līdz attiecīgā mācību gada 15. janvārim iesniedz augstskolā rakstisku iesniegumu, norādot eksāmenus, kurus vēlas kārtot. Atbildīgā augstskolas amatpersona divu darbdienu laikā nodrošina personas iesniegumā norādīto eksāmenu pieteikšanu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Līdz attiecīgā mācību gada 1. decembrim aģentūra tīmekļvietnē publicē to augstskolu sarakstu, ar kurām tā ir noslēgusi sadarbības līgumus par eksāmenu organizēšanu."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 35.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Pašvaldības atbildīgā amatpersona apkopo tās teritorijā esošo izglītības iestāžu (tai skaitā valsts dibināto, valsts augstskolas dibināto un privāto izglītības iestāžu) iesniegto novērotāju un mutvārdu daļas vērtētāju sarakstus un ne vēlāk kā vienu mēnesi pirms attiecīgā mācību gada pirmā eksāmena norises dienas pašvaldības administratīvajā teritorijā vai, pašvaldībām savstarpēji vienojoties, vairāku pašvaldību administratīvajās teritorijās esošajās izglītības iestādēs norīko un informācijas sistēmā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novērotājus;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mutvārdu daļas vērtētājus;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apvienotā eksāmena vadītājus un mutvārdu daļas intervētājus."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Eksāmena mutvārdu daļas vērtētājs ir citas izglītības iestādes attiecīgā mācību priekšmeta pedagogs. Ja pašvaldība nevar nodrošināt citas izglītības iestādes pedagogu, tad mutvārdu daļas vērtētājs var būt izglītības iestādes attiecīgā mācību priekšmeta pedagogs vai citas pašvaldības izglītības iestādes attiecīgā mācību priekšmeta pedagogs."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Eksāmena rakstu daļas vai mutvārdu daļas vadītājs, mutvārdu daļas vērtētājs vai novērotājs nedrīkst būt attiecīgā mācību priekšmeta pedagogs, klases audzinātājs, tēvs, māte, aizbildnis, brālis, māsa, vectēvs, vecāmāte vai laulātais izglītojamam, kurš kārto eksāmenu. Eksāmena mutvārdu daļas intervētājs vai praktiskās daļas vadītājs nedrīkst būt tēvs, māte, aizbildnis, brālis, māsa, vectēvs, vecāmāte vai laulātais izglītojamam, kurš kārto eksāmenu."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Pašvaldības atbildīgā amatpersona nodrošina, ka mutvārdu daļas vērtētājs ne vēlāk kā nedēļu līdz attiecīgā eksāmena norisei tiek iepazīstināts ar aģentūras apstiprinātajiem mutvārdu daļas vērtēšanas kritērijiem. Mutvārdu daļas vērtētājs līdz attiecīgā eksāmena norisei informācijas sistēmā apliecina, ka ir iepazinies ar mutvārdu daļas vērtēšanas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Eksāmena novērošanā var piedalīties aģentūras pārstāvji, personas, ar kurām aģentūra ir noslēgusi līgumu par eksāmenu novērošanu (turpmāk abi kopā – aģentūras novērotājs), vai Izglītības kvalitātes valsts dienesta (turpmāk – dienests) pārstāvji (turpmāk – dienesta novērotājs). Dienesta novērotājs vai aģentūras novērotājs eksāmena novērošanā piedalās visu eksāmena vai tā daļas norises darbību laiku. Dienesta novērotājs vai aģentūras novērotājs nevar piedalīties eksāmena novērošanā, ja viņš ir tēvs, māte, aizbildnis, brālis, māsa, vectēvs, vecāmāte vai laulātais izglītojamam, kurš kārto eksāmenu."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Dienests reģistrē dienesta novērotāju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Aģentūra reģistrē aģentūras novērotāju informācijas sistēmā. Aģentūras novērotājs informācijas sistēmā atzīmē, ka iepazinies ar novērotāja pienākumiem, un eksāmena laikā vai tajā pašā dienā pēc eksāmena informācijas sistēmā aizpilda novērošanas veidlapu."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48.2.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"48.2. izglītojamo darba vietu atrašanos vismaz viena metra attālumā citu no citas drošības apsvērumu dēļ, ja eksāmenā tiek veikts praktiskais darbs;".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48.3.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"48.3. katram tiešsaistes eksāmena vai tā daļas kārtotājam datortehniku ar interneta pieslēgumu un nepieciešamo programmatūru;".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48.5.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"48.5. audio vai video atskaņotāju vai datortehniku, kas nodrošina audio vai video atskaņošanu katrā eksāmena telpā, kurā tas nepieciešams atbilstoši valsts pārbaudes darbu norises darbību laikos noteiktajai kārtībai, austiņas katram izglītojamam, ja tās nepieciešamas atbilstoši valsts pārbaudes darba norises darbību laikos noteiktajai kārtībai, kā arī audio, video vai datortehniku mutvārdu vai praktiskās daļas eksāmenu ierakstiem un 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Aģentūra nosaka eksāmena materiālu piegādes vietu un laiku un par to informē pašvaldības atbildīgās amatpersonas ne vēlāk kā vienu mēnesi pirms pirmā eksāmena norises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Par eksāmena materiālu piegādi augstskolai aģentūra vienojas ar augstskolu šo noteikumu 6.2. apakšpunktā minētajā sadarbības līgumā."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Aģentūra eksāmenu materiālus iesaiņo slēgtā aploksnē (turpmāk – aploksne) atbilstoši izglītojamo skaitam, kas sešas nedēļas pirms eksāmena norises dienas reģistrēts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Aģentūra nodrošina aplokšņu piegādi pašvaldībām slēgtā iepakojumā (turpmāk – paka), kurā ievietots pavadraksts. Pavadrakstā norāda katrai izglītības iestādei paredzēto aplokšņu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Eksāmena materiālu piegādi veic fiziska vai juridiska persona, ar kuru aģentūra noslēgusi līgumu par paku piegādi, vai aģentūras pilnvarota amatpersona (turpmāk – piegādātājs)."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Aģentūra piegādātājam nodod pakas un noformē pavadzīmi, kurā norāda paku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Ja tiek konstatēts pakas bojājums, paku skaita neatbilstība pavadzīmē norādītajam skaitam, aplokšņu skaita neatbilstība pavadrakstā norādītajam skaitam vai aploksnes bojājums, pašvaldības atbildīgā amatpersona vismaz divu amatpersonu (izglītības iestāžu vadītāju vai divu citu pašvaldības atbildīgo amatpersonu) klātbūtnē sastāda aktu un tajā norāda bojājumu vai iztrūkuma apmēru, kā arī nekavējoties par to ziņo aģentūrai. Aģentūra dod norādījumus turpmākajai darbībai ar eksāmenu materiāliem. Pašvaldības atbildīgā amatpersona nodrošina akta iesniegšanu informācijas sistēmā vai elektronisku nosūtīšanu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58.2.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"58.2. nodod pašvaldības teritorijā esošajām izglītības iestādēm paredzētās aploksnes attiecīgās izglītības iestādes vadītājam;".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Eksāmena e-materiālu (atsevišķa daļa vai viss materiāls) aģentūra ievieto informācijas sistēmā saskaņā ar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Ja eksāmena materiāli ir bojāti vai to skaits neatbilst eksāmenam pieteikto izglītojamo skaitam, izglītības iestādes vadītājs eksāmena vadītāja un novērotāja klātbūtnē pavairo eksāmena materiālus nepieciešamajā skaitā. Šādā gadījumā sastādīto aktu par saņemto eksāmena rakstu daļas materiālu sadali iesniedz informācijas sistēmā vai elektroniski nosūta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Ja izglītības iestādes vadītājs ir saņēmis aploksni ar eksāmena materiāliem, kuri netika pieprasīti, viņš nekavējoties informē aģentūru. Aģentūra dod norādījumus turpmākajai darbībai ar eksāmena materiāliem."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Izglītības iestādes vadītājs visas neizdalītās eksāmena materiālu lapas apzīmogo ar izglītības iestādes zīmogu, uz katra eksāmena materiālu eksemplāra pirmās lapas uzraksta "ANULĒTS" un paraksta to. Ja eksāmena telpā paliek kāds neizdalīts eksāmena materiāls, eksāmena vadītājs uz pirmās lapas uzraksta "ANULĒTS" un paraksta to. Neizdalītās un anulētās eksāmena materiālu lapas metodiskajiem nolūkiem var izmantot ne agrāk kā nākamajā dienā pēc eksāmena norises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"71.2. ne agrāk kā 15 minūtes pirms eksāmena rakstu daļas sākuma ielaiž izglītojamos eksāmena telpā, pārbauda katra izglītojamā personu apliecinošu dokumentu vai izglītojamā statusu apliecinošu dokumentu (piemēram, skolēna apliecība, skolēna karte), ja izglītojamais nav sasniedzis 15 gadu vecumu, izņemot ieslodzījuma vietā esošos izglītojamos, un ierāda vietu atbilstoši informācijas sistēmas nejauši izveidotajai kodu secībai;".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Pēc eksāmena norises beigām par izglītojamā izraidīšanu no eksāmena telpas eksāmena vadītājs, novērotājs un izglītības iestādes vadītājs sastāda aktu. Izglītības iestādes vadītājs nodrošina akta un izglītojamā paskaidrojuma iesniegšanu informācijas sistēmā eksāmena norises dienā vai elektronisku nosūtīšanu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Ja novērotājs eksāmena norises gaitā konstatē pārkāpumus, viņš eksāmena dienā iesniedz ziņojumu informācijas sistēmā vai elektroniski nosūta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78.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Ja eksāmena norises gaitā novērotājs konstatē pārkāpumus augstskolā, viņš eksāmena norises dienā uzraksta ziņojumu par konstatētajiem pārkāpumiem un augstskolas atbildīgā persona to iesniedz informācijas sistēmā vai elektroniski nosūta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Ja dienesta novērotājs vai aģentūras novērotājs eksāmena vai tā daļas norises gaitā konstatē pārkāpumus, viņš eksāmena vai tā daļas norises dienā informācijas sistēmā aizpilda ziņojuma veidlapu un nekavējoties informē izglītības iestādes vadītāju. Eksāmena vadītājs un (vai) novērotājs sniedz paskaidrojumu aģentūrai par aģentūras novērotāja konstatētajiem pārkāpumiem, un izglītības iestādes vadītājs nodrošina paskaidrojuma ievietošanu informācijas sistēmā eksāmena vai tā daļas norises dienā vai elektroniski nosūta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 Ja novērotājs, aģentūras novērotājs vai dienesta novērotājs pārkāpj šo noteikumu prasības, eksāmena vadītājs uzraksta ziņojumu par konstatētajiem pārkāpumiem un izglītības iestādes vadītājs eksāmena norises dienā to iesniedz informācijas sistēmā vai elektroniski nosūta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81.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Ja augstskolā novērotājs pārkāpj šo noteikumu prasības, eksāmena vadītājs uzraksta ziņojumu par konstatētajiem pārkāpumiem un eksāmena norises dienā iesniedz to informācijas sistēmā vai elektroniski nosūta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Izteikt 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Eksāmena telpā atrodas izglītojamie, kuri kārto eksāmenu, eksāmena vadītājs un novērotājs. Telpā var atrasties arī aģentūras novērotājs, dienesta novērotājs, izglītības iestādes vadītājs un informācijas tehnoloģiju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88.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Eksāmena rakstu daļas darba materiālus izglītojamais pilda ar pildspalvu, kuras serdenis vai tinte ir neizdzēšamā tumši zilā vai melnā krāsā."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Izteikt 91.2.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sakārto rakstu daļas darbus izglītojamo kodu secībā atbilstoši izglītojamo sarakstam;".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Izteikt 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Katrā eksāmena mutvārdu daļas norises telpā atrodas izglītojamie, kuri kārto eksāmenu, viens eksāmena mutvārdu daļas intervētājs un viens mutvārdu daļas vērtētājs. Telpā var atrasties arī aģentūras novērotājs, dienesta novērotājs, izglītības iestādes vadītājs un informācijas tehnoloģiju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Izteikt 94.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vertAlign w:val="superscript"/>
          <w:rtl w:val="0"/>
        </w:rPr>
        <w:t xml:space="preserve">1</w:t>
      </w:r>
      <w:r w:rsidR="00000000" w:rsidRPr="00000000" w:rsidDel="00000000">
        <w:rPr>
          <w:rtl w:val="0"/>
        </w:rPr>
        <w:t xml:space="preserve"> Eksāmena mutvārdu daļas sagatavošanās telpā atrodas izglītojamie, kuri sagatavo mutvārdu daļas atbildi, eksāmena vadītājs, kurš pārrauga izglītojamo sagatavošanās procesu atbilstoši valsts pārbaudes darbu norises darbību laikiem, un novērotājs. Ja eksāmena mutvārdu daļas atbildi sagatavo izglītojamie, kas atrodas ieslodzījuma vietā, eksāmena mutvārdu daļas sagatavošanās telpā var atrasties arī ieslodzījuma vietas darbinieki."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Izteikt 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Eksāmena mutvārdu daļā izglītojamie piedalās atbilstoši izglītības iestādes vadītāja apstiprinātam eksāmena mutvārdu daļas sarakstam. Ienākot eksāmena mutvārdu daļas norises telpā, izglītojamais uzrāda mutvārdu daļas vērtētājam personu apliecinošu dokumentu vai izglītojamā statusu apliecinošu dokumentu (piemēram, skolēna apliecību, skolēna karti), ja izglītojamais nav sasniedzis 15 gadu vecumu, izņemot ieslodzījuma vietā esošos izglītojamos. Eksāmena mutvārdu daļas intervētājs savu darbību un izglītojamo dalību eksāmenā organizē atbilstoši valsts pārbaudes darbu norises darbību laikiem un attiecīgā eksāmena materiālos esošo uzdevumu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Izteikt 96.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Eksāmena mutvārdu daļas norisi ieraksta datnēs, izmantojot attiecīgās iestādes datortehniku un aģentūras izstrādāto ieraksta programmatūru atbilstoši valsts pārbaudes darbu norises darbību laikos noteiktajai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Izteikt 97.1.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"97.1. eksāmena telpā noklausās izglītojamā atbildi, novērtē to saskaņā ar vērtēšanas kritērijiem un ieraksta vērtējumu protokolā un informācijas sistēmā, neapspriežot to ar eksāmena mutvārdu daļas intervētāju;".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Izteikt 98.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Pēc mutvārdu daļas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98.1. izglītības iestādes vadītāja norīkotais informācijas sistēmas lietotājs mutvārdu daļas vērtētāja klātbūtnē izglītojamo atbildes ieraksta datu nesējā un izdrukā ieraksta programmatūras automātiski sagatavoto atbilžu reģistru (turpmāk – atbilžu reģistrs);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98.2. mutvārdu daļas vērtētājs protokolu, atbilžu reģistru un aktu par nepiedalīšanos mutvārdu daļā (ja ir šāds akts) ievieto aploksnē, aizlīmē aploksni un parakstās uz 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98.3. mutvārdu daļas vērtētājs aploksni ar tajā ievietotu protokolu, atbilžu reģistru un aktu par nepiedalīšanos mutvārdu daļā, datu nesēju ar izglītojamo atbildēm, kā arī eksāmena materiālus intervētāja klātbūtnē nodod izglītības iestādes vadītājam glabāšanai izglītības iestādē līdz nākamā mācību gada sākumam, un izglītības iestādes vadītājs tos iesniedz aģentūrā pēc tās pieprasījuma vai nodrošina to nosūtīšanu aģentūrai atbilstoši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Izteikt 99.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 Pēc mutvārdu daļas beigām izglītības iestādes vadītāja norīkotais informācijas sistēmas lietotājs nodrošina tūlītēju eksāmena mutvārdu daļas atbilžu un ieraksta programmatūras automātiski sagatavoto atbilžu reģistra augšupielādi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Izteikt 100.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"100. Katrā eksāmena praktiskās daļas telpā uz katriem 15 izglītojamiem atrodas vismaz viens eksāmena vadītājs un viens novērotājs. Telpā var atrasties arī aģentūras novērotājs, dienesta novērotājs, izglītības iestādes vadītājs un informācijas tehnoloģiju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Izteikt 105.2.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ja nepieciešams, drīkst sniegt tehnisku palīdzību izglītojamam;".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Svītrot 105.5.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Izteikt 105.6.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"105.6. praktiskās daļas darba lapas, izglītojamo sarakstu un aktu par nepiedalīšanos praktiskajā daļā (ja ir šāds akts) ievieto aploksnē un aploksni aizlīmē saskaņā ar valsts pārbaudes darbu norises darbību laikiem;".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Izteikt 107.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Eksāmena telpā uz katriem 15 izglītojamiem ir vismaz viens eksāmena vadītājs un viens novērotājs. Telpā var atrasties arī aģentūras novērotājs, dienesta novērotājs, izglītības iestādes vadītājs un informācijas tehnoloģiju speciālists."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Izteikt 115.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Ja izglītojamais nepiedalās kādā no eksāmena daļām, eksāmena vadītājs informācijas sistēmā veic atzīmi par to, izņemot gadījumu, ja izglītojamais nepiedalās eksāmena mutvārdu daļā, – tad informācijas sistēmā atzīmi par nepiedalīšanos veic informācijas sistēmas lietotājs."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Izteikt 116.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Eksāmena vadītājs novērotāja klātbūtnē nodod izglītības iestādes vadītājam aizlīmētās un parakstītās aploksnes ar eksāmena darbiem un neizmantotos eksāmena 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Izteikt 117.2.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"117.2. ar izglītības iestādes zīmogu apzīmogo līmējuma vietās aploksnes, kurās ievietoti izglītojamo aizpildītie eksāmenu darbi, paraksta tās un nodrošina aplokšņu nogādāšanu aģentūrā ne vēlāk kā nākamajā darbdienā pēc eksāmena daļas norises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Izteikt 118.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 Izglītības iestādes vadītāja norīkotais informācijas sistēmas lietotājs: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118.1. uzreiz pēc eksāmena norises pārbauda, vai informācijas sistēmā atzīmēti visi izglītojamie, kuri piedalījušies eksāmenā, izdrukā no informācijas sistēmas izglītojamo dalības sarakstu, paraksta to un pievieno uz aģentūru nogādājamām aploksnēm ar eksāmena darbiem;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118.2. ne vēlāk kā nākamajā darbdienā pēc eksāmena norises piesaka informācijas sistēmā tos izglītojamos, kuri attaisnojošu iemeslu dēļ nav ieradušies uz eksāmenu noteiktajā laikā un kuriem nepieciešams kārtot attiecīgo eksāmenu vai tā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Izteikt 119.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 Izglītojamiem, kuri attaisnojošu iemeslu dēļ nav ieradušies uz eksāmenu vai tā daļu noteiktajā laikā un kuriem nepieciešams to kārtot, eksāmena laiku nosaka saskaņā ar Ministru kabineta noteikumiem par valsts pārbaudes darbu norises laiku attiecīgajā mācību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Izteikt 120.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"120. Aģentūra izveido procedūras komisiju, kas izskata saņemtos ziņojumus par pārkāpumiem eksāmena norises gaitā un pieņem lēmumu par vērtējumu konkrētā uzdevumā, eksāmena daļā un visā eksāmenā."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Izteikt 121.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Procedūras komisijas sastāvā iekļauj vismaz vienu Izglītības un zinātnes ministrijas pārstāvi, vienu dienesta pārstāvi, vismaz trīs aģentūras pārstāvjus un vismaz trīs citu eksāmenu norises nodrošināšanā iesaistīto institūciju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Izteikt 122.3.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"122.3. eksāmena darbā, tā daļā vai atsevišķos uzdevumos ir konstatētas nepamatotas atšķirības tekstā vai starp zīmējumu un aprēķinu vai tekstu;".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Izteikt 123.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Aģentūra procedūras komisijas lēmumu par izglītojamā eksāmena darba, tā daļas vai atsevišķu uzdevumu vērtējumu, izņemot šo noteikumu 124. punktā minēto lēmumu, paziņo izglītojamam Paziņošanas likumā noteiktajā kārtībā, informē izglītojamā izglītības iestādi par procedūras komisijas lēmumu un, ja nepieciešams, informācijas sistēmā maina 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Izteikt 125.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 Eksāmena darbu vērtēšanu nodrošina aģentūra. Aģentūra nosaka nepieciešamo eksāmena darbu vērtētāju skaitu atbilstoši informācijas sistēmā reģistrētajiem izglītojamo pieteikumiem un sadarbībā ar izglītības pārvaldes iestādēm veic eksāmena darbu vērtētāju atlasi."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Izteikt 126.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 Aģentūra veic eksāmenu darbu vērtētāju atlasi, piesaistot personas, kuras ir apguvušas aģentūras organizētos pedagogu profesionālās pilnveides kursus par valsts pārbaudes darbu vērtēšanu un atbilst vismaz vienam no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126.1. ir attiecīgā mācību priekšmeta pedagogs, kas Valsts izglītības informācijas sistēmā reģistrēts kā vispārējās vidējās izglītības vai vispārējās pamatizglītības pedagogs;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126.2. ir Valsts izglītības informācijas sistēmā reģistrēts kā akadēmiskais personāls atbilstošajā zinātnes nozarē;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126.3. ir bijušais attiecīgā mācību priekšmeta pedagogs;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126.4. ir izglītības metodiķis."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Papildināt ar 126.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vertAlign w:val="superscript"/>
          <w:rtl w:val="0"/>
        </w:rPr>
        <w:t xml:space="preserve">1</w:t>
      </w:r>
      <w:r w:rsidR="00000000" w:rsidRPr="00000000" w:rsidDel="00000000">
        <w:rPr>
          <w:rtl w:val="0"/>
        </w:rPr>
        <w:t xml:space="preserve"> Ja eksāmena darbu vērtētājs eksāmena vērtēšanas laikā konstatē šo noteikumu 122. punktā minētos pārkāpumus, viņš nekavējoties iesniedz ziņojumu aģentūrā."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Izteikt 127.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"127. Aģentūra piecu nedēļu laikā pēc attiecīgā mācību gada beigām eksāmena rezultātus (veselos procentos, bez aritmētiskās noapaļošanas) katrā daļā un visā darbā: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127.1. ievada un aktualizē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127.2. ieraksta aģentūras izsniegtajā sertifikātā."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Izteikt 129.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"129. Izglītojamais vai nepilngadīgā izglītojamā likumiskais pārstāvis ar informācijas sistēmā publicētajiem eksāmena rezultātiem var iepazīties, izmantojot attiecīgo e-pakalpojumu Vienotajā valsts un pašvaldību pakalpojumu portālā www.latvija.lv. Izglītojamam, kurš atrodas ieslodzījuma vietā, eksāmena rezultātus paziņo izglītības iestādes vadītāja norīkota persona triju darbdienu laikā pēc eksāmena rezultātu publicēšanas informācijas sistēmā. Izglītības iestāde var informēt izglītojamo vai nepilngadīgā izglītojamā likumisko pārstāvi par informācijas sistēmā publicētajiem eksāmena rezultātiem un izsniegt izglītojamam vai nepilngadīgā izglītojamā likumiskajam pārstāvim informācijas sistēmā glabātos sertifikātus elektroniska dokumenta formā."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Izteikt 130.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 Mēneša laikā pēc eksāmena rezultātu publicēšanas vai paziņošanas šo noteikumu 129. punktā minētajā kārtībā izglītojamais vai nepilngadīga izglītojamā likumiskais pārstāvis, vai par nepilngadīga izglītojamā resocializāciju atbildīgā amatpersona, ja izglītojamais atrodas ieslodzījuma vietā, var apstrīdēt eksāmena rezultātu Administratīvā procesa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Izteikt 131.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Aģentūras direktors apstiprina apelācijas komisiju. Apelācijas komisijas sastāvā ir vismaz trīs aģentūras pārstāvji, tai skaitā aģentūras direktors, un vismaz divi attiecīgā eksāmena vērtētāji. Apelācijas komisijā neiekļauj eksāmena vērtētāju, kura vērtējums tiek apstrīdēts. Apelācijas komisijas vadītājs ir aģentūras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Izteikt 132.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Apelācijas komisija izskata iesniegumus, kas saņemti no izglītojamiem vai nepilngadīgo izglītojamo likumiskajiem pārstāvjiem, vai par nepilngadīga izglītojamā resocializāciju atbildīgās amatpersonas, ja izglītojamais atrodas ieslodzījuma vietā, pārskata eksāmenā piešķirto vērtējumu un pieņem lēmumu Administratīvā procesa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Izteikt 133.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Eksāmena darbus aģentūra glabā līdz nākamā mācību gada sākumam un pēc tam tos iznīcina."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24-TA-75</w:t>
    </w:r>
    <w:r>
      <w:br/>
    </w:r>
    <w:r w:rsidR="00000000" w:rsidRPr="00000000" w:rsidDel="00000000">
      <w:rPr>
        <w:rtl w:val="0"/>
      </w:rPr>
      <w:t xml:space="preserve">Izdrukāts 29.07.2026. 22.57 - 2.0.VK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24-TA-75</w:t>
    </w:r>
    <w:r>
      <w:br/>
    </w:r>
    <w:r w:rsidR="00000000" w:rsidRPr="00000000" w:rsidDel="00000000">
      <w:rPr>
        <w:rtl w:val="0"/>
      </w:rPr>
      <w:t xml:space="preserve">Izdrukāts 29.07.2026. 22.57 - 2.0.VK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noteikumu_(grozījumu)_projekts_24-TA-75.docx</dc:title>
</cp:coreProperties>
</file>

<file path=docProps/custom.xml><?xml version="1.0" encoding="utf-8"?>
<Properties xmlns="http://schemas.openxmlformats.org/officeDocument/2006/custom-properties" xmlns:vt="http://schemas.openxmlformats.org/officeDocument/2006/docPropsVTypes"/>
</file>