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5. pielikuma II nodaļā minēto norādi, ir audzēti saskaņā ar šā pielikuma 1.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Gurķi, zaļie zirnīši, mārrutki, galviņkāposti,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dārzeņiem, kartupeļiem un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7221"/>
        <w:tblGridChange w:id="0">
          <w:tblGrid>
            <w:gridCol w:w="706"/>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r>
              <w:br/>
            </w:r>
            <w:r w:rsidR="00000000" w:rsidRPr="00000000" w:rsidDel="00000000">
              <w:rPr>
                <w:rtl w:val="0"/>
              </w:rPr>
              <w:t xml:space="preserve">šķirnes ar iegarenu formu – garumā ne mazāk par 6 cm;</w:t>
            </w:r>
            <w:r>
              <w:br/>
            </w:r>
            <w:r w:rsidR="00000000" w:rsidRPr="00000000" w:rsidDel="00000000">
              <w:rPr>
                <w:rtl w:val="0"/>
              </w:rPr>
              <w:t xml:space="preserve">šķirnes ar apaļu formu – diametrā ne vairāk par 6 cm;</w:t>
            </w:r>
            <w:r>
              <w:br/>
            </w:r>
            <w:r w:rsidR="00000000" w:rsidRPr="00000000" w:rsidDel="00000000">
              <w:rPr>
                <w:rtl w:val="0"/>
              </w:rPr>
              <w:t xml:space="preserve">augļa sieniņas biezums – ne mazāks par 4 mm;</w:t>
            </w:r>
            <w:r>
              <w:br/>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r>
              <w:br/>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r>
              <w:br/>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konservētiem dārzeņiem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676"/>
        <w:gridCol w:w="3005"/>
        <w:tblGridChange w:id="0">
          <w:tblGrid>
            <w:gridCol w:w="706"/>
            <w:gridCol w:w="2143"/>
            <w:gridCol w:w="3676"/>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konservētām, marinētām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r>
              <w:br/>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galda mārrutkiem, mērcēm un sinepēm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389"/>
        <w:gridCol w:w="3868"/>
        <w:tblGridChange w:id="0">
          <w:tblGrid>
            <w:gridCol w:w="706"/>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dārzeņu zupām un tām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kartupeļu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žāvētiem dārzeņiem, kaltētām sēnēm, sukādēm, saldētiem dārzeņiem, dārzeņu nektāriem, ievārījumiem, biezeņiem un tiem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r>
              <w:br/>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r>
              <w:br/>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skābētiem un marinētiem kāpostiem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un mizotiem, vārītiem un tvaicētiem, skābētiem un sālītiem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580"/>
        <w:gridCol w:w="3005"/>
        <w:tblGridChange w:id="0">
          <w:tblGrid>
            <w:gridCol w:w="706"/>
            <w:gridCol w:w="2143"/>
            <w:gridCol w:w="3580"/>
            <w:gridCol w:w="300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noteikumu_(grozījumu)_projekts_p2_24-TA-1926.docx</dc:title>
</cp:coreProperties>
</file>

<file path=docProps/custom.xml><?xml version="1.0" encoding="utf-8"?>
<Properties xmlns="http://schemas.openxmlformats.org/officeDocument/2006/custom-properties" xmlns:vt="http://schemas.openxmlformats.org/officeDocument/2006/docPropsVTypes"/>
</file>