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6. maija noteikumos Nr. 234 "Biometrijas datu apstrādes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26-TA-1060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