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oktobrī (prot. Nr. 53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1 128 205 </w:t>
      </w:r>
      <w:r w:rsidR="00000000" w:rsidRPr="00000000" w:rsidDel="00000000">
        <w:rPr>
          <w:i w:val="1"/>
          <w:rtl w:val="0"/>
        </w:rPr>
        <w:t xml:space="preserve">euro</w:t>
      </w:r>
      <w:r w:rsidR="00000000" w:rsidRPr="00000000" w:rsidDel="00000000">
        <w:rPr>
          <w:rtl w:val="0"/>
        </w:rPr>
        <w:t xml:space="preserve">, lai segtu izdevumus, kas radušies no 2022. gada 1. aprīļa līdz 2022. gada 31. jūlijam saistībā ar valsts sociālo pabalstu izmaksām Ukrainas civiliedzīvotājiem atbilstoši Ukrainas civiliedzīvotāju atbalsta likuma 7. panta trešās daļas 9. punktam, vienpadsmitajai un trīspadsmitajai daļai, kā arī 7.</w:t>
      </w:r>
      <w:r w:rsidR="00000000" w:rsidRPr="00000000" w:rsidDel="00000000">
        <w:rPr>
          <w:vertAlign w:val="superscript"/>
          <w:rtl w:val="0"/>
        </w:rPr>
        <w:t xml:space="preserve">2</w:t>
      </w:r>
      <w:r w:rsidR="00000000" w:rsidRPr="00000000" w:rsidDel="00000000">
        <w:rPr>
          <w:rtl w:val="0"/>
        </w:rPr>
        <w:t xml:space="preserve"> panta ceturtajai, devītajai un vienpadsmitajai daļai.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22-TA-2546</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22-TA-2546</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rīkojuma_projekts_22-TA-2546.docx</dc:title>
</cp:coreProperties>
</file>

<file path=docProps/custom.xml><?xml version="1.0" encoding="utf-8"?>
<Properties xmlns="http://schemas.openxmlformats.org/officeDocument/2006/custom-properties" xmlns:vt="http://schemas.openxmlformats.org/officeDocument/2006/docPropsVTypes"/>
</file>