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Asistenta pakalpojuma izcenojums vienai stundai 2021. 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29.06.2020. noteikumiem Nr. 426)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23-TA-2927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23-TA-2927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