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koku un apaļo kokmateriālu uzskaiti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koku un apaļo kokmateriālu uzskaiti darījumos</w:t>
      </w:r>
      <w:r w:rsidR="00000000" w:rsidRPr="00000000" w:rsidDel="00000000">
        <w:rPr>
          <w:rStyle w:val="paragraph"/>
          <w:i w:val="1"/>
          <w:rtl w:val="0"/>
        </w:rPr>
        <w:t xml:space="preserve">" </w:t>
      </w:r>
      <w:r>
        <w:br/>
      </w:r>
      <w:r w:rsidR="00000000" w:rsidRPr="00000000" w:rsidDel="00000000">
        <w:rPr>
          <w:rStyle w:val="paragraph"/>
          <w:i w:val="1"/>
          <w:rtl w:val="0"/>
        </w:rPr>
        <w:t xml:space="preserve">5.panta otro daļu, 6.panta trešo daļu un 10.pantu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koku un apaļo kokmateriālu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koku un apaļo kokmateriālu uzskaiti, darījumus ar kokiem un apaļajiem kokmateriāliem, koku un apaļo kokmateriālu personisko patēriņu, kā arī minēto dokumentu reģistrācijas un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apaļo kokmateriālu uzmērīšanai obligāti piemērojamo Latvijas nacionālo standartu;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akreditācijas prasības komersantiem, kuri darbojas koku un apaļo kokmateriālu uzmērīšanas jomā, un minimālo summu, par kādu šie komersanti var slēgt civiltiesiskās atbildības apdrošināšanas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izpildes kontroli atbilstoši kompetencei veic Valsts ieņēmumu dienests sadarbībā ar Valsts meža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 vai apaļo kokmateriālu īpašnieks vai tiesiskais valdītājs, kas veic saimniecisko darbību ar kokiem vai apaļajiem kokmateriāliem, ir atbildīgs par koku un apaļo kokmateriālu uzskaiti, kā arī par attaisnojuma dokumentu glabāšanu atbilstoši normatīvajiem aktiem par grāmatvedības kārtošanu un organizēšanu un informācijas sistēmās dokumentētu datu un elektronisko dokumentu arhivēšanu.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Koku un apaļo kokmateriālu uzskaites kārtība pagaidu uzglabāšanas vietā, kā arī uzskaiti, darījumus un personisko patēriņu apliecinošie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Uzskaitot darījumus ar kokiem, koku īpašnieks vai tiesiskais valdītājs nodrošina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dokumenta nosaukums,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darījumā iegūto koku apjoms un to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apaļo kokmateriālu uzskaiti pagaidu uzglabāšanas vietā, persona, kuras īpašumā vai tiesiskajā valdījumā ir koki vai no tiem iegūtie apaļie kokmateriāli, pārskata perioda beigās nodrošina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apaļo kokmateriālu faktiskais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pagaidu uzglabāšanas vietas aizvesto apaļo kokmateriālu apjoms un atbilstošā attaisnojuma dokumenta nosaukums,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personiskajam patēriņam izmantoto apaļo kokmateriālu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apaļo kokmateriālu nokraušanas vietā atlikušo apaļo kokmateriālu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turpmākajos saimnieciskajos darījumos neizmantojamo apaļo kokmateriālu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fiziskā persona, kas neveic saim­niecisko darbību ar apaļajiem kokmateriāliem, apaļos kokmateriālus izmanto tikai personiskam patēriņam, tā sagatavo pārskatu par personiskajam patēriņam izmantoto apaļo kokmateriālu apjomu (</w:t>
      </w:r>
      <w:r w:rsidR="00000000" w:rsidRPr="00000000" w:rsidDel="00000000">
        <w:rPr>
          <w:rtl w:val="0"/>
        </w:rPr>
        <w:t xml:space="preserve">pielikums</w:t>
      </w:r>
      <w:r w:rsidR="00000000" w:rsidRPr="00000000" w:rsidDel="00000000">
        <w:rPr>
          <w:rtl w:val="0"/>
        </w:rPr>
        <w:t xml:space="preserve">) un nodrošina tā glabāšanu piecus gadus. Persona pārskatu uzrāda Valsts ieņēmumu dienestam un Valsts meža dienestam pēc tā pieprasījuma.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Apaļo kokmateriālu uzskaites kārtība pastāvīgajā uzglabāšanas vietā un uzskaiti apliecinošie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veiktu apaļo kokmateriālu uzskaiti pastāvīgajās uzglabāšanas vietās, fiziskās un juridiskās personas, kas ir saimnieciskās darbības veicējas, kārto uzskaites reģistru (turpmāk - reģistrs).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Pastāvīgajā uzglabāšanas vietā apaļos kokmateriālus uzskaita pēc to uzmērīšanas. Pamatojoties uz mērījumu, nosaka darījuma apjomu ar apaļajiem kokmateriāliem. Apaļo kokmateriālu uzmērīšana ir apaļo kokmateriālu tilpuma noteikšana pēc darījumā izmantotajiem apaļo kokmateriālu dimensiju un kvalitātes raksturlielumiem.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Pastāvīgajā uzglabāšanas vietā uzskaita: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uzmērīto un uzskaitē ņemto apaļo kokmateriālu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uzskaites noņemto apaļo kokmateriālu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neuzmērīto apaļo kokmateriālu apjomu (atbilstoši šo noteikumu </w:t>
      </w:r>
      <w:r w:rsidR="00000000" w:rsidRPr="00000000" w:rsidDel="00000000">
        <w:rPr>
          <w:rtl w:val="0"/>
        </w:rPr>
        <w:t xml:space="preserve">15.</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Ierakstus reģistrā izdara divu darbdienu laikā pēc apaļo kokmateriālu uzmērīšanas. Labojumu papīra formā kārtotā reģistrā izdara, svītrojot iepriekšējo ierakstu, uzrakstot uzmērīšanas datus un apliecinot labojumu ar parakstu. Elektroniskā formā kārtotā reģistrā labojumu izdara ar koriģējošu papildu ierakstu. Katra pārskata gada beigās reģistru slēdz pēc iespējas drīzāk, ievērojot </w:t>
      </w:r>
      <w:r w:rsidR="00000000" w:rsidRPr="00000000" w:rsidDel="00000000">
        <w:rPr>
          <w:rtl w:val="0"/>
        </w:rPr>
        <w:t xml:space="preserve">Grāmatvedības likuma</w:t>
      </w:r>
      <w:r w:rsidR="00000000" w:rsidRPr="00000000" w:rsidDel="00000000">
        <w:rPr>
          <w:rtl w:val="0"/>
        </w:rPr>
        <w:t xml:space="preserve"> </w:t>
      </w:r>
      <w:r w:rsidR="00000000" w:rsidRPr="00000000" w:rsidDel="00000000">
        <w:rPr>
          <w:rtl w:val="0"/>
        </w:rPr>
        <w:t xml:space="preserve">13. panta</w:t>
      </w:r>
      <w:r w:rsidR="00000000" w:rsidRPr="00000000" w:rsidDel="00000000">
        <w:rPr>
          <w:rtl w:val="0"/>
        </w:rPr>
        <w:t xml:space="preserve"> pirmajā daļā paredzēto termiņu un nosacījumus. Reģistru slēdz, norādot kopējo ienākošās un izejošās apaļo kokmateriālu plūsmas apjomu un saimnieciskajai darbībai izmantoto kopējo apjomu. Papildus norāda uzmērīto un neuzmērīto kokmateriālu krājumus, tos pārnesot uz nākamā pārskata gada reģistru.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Uzmērīšanu apliecina dokuments, kurā norādīta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kārtas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uzmērīšanas datums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apaļo kokmateriālu piegādātājs un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kravas pavaddokumenta vai cita atbilstoša attaisnojuma dokumenta nosaukums un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apaļo kokmateriālu sortiments (nosaukumi);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apaļo kokmateriālu suga vai sugu grupa;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 nosaukuma apaļo kokmateriālu apjoms (kubikmetros), kurš noteikts pēc darījumā izmantotajiem apaļo kokmateriālu dimensiju un kvalitātes raksturlielumiem un par kuru tiek maksāts;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apaļo kokmateriālu kopējais apjoms (kubikmetros), kuru garums izteikts atbilstoši Latvijas nacionālajam standartam LVS 82:2024 "Apaļo kokmateriālu uzmērīšana";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 nosaukuma brāķēto apaļo kokmateriālu apjoms (kubikmetros);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fizisko personu (vārds, uzvārds un personas kods) vai juridisko personu (nosaukums un reģistrācijas numurs), kas veikusi uzmērījumu;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ziņas, kuras reģistra kārtotājs uzskata par nepieciešamām.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03.11.2020. noteikumiem Nr. 660; sk. 23.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Uzmērīšanas dokumentus reģistrē hronoloģiskā secībā elektroniskā vai papīra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apaļo kokmateriālu uzmērīšana nav iespējama tūlīt pēc to ievešanas pastāvīgajā uzglabāšanas vietā, neuzmērīto kravu reģistrē, norādot datumu, kravas pavaddokumenta vai cita atbilstoša attaisnojuma dokumenta nosaukumu, numuru, nosūtīto (piegādāto) apaļo kokmateriālu apjomu un piegādātāja rekvizītus (juridiskajai personai - nosaukumu un reģistrācijas numuru, fiziskai personai - vārdu, uzvārdu un personas kodu).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veic darījumu ar apaļajiem kokmateriāliem un tos izved no pastāvīgās uzglabāšanas vietas, noformē uzmērīšanu apliecinošu dokumentu. Ja uzmērīšanu veic nosūtīšanas vietā, pēc apaļo kokmateriālu saņemšanas uzmērīšanu apliecinošajā dokumentā izdara atzīmi par uzmērītā apjoma ņemšanu uzskaitē saņēmēja pastāvīgajā noliktavā.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apaļo kokmateriālu nosūtītājs vai saņēmējs atrodas ārvalstīs un neveic uzmērīšanu atbilstoši šo noteikumu </w:t>
      </w:r>
      <w:r w:rsidR="00000000" w:rsidRPr="00000000" w:rsidDel="00000000">
        <w:rPr>
          <w:rtl w:val="0"/>
        </w:rPr>
        <w:t xml:space="preserve">18.</w:t>
      </w:r>
      <w:r w:rsidR="00000000" w:rsidRPr="00000000" w:rsidDel="00000000">
        <w:rPr>
          <w:rtl w:val="0"/>
        </w:rPr>
        <w:t xml:space="preserve">punktam, apaļos kokmateriālus ņem uzskaitē vai noņem no uzskaites pastāvīgajā uzglabāšanas vietā, pamatojoties uz šo noteikumu </w:t>
      </w:r>
      <w:r w:rsidR="00000000" w:rsidRPr="00000000" w:rsidDel="00000000">
        <w:rPr>
          <w:rtl w:val="0"/>
        </w:rPr>
        <w:t xml:space="preserve">13.</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punktā minēto dokumentu.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Apaļo kokmateriālu uzmērīšanas prasības un prasības komersantiem, kuri darbojas koku un apaļo kokmateriālu uzmērīšanas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Apaļo kokmateriālu apjoma noteikšanā atbilstoši darījumā izmantotajiem dimensiju un kvalitātes raksturlielumiem un rezultātu izteikšanā atbilstoši uzmērīšanas precizitātei izmanto Latvijas nacionālo standartu LVS 82:2024 "Apaļo kokmateriālu uzmērīšana".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Komersants, kurš darbojas koku un apaļo kokmateriālu uzmērīšanas jomā,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akreditēts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apdrošinājis savu civiltiesisko atbildību.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90; MK 03.11.2020. noteikumiem Nr. 660)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Komersantam, kas darbojas koku un apaļo kokmateriālu uzmērīšanas jomā, civiltiesiskās atbildības apdrošināšanas līguma minimālā summa gadā ir 102 apdrošināšanas līguma noslēgšanas dienā Latvijā noteiktās minimālās mēneša darba algas.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Koku vai apaļo kokmateriālu apjoma uzmērījums, ko veicis akredi­tēts komersants, kurš darbojas koku un apaļo kokmateriālu uzmērīšanas jomā, atzīstams par precīzāko.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Akreditētam komersantam, kas darbojas koku un apaļo kokmateriālu uzmērīšanas jomā, ir pienākums apaļo kokmateriālu uzmērīšanas rezultātus padarīt pieejamus apaļo kokmateriālu piegādātājam un saņēmējam, ja vien puses nav vienojušās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2005.gada 6.septembra noteikumus Nr.684 "Noteikumi par koku un apaļo kokmateriālu uzskaites kārtību, apaļo kokmateriālu uzmērīšanas prasībām un akreditācijas prasībām organizācijām, kuras darbojas koku un apaļo kokmateriālu uzmērīšanas jomā" (Latvijas Vēstnesis, 2005, 145.nr.).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13.8. apakšpunktā un 18. punktā minētajos gadījumos Latvijas nacionālo standartu LVS 82:2020 "Apaļo kokmateriālu uzmērīšana" var piemērot līdz 2024.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24-TA-483</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24-TA-483</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noteikumu_konsolidētā_versija_24-TA-483.docx</dc:title>
</cp:coreProperties>
</file>

<file path=docProps/custom.xml><?xml version="1.0" encoding="utf-8"?>
<Properties xmlns="http://schemas.openxmlformats.org/officeDocument/2006/custom-properties" xmlns:vt="http://schemas.openxmlformats.org/officeDocument/2006/docPropsVTypes"/>
</file>