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Paziņojumā par finansējuma saņēmēja iepirkuma procedūras rezultātiem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29.04.2025. noteikumiem Nr. 254)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25-TA-2361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25-TA-2361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noteikumu_konsolidētā_versija_p4_25-TA-2361.docx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