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F9D5A" w14:textId="4E72D1B6" w:rsidR="00482ADE" w:rsidRPr="00EC2467" w:rsidRDefault="00482ADE" w:rsidP="00482AD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384830D" w14:textId="77777777" w:rsidR="00482ADE" w:rsidRPr="00EC2467" w:rsidRDefault="00482ADE" w:rsidP="00482AD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DA45F38" w14:textId="77777777" w:rsidR="00482ADE" w:rsidRPr="00EC2467" w:rsidRDefault="00482ADE" w:rsidP="00482AD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9. augusta</w:t>
      </w:r>
    </w:p>
    <w:p w14:paraId="45E5A47C" w14:textId="77777777" w:rsidR="00482ADE" w:rsidRDefault="00482ADE" w:rsidP="00482AD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476</w:t>
      </w:r>
    </w:p>
    <w:p w14:paraId="4003E39C" w14:textId="77777777" w:rsidR="00482ADE" w:rsidRPr="00482ADE" w:rsidRDefault="00482ADE" w:rsidP="004A01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lv-LV"/>
        </w:rPr>
      </w:pPr>
    </w:p>
    <w:p w14:paraId="487375E2" w14:textId="3B6FA68B" w:rsidR="004A01D5" w:rsidRPr="004A01D5" w:rsidRDefault="00482ADE" w:rsidP="004A01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val="it-IT" w:eastAsia="lv-LV"/>
        </w:rPr>
      </w:pPr>
      <w:bookmarkStart w:id="0" w:name="_Hlk85799132"/>
      <w:r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bookmarkEnd w:id="0"/>
      <w:r w:rsidR="004A01D5" w:rsidRPr="004A01D5">
        <w:rPr>
          <w:rFonts w:ascii="Times New Roman" w:eastAsia="Times New Roman" w:hAnsi="Times New Roman" w:cs="Times New Roman"/>
          <w:sz w:val="28"/>
          <w:szCs w:val="24"/>
          <w:lang w:val="it-IT" w:eastAsia="lv-LV"/>
        </w:rPr>
        <w:t>4. pielikums</w:t>
      </w:r>
    </w:p>
    <w:p w14:paraId="107E31D3" w14:textId="77777777" w:rsidR="004A01D5" w:rsidRPr="004A01D5" w:rsidRDefault="004A01D5" w:rsidP="004A01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val="it-IT" w:eastAsia="lv-LV"/>
        </w:rPr>
      </w:pPr>
      <w:r w:rsidRPr="004A01D5">
        <w:rPr>
          <w:rFonts w:ascii="Times New Roman" w:eastAsia="Times New Roman" w:hAnsi="Times New Roman" w:cs="Times New Roman"/>
          <w:sz w:val="28"/>
          <w:szCs w:val="24"/>
          <w:lang w:val="it-IT" w:eastAsia="lv-LV"/>
        </w:rPr>
        <w:t>Ministru kabineta</w:t>
      </w:r>
    </w:p>
    <w:p w14:paraId="544A3382" w14:textId="77777777" w:rsidR="004A01D5" w:rsidRPr="004A01D5" w:rsidRDefault="004A01D5" w:rsidP="004A01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A01D5">
        <w:rPr>
          <w:rFonts w:ascii="Times New Roman" w:eastAsia="Times New Roman" w:hAnsi="Times New Roman" w:cs="Times New Roman"/>
          <w:sz w:val="28"/>
          <w:szCs w:val="28"/>
          <w:lang w:eastAsia="lv-LV"/>
        </w:rPr>
        <w:t>2014. gada  23. decembra</w:t>
      </w:r>
    </w:p>
    <w:p w14:paraId="3DA6E37C" w14:textId="77777777" w:rsidR="004A01D5" w:rsidRPr="004A01D5" w:rsidRDefault="004A01D5" w:rsidP="004A01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A01D5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 791</w:t>
      </w:r>
    </w:p>
    <w:p w14:paraId="4671DD0B" w14:textId="77777777" w:rsidR="004A01D5" w:rsidRPr="004A01D5" w:rsidRDefault="004A01D5" w:rsidP="004A0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val="it-IT" w:eastAsia="lv-LV"/>
        </w:rPr>
      </w:pPr>
    </w:p>
    <w:p w14:paraId="1939D666" w14:textId="77777777" w:rsidR="004A01D5" w:rsidRDefault="004A01D5" w:rsidP="004A0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val="it-IT" w:eastAsia="lv-LV"/>
        </w:rPr>
      </w:pPr>
      <w:r w:rsidRPr="004A01D5">
        <w:rPr>
          <w:rFonts w:ascii="Times New Roman" w:eastAsia="Times New Roman" w:hAnsi="Times New Roman" w:cs="Times New Roman"/>
          <w:b/>
          <w:sz w:val="28"/>
          <w:szCs w:val="26"/>
          <w:lang w:val="it-IT" w:eastAsia="lv-LV"/>
        </w:rPr>
        <w:t>Terminētās caurlaides paraugs</w:t>
      </w:r>
    </w:p>
    <w:p w14:paraId="5AE2D401" w14:textId="77777777" w:rsidR="00A545B2" w:rsidRPr="00A545B2" w:rsidRDefault="00A545B2" w:rsidP="004A01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6"/>
          <w:lang w:val="it-IT"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71"/>
      </w:tblGrid>
      <w:tr w:rsidR="004A01D5" w:rsidRPr="004A01D5" w14:paraId="6D1F7444" w14:textId="77777777" w:rsidTr="00B6512B">
        <w:trPr>
          <w:trHeight w:val="8095"/>
        </w:trPr>
        <w:tc>
          <w:tcPr>
            <w:tcW w:w="9071" w:type="dxa"/>
          </w:tcPr>
          <w:p w14:paraId="4AEC191B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(Latvijas Republikas papildinātais mazais valsts ģerbonis)</w:t>
            </w:r>
          </w:p>
          <w:p w14:paraId="5E8C0C7B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it-IT" w:eastAsia="lv-LV"/>
              </w:rPr>
            </w:pPr>
          </w:p>
          <w:p w14:paraId="3DC7A533" w14:textId="77777777" w:rsidR="00AD78EA" w:rsidRPr="002B44D6" w:rsidRDefault="00AD78EA" w:rsidP="004A01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</w:pPr>
            <w:r w:rsidRPr="002B44D6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  <w:t>PIEROBEŽAS JOSLAS</w:t>
            </w:r>
          </w:p>
          <w:p w14:paraId="2F195930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  <w:t>TERMINĒTĀ CAURLAIDE</w:t>
            </w:r>
          </w:p>
          <w:p w14:paraId="7A7F6119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b/>
                <w:sz w:val="28"/>
                <w:szCs w:val="26"/>
                <w:lang w:val="it-IT" w:eastAsia="lv-LV"/>
              </w:rPr>
              <w:t>Nr. _________</w:t>
            </w:r>
          </w:p>
          <w:p w14:paraId="03BCF40C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14:paraId="02EB1C7F" w14:textId="1F866261" w:rsidR="004A01D5" w:rsidRPr="00843E79" w:rsidRDefault="00843E79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</w:pPr>
            <w:r w:rsidRPr="00843E7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Persona, kurai izsniegta terminētā caurlaide </w:t>
            </w:r>
            <w:r w:rsidR="004A01D5" w:rsidRPr="00843E7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14:paraId="10B0E717" w14:textId="05443DCE" w:rsidR="00AD78EA" w:rsidRPr="00AD78EA" w:rsidRDefault="00731B1D" w:rsidP="00AD78EA">
            <w:pPr>
              <w:shd w:val="clear" w:color="auto" w:fill="FFFFFF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</w:pPr>
            <w:r w:rsidRPr="00731B1D"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  <w:t xml:space="preserve">                              </w:t>
            </w:r>
            <w:r w:rsidR="00843E79"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  <w:t xml:space="preserve">                                              </w:t>
            </w:r>
            <w:r w:rsidR="00AD78EA" w:rsidRPr="00676BAB"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  <w:t>(</w:t>
            </w:r>
            <w:r w:rsidR="00843E79"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  <w:t>vārds, uzvārds</w:t>
            </w:r>
            <w:r w:rsidR="00AD78EA" w:rsidRPr="00AD78EA"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  <w:t>)</w:t>
            </w:r>
          </w:p>
          <w:p w14:paraId="6D9E249D" w14:textId="77777777" w:rsidR="004A01D5" w:rsidRPr="00AD78EA" w:rsidRDefault="004A01D5" w:rsidP="00AD78EA">
            <w:pPr>
              <w:shd w:val="clear" w:color="auto" w:fill="FFFFFF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val="it-IT" w:eastAsia="lv-LV"/>
              </w:rPr>
            </w:pPr>
          </w:p>
          <w:p w14:paraId="66EF81E9" w14:textId="77777777"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Personas kods (ja nav personas koda, –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br/>
              <w:t xml:space="preserve">dzimšanas datums, mēnesis, gads)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14:paraId="0D57B09F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14:paraId="781F8997" w14:textId="77777777"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Novads</w:t>
            </w:r>
            <w:r w:rsidR="00676BA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 vai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 novada pagasts, kur persona uzturēsies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14:paraId="6CEE7125" w14:textId="77777777"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10"/>
                <w:szCs w:val="10"/>
                <w:u w:val="single"/>
                <w:lang w:val="it-IT" w:eastAsia="lv-LV"/>
              </w:rPr>
            </w:pPr>
          </w:p>
          <w:p w14:paraId="12778C0F" w14:textId="77777777"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14:paraId="0F44D96B" w14:textId="77777777"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14:paraId="5F5599AA" w14:textId="77777777" w:rsidR="00676BAB" w:rsidRPr="00676BAB" w:rsidRDefault="00676BAB" w:rsidP="00676BAB">
            <w:pPr>
              <w:tabs>
                <w:tab w:val="left" w:pos="9072"/>
              </w:tabs>
              <w:spacing w:after="0" w:line="240" w:lineRule="auto"/>
              <w:ind w:left="318" w:right="-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851D3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="008851D3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="008851D3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43E79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="00843E79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="00843E79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</w:instrText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>INCLUDEPICTURE  "http://www.vestnesis.lv/wwwraksti/BILDES/KVADRATS.GIF" \* MERGEFORMATINET</w:instrText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</w:instrText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pict w14:anchorId="25DE88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.5pt;height:7.5pt">
                  <v:imagedata r:id="rId6" r:href="rId7"/>
                </v:shape>
              </w:pict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="00843E79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="008851D3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</w:rPr>
              <w:t xml:space="preserve"> </w:t>
            </w:r>
            <w:r w:rsidRPr="003571B1">
              <w:rPr>
                <w:rFonts w:ascii="Times New Roman" w:eastAsia="Times New Roman" w:hAnsi="Times New Roman" w:cs="Times New Roman"/>
                <w:sz w:val="24"/>
                <w:szCs w:val="28"/>
              </w:rPr>
              <w:t>pierobežas josla</w:t>
            </w:r>
          </w:p>
          <w:p w14:paraId="71F4E6A5" w14:textId="77777777" w:rsidR="00676BAB" w:rsidRPr="00676BAB" w:rsidRDefault="00676BAB" w:rsidP="00676BAB">
            <w:pPr>
              <w:tabs>
                <w:tab w:val="left" w:pos="9072"/>
              </w:tabs>
              <w:spacing w:after="0" w:line="240" w:lineRule="auto"/>
              <w:ind w:left="318" w:right="-1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  <w:p w14:paraId="5B414A9D" w14:textId="77777777" w:rsidR="00676BAB" w:rsidRPr="00676BAB" w:rsidRDefault="00676BAB" w:rsidP="00676BAB">
            <w:pPr>
              <w:tabs>
                <w:tab w:val="left" w:pos="9072"/>
              </w:tabs>
              <w:spacing w:after="0" w:line="240" w:lineRule="auto"/>
              <w:ind w:left="318" w:right="-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851D3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="008851D3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="008851D3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43E79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="00843E79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INCLUDEPICTURE  "http://www.vestnesis.lv/wwwraksti/BILDES/KVADRATS.GIF" \* MERGEFORMATINET </w:instrText>
            </w:r>
            <w:r w:rsidR="00843E79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begin"/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</w:instrText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>INCLUDEPICTURE  "http://www</w:instrText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>.vestnesis.lv/wwwraksti/BILDES/KVADRATS.GIF" \* MERGEFORMATINET</w:instrText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instrText xml:space="preserve"> </w:instrText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separate"/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pict w14:anchorId="65364028">
                <v:shape id="_x0000_i1026" type="#_x0000_t75" style="width:7.5pt;height:7.5pt">
                  <v:imagedata r:id="rId6" r:href="rId8"/>
                </v:shape>
              </w:pict>
            </w:r>
            <w:r w:rsidR="008229B2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="00843E79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="008851D3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="008077A5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  <w:lang w:val="x-none"/>
              </w:rPr>
              <w:fldChar w:fldCharType="end"/>
            </w:r>
            <w:r w:rsidRPr="00676BAB">
              <w:rPr>
                <w:rFonts w:ascii="Arial" w:eastAsia="Times New Roman" w:hAnsi="Arial" w:cs="Times New Roman"/>
                <w:sz w:val="24"/>
                <w:szCs w:val="28"/>
              </w:rPr>
              <w:t xml:space="preserve"> </w:t>
            </w:r>
            <w:r w:rsidRPr="00676BAB">
              <w:rPr>
                <w:rFonts w:ascii="Times New Roman" w:eastAsia="Times New Roman" w:hAnsi="Times New Roman" w:cs="Times New Roman"/>
                <w:sz w:val="24"/>
                <w:szCs w:val="28"/>
              </w:rPr>
              <w:t>patrulēšanas josl</w:t>
            </w:r>
            <w:r w:rsidRPr="003571B1">
              <w:rPr>
                <w:rFonts w:ascii="Times New Roman" w:eastAsia="Times New Roman" w:hAnsi="Times New Roman" w:cs="Times New Roman"/>
                <w:sz w:val="24"/>
                <w:szCs w:val="28"/>
              </w:rPr>
              <w:t>a un robežzīmju uzraudzības josla</w:t>
            </w:r>
          </w:p>
          <w:p w14:paraId="72D860D8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14:paraId="72082950" w14:textId="77777777" w:rsidR="004A01D5" w:rsidRPr="004A01D5" w:rsidRDefault="004A01D5" w:rsidP="004A01D5">
            <w:pPr>
              <w:shd w:val="clear" w:color="auto" w:fill="FFFFFF"/>
              <w:tabs>
                <w:tab w:val="left" w:pos="87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Caurlaide derīga no ________________ līdz (ieskaitot) ________________</w:t>
            </w:r>
          </w:p>
          <w:p w14:paraId="3E25E32A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14:paraId="4E889AE6" w14:textId="77777777" w:rsidR="004A01D5" w:rsidRPr="004A01D5" w:rsidRDefault="004A01D5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Valsts robežsardzes struktūrvienības tālrunis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14:paraId="69AB3ED2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14:paraId="6995F340" w14:textId="77777777" w:rsidR="004A01D5" w:rsidRPr="004A01D5" w:rsidRDefault="004A01D5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Valsts robežsardzes amatpersona:</w:t>
            </w:r>
          </w:p>
          <w:p w14:paraId="38A1CCD8" w14:textId="77777777" w:rsidR="00FC1348" w:rsidRPr="00FC1348" w:rsidRDefault="00FC1348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0"/>
                <w:szCs w:val="24"/>
                <w:lang w:val="it-IT" w:eastAsia="lv-LV"/>
              </w:rPr>
            </w:pPr>
          </w:p>
          <w:p w14:paraId="323C5835" w14:textId="77777777" w:rsidR="004A01D5" w:rsidRPr="004A01D5" w:rsidRDefault="004A01D5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amats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14:paraId="5010A5A5" w14:textId="77777777" w:rsidR="004A01D5" w:rsidRPr="004A01D5" w:rsidRDefault="004A01D5" w:rsidP="002B50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it-IT" w:eastAsia="lv-LV"/>
              </w:rPr>
            </w:pPr>
          </w:p>
          <w:p w14:paraId="29AF9438" w14:textId="77777777" w:rsidR="004A01D5" w:rsidRPr="004A01D5" w:rsidRDefault="004A01D5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vārds, uzvārds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14:paraId="4FD5E3B0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0"/>
                <w:szCs w:val="10"/>
                <w:lang w:val="it-IT" w:eastAsia="lv-LV"/>
              </w:rPr>
            </w:pPr>
          </w:p>
          <w:p w14:paraId="5B8CAB61" w14:textId="77777777" w:rsidR="004A01D5" w:rsidRPr="004A01D5" w:rsidRDefault="004A01D5" w:rsidP="004A01D5">
            <w:pPr>
              <w:shd w:val="clear" w:color="auto" w:fill="FFFFFF"/>
              <w:tabs>
                <w:tab w:val="left" w:pos="878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paraksts*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14:paraId="3E979D47" w14:textId="77777777" w:rsidR="004A01D5" w:rsidRPr="004A01D5" w:rsidRDefault="004A01D5" w:rsidP="004A01D5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6"/>
                <w:lang w:val="it-IT" w:eastAsia="lv-LV"/>
              </w:rPr>
            </w:pPr>
          </w:p>
          <w:p w14:paraId="59797BFE" w14:textId="77777777" w:rsidR="004A01D5" w:rsidRPr="004A01D5" w:rsidRDefault="004A01D5" w:rsidP="004A01D5">
            <w:pPr>
              <w:tabs>
                <w:tab w:val="left" w:pos="3544"/>
              </w:tabs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 xml:space="preserve">Datums* </w:t>
            </w: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lv-LV"/>
              </w:rPr>
              <w:tab/>
            </w:r>
          </w:p>
          <w:p w14:paraId="249698E4" w14:textId="77777777" w:rsidR="004A01D5" w:rsidRPr="004A01D5" w:rsidRDefault="004A01D5" w:rsidP="004A01D5">
            <w:pPr>
              <w:tabs>
                <w:tab w:val="left" w:pos="8550"/>
              </w:tabs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</w:pPr>
          </w:p>
          <w:p w14:paraId="40741F98" w14:textId="77777777" w:rsidR="004A01D5" w:rsidRPr="004A01D5" w:rsidRDefault="004A01D5" w:rsidP="004A01D5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lv-LV"/>
              </w:rPr>
              <w:t>Spiedogs*</w:t>
            </w:r>
          </w:p>
          <w:p w14:paraId="41ECEFF9" w14:textId="77777777" w:rsidR="004A01D5" w:rsidRPr="004A01D5" w:rsidRDefault="004A01D5" w:rsidP="004A01D5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lv-LV"/>
              </w:rPr>
            </w:pPr>
          </w:p>
          <w:p w14:paraId="39BEF08F" w14:textId="18EE1976" w:rsidR="004A01D5" w:rsidRPr="0088295B" w:rsidRDefault="004A01D5" w:rsidP="0088295B">
            <w:pPr>
              <w:spacing w:after="0" w:line="240" w:lineRule="auto"/>
              <w:ind w:left="34" w:right="282" w:firstLine="709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</w:pP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 xml:space="preserve">Piezīme. * Dokumenta rekvizītus </w:t>
            </w:r>
            <w:r w:rsidR="00482ADE" w:rsidRPr="00482A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"</w:t>
            </w:r>
            <w:r w:rsidR="0088295B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>paraksts</w:t>
            </w:r>
            <w:r w:rsidR="00482ADE" w:rsidRPr="00482A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"</w:t>
            </w: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 xml:space="preserve">, </w:t>
            </w:r>
            <w:r w:rsidR="00482ADE" w:rsidRPr="00482A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"</w:t>
            </w: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>datums</w:t>
            </w:r>
            <w:r w:rsidR="00482ADE" w:rsidRPr="00482A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"</w:t>
            </w: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 xml:space="preserve"> un </w:t>
            </w:r>
            <w:r w:rsidR="00482ADE" w:rsidRPr="00482A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"</w:t>
            </w: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>spiedogs</w:t>
            </w:r>
            <w:r w:rsidR="00482ADE" w:rsidRPr="00482A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"</w:t>
            </w:r>
            <w:r w:rsidRPr="004A01D5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 xml:space="preserve"> neaizpilda, ja elektroniskais dokuments ir sagatavots atbilstoši normatīvajiem aktiem par elektronisko dokumentu noformēšanu.</w:t>
            </w:r>
            <w:r w:rsidR="00482ADE" w:rsidRPr="00482A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"</w:t>
            </w:r>
            <w:r w:rsidR="0088295B">
              <w:rPr>
                <w:rFonts w:ascii="Times New Roman" w:eastAsia="Times New Roman" w:hAnsi="Times New Roman" w:cs="Times New Roman"/>
                <w:sz w:val="20"/>
                <w:szCs w:val="24"/>
                <w:lang w:val="it-IT" w:eastAsia="lv-LV"/>
              </w:rPr>
              <w:t xml:space="preserve"> </w:t>
            </w:r>
          </w:p>
        </w:tc>
      </w:tr>
    </w:tbl>
    <w:p w14:paraId="6ABC3821" w14:textId="77777777" w:rsidR="006D2C11" w:rsidRDefault="006D2C11" w:rsidP="006D2C11">
      <w:pPr>
        <w:tabs>
          <w:tab w:val="left" w:pos="6521"/>
          <w:tab w:val="right" w:pos="88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1C24BB0" w14:textId="77777777" w:rsidR="00AD78EA" w:rsidRDefault="00AD78EA" w:rsidP="006D2C11">
      <w:pPr>
        <w:tabs>
          <w:tab w:val="left" w:pos="6521"/>
          <w:tab w:val="right" w:pos="88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sectPr w:rsidR="00AD78EA" w:rsidSect="008227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54EC7" w14:textId="77777777" w:rsidR="008851D3" w:rsidRDefault="008851D3">
      <w:pPr>
        <w:spacing w:after="0" w:line="240" w:lineRule="auto"/>
      </w:pPr>
      <w:r>
        <w:separator/>
      </w:r>
    </w:p>
  </w:endnote>
  <w:endnote w:type="continuationSeparator" w:id="0">
    <w:p w14:paraId="07B1777C" w14:textId="77777777" w:rsidR="008851D3" w:rsidRDefault="00885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A3EA4" w14:textId="77777777" w:rsidR="008229B2" w:rsidRDefault="008229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290B0" w14:textId="77777777" w:rsidR="00C4514D" w:rsidRPr="0014547C" w:rsidRDefault="004A01D5" w:rsidP="0014547C">
    <w:pPr>
      <w:pStyle w:val="Foo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IEMNot_161120_Caurlaizu_noteikumu_grozījumi.docx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8C461" w14:textId="628B13BE" w:rsidR="00843E79" w:rsidRPr="00843E79" w:rsidRDefault="00843E79">
    <w:pPr>
      <w:pStyle w:val="Footer"/>
      <w:rPr>
        <w:sz w:val="16"/>
        <w:szCs w:val="16"/>
      </w:rPr>
    </w:pPr>
    <w:r w:rsidRPr="00843E79">
      <w:rPr>
        <w:sz w:val="16"/>
        <w:szCs w:val="16"/>
      </w:rPr>
      <w:t>N1121_2p3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83A9C" w14:textId="77777777" w:rsidR="008851D3" w:rsidRDefault="008851D3">
      <w:pPr>
        <w:spacing w:after="0" w:line="240" w:lineRule="auto"/>
      </w:pPr>
      <w:r>
        <w:separator/>
      </w:r>
    </w:p>
  </w:footnote>
  <w:footnote w:type="continuationSeparator" w:id="0">
    <w:p w14:paraId="4301DA92" w14:textId="77777777" w:rsidR="008851D3" w:rsidRDefault="00885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42070" w14:textId="77777777" w:rsidR="008229B2" w:rsidRDefault="008229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864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E719CD" w14:textId="77777777" w:rsidR="00C4514D" w:rsidRDefault="004A01D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5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20A89" w14:textId="77777777" w:rsidR="00C4514D" w:rsidRPr="006457F2" w:rsidRDefault="008229B2">
    <w:pPr>
      <w:pStyle w:val="Header"/>
      <w:rPr>
        <w:sz w:val="28"/>
        <w:szCs w:val="28"/>
      </w:rPr>
    </w:pPr>
  </w:p>
  <w:p w14:paraId="552AEE8E" w14:textId="77777777" w:rsidR="00C4514D" w:rsidRPr="006457F2" w:rsidRDefault="008229B2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1D5"/>
    <w:rsid w:val="000E5309"/>
    <w:rsid w:val="001E3A06"/>
    <w:rsid w:val="001F26A5"/>
    <w:rsid w:val="002B44D6"/>
    <w:rsid w:val="002B500C"/>
    <w:rsid w:val="002F1975"/>
    <w:rsid w:val="002F299C"/>
    <w:rsid w:val="00313547"/>
    <w:rsid w:val="003571B1"/>
    <w:rsid w:val="00482ADE"/>
    <w:rsid w:val="004842C5"/>
    <w:rsid w:val="004A01D5"/>
    <w:rsid w:val="004E12ED"/>
    <w:rsid w:val="005242D8"/>
    <w:rsid w:val="00664EB5"/>
    <w:rsid w:val="00676BAB"/>
    <w:rsid w:val="006941A9"/>
    <w:rsid w:val="006D2C11"/>
    <w:rsid w:val="006E6E70"/>
    <w:rsid w:val="00731B1D"/>
    <w:rsid w:val="007D284E"/>
    <w:rsid w:val="008077A5"/>
    <w:rsid w:val="0082271D"/>
    <w:rsid w:val="008229B2"/>
    <w:rsid w:val="008265F7"/>
    <w:rsid w:val="00830F45"/>
    <w:rsid w:val="00843E79"/>
    <w:rsid w:val="0088295B"/>
    <w:rsid w:val="008851D3"/>
    <w:rsid w:val="00963542"/>
    <w:rsid w:val="00991F93"/>
    <w:rsid w:val="009C4F4E"/>
    <w:rsid w:val="00A10356"/>
    <w:rsid w:val="00A545B2"/>
    <w:rsid w:val="00AD78EA"/>
    <w:rsid w:val="00C16E53"/>
    <w:rsid w:val="00D05AF2"/>
    <w:rsid w:val="00DB3D19"/>
    <w:rsid w:val="00DE3B0B"/>
    <w:rsid w:val="00E5361A"/>
    <w:rsid w:val="00E66CB0"/>
    <w:rsid w:val="00FC1348"/>
    <w:rsid w:val="00FF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1D99E5F"/>
  <w15:chartTrackingRefBased/>
  <w15:docId w15:val="{330B7498-A8F9-46E1-A68C-0428DF547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A01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oterChar">
    <w:name w:val="Footer Char"/>
    <w:basedOn w:val="DefaultParagraphFont"/>
    <w:link w:val="Footer"/>
    <w:uiPriority w:val="99"/>
    <w:rsid w:val="004A01D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4A01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4A01D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vestnesis.lv/wwwraksti/BILDES/KVADRATS.GIF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http://www.vestnesis.lv/wwwraksti/BILDES/KVADRATS.GIF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6553</Words>
  <Characters>3736</Characters>
  <Application>Microsoft Office Word</Application>
  <DocSecurity>0</DocSecurity>
  <Lines>31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Grozījumu Ministru kabineta 2014. gada 23. decembra noteikumos Nr. 791 "Noteikumi par kārtību, kādā Valsts robežsardze izsniedz un anulē speciālās caurlaides, un speciālo caurlaižu paraugiem"" 4. pielikums</vt:lpstr>
      <vt:lpstr>Grozījumu Ministru kabineta 2014. gada 23. decembra noteikumos Nr. 791 "Noteikumi par kārtību, kādā Valsts robežsardze izsniedz un anulē speciālās caurlaides, un speciālo caurlaižu paraugiem"" 4. pielikums</vt:lpstr>
    </vt:vector>
  </TitlesOfParts>
  <Company>Valsts robežsardze</Company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Grozījumu Ministru kabineta 2014. gada 23. decembra noteikumos Nr. 791 "Noteikumi par kārtību, kādā Valsts robežsardze izsniedz un anulē speciālās caurlaides, un speciālo caurlaižu paraugiem"" 4. pielikums</dc:title>
  <dc:subject>4. pielikums</dc:subject>
  <dc:creator>Dins Šrenks</dc:creator>
  <cp:keywords/>
  <dc:description>67075702, Dins.Srenks@rs.gov.lv</dc:description>
  <cp:lastModifiedBy>Aija Šurna</cp:lastModifiedBy>
  <cp:revision>2</cp:revision>
  <dcterms:created xsi:type="dcterms:W3CDTF">2022-07-08T13:21:00Z</dcterms:created>
  <dcterms:modified xsi:type="dcterms:W3CDTF">2022-07-08T13:21:00Z</dcterms:modified>
</cp:coreProperties>
</file>