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14. februārī (prot. Nr. 8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Gaisa kuģu lidojumu procedūras izstrādes, validēšanas, apstiprināšanas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aviāciju"</w:t>
      </w:r>
      <w:r w:rsidR="00000000" w:rsidRPr="00000000" w:rsidDel="00000000">
        <w:rPr>
          <w:rStyle w:val="paragraph"/>
          <w:i w:val="1"/>
          <w:rtl w:val="0"/>
        </w:rPr>
        <w:t xml:space="preserve"> 44.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izstrādā, validē, apstiprina un uztur gaisa kuģu lidojumu procedūras Latvijas Republikas gaisa telpā, atbilstoši Komisijas 2017. gada 1. marta Īstenošanas </w:t>
      </w:r>
      <w:r w:rsidR="00000000" w:rsidRPr="00000000" w:rsidDel="00000000">
        <w:rPr>
          <w:rtl w:val="0"/>
        </w:rPr>
        <w:t xml:space="preserve">Regulas (ES) Nr. 2017/373</w:t>
      </w:r>
      <w:r w:rsidR="00000000" w:rsidRPr="00000000" w:rsidDel="00000000">
        <w:rPr>
          <w:rtl w:val="0"/>
        </w:rPr>
        <w:t xml:space="preserve">, ar ko nosaka kopīgas prasības gaisa satiksmes pārvaldības/aeronavigācijas pakalpojumu sniedzējiem un citu gaisa satiksmes pārvaldības tīkla funkciju nodrošinātājiem un to uzraudzībai, ar ko atceļ Regulu (EK) Nr. 482/2008, Īstenošanas regulas (ES) Nr. 1034/2011, (ES) Nr. 1035/2011 un (ES) 2016/1377 un groza Regulu (ES) Nr. 677/2011 (turpmāk – Regula Nr. 2017/373) un Starptautiskās civilās aviācijas organizācijas (ICAO)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aģentūra "Civilās aviācijas aģentūra" (turpmāk – Civilās aviācijas aģentūra) publicē tīmekļvietnē (</w:t>
      </w:r>
      <w:r w:rsidR="00000000" w:rsidRPr="00000000" w:rsidDel="00000000">
        <w:rPr>
          <w:rtl w:val="0"/>
        </w:rPr>
        <w:t xml:space="preserve">www.caa.gov.lv</w:t>
      </w:r>
      <w:r w:rsidR="00000000" w:rsidRPr="00000000" w:rsidDel="00000000">
        <w:rPr>
          <w:rtl w:val="0"/>
        </w:rPr>
        <w:t xml:space="preserve">) šādus Starptautiskās civilās aviācijas organizācijas (ICAO)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nodrošināšanas rokasgrāmatu instrumentālo lidojumu procedūru izstrādei (Doc 9906);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kuģu lidojumu procedūras (Doc 8168).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"Latvijas gaisa satiksme" (turpmāk – Latvijas gaisa satiksme) izstrādā lidojumu procedūras un nodrošina izstrādāto lidojumu procedūru dokumentēšanu, validāciju un uzturēšanu, ievērojot </w:t>
      </w:r>
      <w:r w:rsidR="00000000" w:rsidRPr="00000000" w:rsidDel="00000000">
        <w:rPr>
          <w:rtl w:val="0"/>
        </w:rPr>
        <w:t xml:space="preserve">Regulas Nr. 2017/373</w:t>
      </w:r>
      <w:r w:rsidR="00000000" w:rsidRPr="00000000" w:rsidDel="00000000">
        <w:rPr>
          <w:rtl w:val="0"/>
        </w:rPr>
        <w:t xml:space="preserve"> un šo noteikumu prasības. Lidojumu procedūras izstrādes un validācijas izdevumus sedz lidojumu procedūras ierosinātājs.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Jautājumos, kas attiecas uz šo noteikumu un </w:t>
      </w:r>
      <w:r w:rsidR="00000000" w:rsidRPr="00000000" w:rsidDel="00000000">
        <w:rPr>
          <w:rtl w:val="0"/>
        </w:rPr>
        <w:t xml:space="preserve">Regulas Nr. 2017/373</w:t>
      </w:r>
      <w:r w:rsidR="00000000" w:rsidRPr="00000000" w:rsidDel="00000000">
        <w:rPr>
          <w:rtl w:val="0"/>
        </w:rPr>
        <w:t xml:space="preserve"> </w:t>
      </w:r>
      <w:r w:rsidR="00000000" w:rsidRPr="00000000" w:rsidDel="00000000">
        <w:rPr>
          <w:rtl w:val="0"/>
        </w:rPr>
        <w:t xml:space="preserve">3 XI pielikuma darbības jomu, kompetentā iestāde ir Civilās aviācijas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Lidojumu procedūras izstrādi vai lidojumu procedūras izstrādes procesa atsevišķu posmu var veikt jebkurš Eiropas Savienības dalībvalsts atbildīgās aviācijas iestādes lidojumu procedūras izstrādes pakalpojumu sniedzējs, kas sertificēts atbilstoši </w:t>
      </w:r>
      <w:r w:rsidR="00000000" w:rsidRPr="00000000" w:rsidDel="00000000">
        <w:rPr>
          <w:rtl w:val="0"/>
        </w:rPr>
        <w:t xml:space="preserve">Regulas Nr. 2017/373</w:t>
      </w:r>
      <w:r w:rsidR="00000000" w:rsidRPr="00000000" w:rsidDel="00000000">
        <w:rPr>
          <w:rtl w:val="0"/>
        </w:rPr>
        <w:t xml:space="preserve"> prasībām (turpmāk – ārvalsts lidojumu procedūras izstrādātājs),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lidojumu procedūras izstrādes ierosinātājs saskaņo to ar Civilās aviācijas aģentūru, bet ārvalsts lidojumu procedūras izstrādātājs iesniedz attiecīgās atbildīgās aviācijas iestādes izdotu spēkā esošu lidojumu procedūras izstrādes pakalpojumu sniegšanas sertifikātu, kas atbilst </w:t>
      </w:r>
      <w:r w:rsidR="00000000" w:rsidRPr="00000000" w:rsidDel="00000000">
        <w:rPr>
          <w:rtl w:val="0"/>
        </w:rPr>
        <w:t xml:space="preserve">Regulas Nr. 2017/373</w:t>
      </w:r>
      <w:r w:rsidR="00000000" w:rsidRPr="00000000" w:rsidDel="00000000">
        <w:rPr>
          <w:rtl w:val="0"/>
        </w:rPr>
        <w:t xml:space="preserve"> </w:t>
      </w:r>
      <w:r w:rsidR="00000000" w:rsidRPr="00000000" w:rsidDel="00000000">
        <w:rPr>
          <w:rtl w:val="0"/>
        </w:rPr>
        <w:t xml:space="preserve"> prasībām, un dokumentus, kas apliecina lidojumu procedūras izstrādātāja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noslēdz līgumu ar Latvijas gaisa satiksmi par tās iesaistīšanos lidojumu procedūras izstrādes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gaisa satiksme izveido un vada pastāvīgu ekspertu grupu, kas sniedz konsultācijas lidojumu procedūras izstrādes un validācijas posmā (turpmāk – ekspertu grupa). Ekspertu grupas sastāvā ir Latvijas gaisa satiksmes, sertificētu lidlauku ekspluatantu un aviosabiedrību deleģēti pārstāvji.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ir zināms, ka lidojumu procedūru izstrādās ārvalsts lidojumu procedūras izstrādātājs, kā arī ja lidojumu procedūras ierosinātājs ir Nacionālie bruņotie spēki, arī to pārstāvjus iekļauj ekspertu grupas sastāvā.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Lidojumu procedūras ierosināšana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Ierosināt jaunu lidojumu procedūru vai veikt izmaiņas aeronavigācijas informācijas produktos jau publicētā lidojumu procedūrā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gaisa satiksme;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Nacionālie bruņotie spēki, ja lidojumu procedūra saistīta ar militāro lidlauku vai militārās aviācijas gaisa kuģu lidojumiem;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lidlauka ekspluatants par savu lidlauku;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aviosabiedrības.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w:t>
      </w:r>
      <w:r w:rsidR="00000000" w:rsidRPr="00000000" w:rsidDel="00000000">
        <w:rPr>
          <w:rtl w:val="0"/>
        </w:rPr>
        <w:t xml:space="preserve">ā</w:t>
      </w:r>
      <w:r w:rsidR="00000000" w:rsidRPr="00000000" w:rsidDel="00000000">
        <w:rPr>
          <w:rtl w:val="0"/>
        </w:rPr>
        <w:t xml:space="preserve"> minētās personas (turpmāk – iesnieguma iesniedzējs) aizpilda iesniegumu lidojumu procedūras izstrādei saskaņā ar šo noteikumu</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un iesniedz to Latvijas gaisa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iesniegumu, Latvijas gaisa satiksme noskaidro personas, kuras var ietekmēt ierosinātās lidojumu procedūras izstrāde un kuras nav iekļautas ekspertu grupas sastāvā, un saskaņā ar </w:t>
      </w:r>
      <w:r w:rsidR="00000000" w:rsidRPr="00000000" w:rsidDel="00000000">
        <w:rPr>
          <w:rtl w:val="0"/>
        </w:rPr>
        <w:t xml:space="preserve">Regulas Nr. 2017/373</w:t>
      </w:r>
      <w:r w:rsidR="00000000" w:rsidRPr="00000000" w:rsidDel="00000000">
        <w:rPr>
          <w:rtl w:val="0"/>
        </w:rPr>
        <w:t xml:space="preserve"> XI pielikuma FPD.OR.105. punkta "d" apakšpunkta prasībām konsultējas ar tām lidojumu procedūras izstrādes un validācijas posmā.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gaisa satiksme 10 darbdienu laikā 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iesnieguma saņemšanas izvērtē, vai tajā ir sniegta visa nepieciešamā informācija. Ja iesniegums nav aizpildīts atbilstoši šo noteikumu </w:t>
      </w:r>
      <w:r w:rsidR="00000000" w:rsidRPr="00000000" w:rsidDel="00000000">
        <w:rPr>
          <w:rtl w:val="0"/>
        </w:rPr>
        <w:t xml:space="preserve">pielikuma</w:t>
      </w:r>
      <w:r w:rsidR="00000000" w:rsidRPr="00000000" w:rsidDel="00000000">
        <w:rPr>
          <w:rtl w:val="0"/>
        </w:rPr>
        <w:t xml:space="preserve"> prasībām, Latvijas gaisa satiksme par to informē iesnieguma iesniedzēju. Latvijas gaisa satiksme turpina iesnieguma izskatīšanu, ja iesnieguma iesniedzējs precizē iesniegto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iesniegums aizpildīts atbilstoši šo noteikumu </w:t>
      </w:r>
      <w:r w:rsidR="00000000" w:rsidRPr="00000000" w:rsidDel="00000000">
        <w:rPr>
          <w:rtl w:val="0"/>
        </w:rPr>
        <w:t xml:space="preserve">pielikuma</w:t>
      </w:r>
      <w:r w:rsidR="00000000" w:rsidRPr="00000000" w:rsidDel="00000000">
        <w:rPr>
          <w:rtl w:val="0"/>
        </w:rPr>
        <w:t xml:space="preserve"> prasībām, Latvijas gaisa satiksme 20 darbdienu laikā pēc iesnieguma saņemšanas sasauc ekspertu grupu. Ekspertu grupa izvērtē iesniegumā sniegtā priekšlikuma atbilstību: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plānotajām ekspluatācijas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telpas lietotāju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normatīvo aktu prasībām, kas regulē gaisa telpas izmantošanas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priekšlikuma īstenošanas iespējai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priekšlikuma īstenošanai paredzētajiem resursiem;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citiem gaisa telpas un lidlauka attīstības plāniem;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aizsardzības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ekspertu grupas vairākums neatbalsta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 iesniegumā sniegto priekšlikumu, tā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iesnieguma iesniedzējam pārstrādāt iesniegto priekšlikumu un novērst norādītos trūkumus;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neuzsākt lidojumu procedūras izstrādi, ja iesniegtais priekšlikums neatbilst kādam no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Katra ekspertu grupas dalībnieka viedoklis tiek ierakstīts sanāksmes protokolā. Ekspertu grupas sanāksmes protokolā norāda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 izvērtējuma detalizētu aprakstu.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ekspertu grupas sanāksmes Latvijas gaisa satiksme iesniedz Civilās aviācijas aģentūrā apstiprināšanai saņemto iesniegumu un pievieno ekspertu grupas sanāksmes protokolu.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Civilās aviācijas aģentūra piecu darbdienu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dokumentu saņemšanas izskata tos un pieņem lēmumu apstiprināt iesniegumā sniegto priekšlikumu vai atteikt priekšlikuma apstiprināšanu. Par minēto lēmumu Civilās aviācijas aģentūra informē Latvijas gaisa satiksmi un iesnieguma iesniedzēju, kā arī ārvalsts lidojumu procedūras izstrādātāju, ja tas iesniegumā norādīts kā lidojumu procedūras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Civilās aviācijas aģentūra pieņem lēmumu atteikt iesniegumā sniegtā priekšlikuma apstiprināšanu, ja konstatē,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sanāksmes protokols nesatur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detalizēto izvērtējumu;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grupa ir pieņēmusi lēmumu neatbalstīt iesniegumā sniegto priekšlikumu;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norādītais ārvalsts lidojumu procedūras izstrādātājs neatbilst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 </w:t>
      </w:r>
      <w:r w:rsidR="00000000" w:rsidRPr="00000000" w:rsidDel="00000000">
        <w:rPr>
          <w:rtl w:val="0"/>
        </w:rPr>
        <w:t xml:space="preserve">punktu</w:t>
      </w:r>
      <w:r w:rsidR="00000000" w:rsidRPr="00000000" w:rsidDel="00000000">
        <w:rPr>
          <w:rtl w:val="0"/>
        </w:rPr>
        <w:t xml:space="preserve"> lidojuma procedūru izstrādes pakalpojumu sniedzējs saņēmis Civilās aviācijas aģentūras lēmumu par iesniegumā sniegtā priekšlikuma apstiprināšanu, kurā norādīts, ka tā izstrāde paredz minimālas izmaiņas lidojuma procedūrā, lidojuma procedūru izstrādes pakalpojumu sniedzējs turpmāk šo lidojuma procedūru izstrādā bez Civilās aviācijas aģentūras saskaņojuma un izstrādāto lidojuma procedūru iesniedz publikācijai aeronavigācijas informācijas produktos bez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 Civilās aviācijas aģentūras apstiprinājuma.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Lidojumu procedūras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uzsāktu lidojumu procedūras izstrādi pēc Civilās aviācijas aģentūras apstiprinājuma saņemšanas, lidojumu procedūras izstrādātājs iegūst un verificē nepieciešamos datus no </w:t>
      </w:r>
      <w:r w:rsidR="00000000" w:rsidRPr="00000000" w:rsidDel="00000000">
        <w:rPr>
          <w:rtl w:val="0"/>
        </w:rPr>
        <w:t xml:space="preserve">Regulas Nr. 2017/373</w:t>
      </w:r>
      <w:r w:rsidR="00000000" w:rsidRPr="00000000" w:rsidDel="00000000">
        <w:rPr>
          <w:rtl w:val="0"/>
        </w:rPr>
        <w:t xml:space="preserve"> XI pielikuma FPD.OR.120. punktā minētajām personām, ar kurām lidojumu procedūras izstrādātājs ir noslēdzis formālo vienošanos: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apvidus datus – elektroniski rastra vai vektora dati;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šķēršļiem – mākslīgi veidoti un dabiski šķēršļi (torņi, koki, veģetācijas augstums);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lidlauku – lidlauka kontrolpunktu koordinātes, apgaismojuma ierīces, magnētiskā deklinācija un to ikgadējās izmaiņas, skrejceļa dati, meteoroloģiskie statistikas dati, altimetru datu avots;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aeronavigācijas datus – gaisa telpas struktūras elementi un to klasifikācija (A, B, C, D, E, F un G gaisa telpas klases kategorijas), gaisa trases, lidojumu maršruti, pārejas absolūtie augstumi, lidojuma līmeņi;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radionavigācijas līdzekļiem – tips, koordinātes, pacēlums, apkalpojamās gaisa telpas darbības rajons, radio frekvence, identifikators, magnētiskā variācija.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Lidojumu procedūras izstrādātājs pēc visu nepieciešamo datu iegūšanas 30 darbdienu laikā izstrādā konceptuālo lidojumu procedūras projektu saskaņā ar </w:t>
      </w:r>
      <w:r w:rsidR="00000000" w:rsidRPr="00000000" w:rsidDel="00000000">
        <w:rPr>
          <w:rtl w:val="0"/>
        </w:rPr>
        <w:t xml:space="preserve">Regulas Nr. 2017/373 </w:t>
      </w:r>
      <w:r w:rsidR="00000000" w:rsidRPr="00000000" w:rsidDel="00000000">
        <w:rPr>
          <w:rtl w:val="0"/>
        </w:rPr>
        <w:t xml:space="preserve"> XI pielikuma FPD.TR.100.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konceptuālā lidojumu procedūras projekta izstrādes to izskata ekspertu grupa. Ja ekspertu grupas vairākums neatbalsta konceptuālo lidojumu procedūras projektu, tā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lidojumu procedūras izstrādātājam pārstrādāt konceptuālo lidojumu procedūras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pārtraukt lidojumu procedūras turpmāko izstrādi, ja konceptuālais lidojumu procedūras projekts neatbilst kādam no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lēmumu Latvijas gaisa satiksme informē Civilās aviācijas aģentūru un iesnieguma iesniedzēju.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ekspertu grupa atbalsta konceptuālo lidojumu procedūras projektu, lidojumu procedūras izstrādātājs 60 darbdienu laikā izstrādā lidojumu procedūru saskaņā ar </w:t>
      </w:r>
      <w:r w:rsidR="00000000" w:rsidRPr="00000000" w:rsidDel="00000000">
        <w:rPr>
          <w:rtl w:val="0"/>
        </w:rPr>
        <w:t xml:space="preserve">Regulas Nr. 2017/373</w:t>
      </w:r>
      <w:r w:rsidR="00000000" w:rsidRPr="00000000" w:rsidDel="00000000">
        <w:rPr>
          <w:rtl w:val="0"/>
        </w:rPr>
        <w:t xml:space="preserve"> XI pielikuma FPD.TR.100.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lidojumu procedūras izstrādātājs ir izmantojis automatizētu lidojumu procedūras izstrādes programmatūru, tā pienākums ir izlases kārtībā pārbaudīt piemērotos kritērijus, izmantojot citu pārbaudāmu lidojumu procedūras izstrādes metodi.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Lidojumu procedūras izstrādātājs dokumentē lidojumu procedūras izstrādes procesu un izveido dokumentu paketi, kurā ietilpst: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lidojumu procedūras izstrādē izmantotie dati un to iegūšanas avoti;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izstrādes metodes un izstrādes kritēriji;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aprēķini, tai skaitā izmantotie transformēšanas parametri;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lidojumu procedūras izstrādes pieņēmumi un ierobežojumi;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shēmas un kartes, kas nepieciešamas lidojumu procedūras validācijai;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lidojumu procedūras apraksts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navigācijas sistēmas datubāzes ARINC 424 dati;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 kas izriet no lidojumu procedūras izstrādes procesa.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lidojumu procedūru izstrādā ārvalsts lidojumu procedūras izstrādātājs, tas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dokumentu paketi nodod Latvijas gaisa satiksmei.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Latvijas gaisa satiksme nodrošina, ka visi dati, kas izmantoti lidojumu procedūras izstrādē, un dokumenti, kas atspoguļo pilnu lidojumu procedūras izstrādes gaitu: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uzturēti un glabāti atbilstoši </w:t>
      </w:r>
      <w:r w:rsidR="00000000" w:rsidRPr="00000000" w:rsidDel="00000000">
        <w:rPr>
          <w:rtl w:val="0"/>
        </w:rPr>
        <w:t xml:space="preserve">Regulas Nr. 2017/373</w:t>
      </w:r>
      <w:r w:rsidR="00000000" w:rsidRPr="00000000" w:rsidDel="00000000">
        <w:rPr>
          <w:rtl w:val="0"/>
        </w:rPr>
        <w:t xml:space="preserve"> XI pielikuma FPD.OR.110. punkta prasībām un tādā veidā, lai tiem jebkurā lidojumu procedūras spēkā esības laikā varētu ērti piekļūt un, ja nepieciešams, atkārtoti validēt;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glabāti arhīvā ne mazāk kā  trīs gadus pēc tam, kad lidojumu procedūra zaudējusi spēku.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Lidojumu procedūras validācija, apstiprināšana un publikācija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izstrādātā lidojumu procedūra rada izmaiņas gaisa satiksmes pakalpojuma sniedzēja funkcionālajā sistēmā, Latvijas gaisa satiksme veic drošuma novērtējumu saskaņā ar </w:t>
      </w:r>
      <w:r w:rsidR="00000000" w:rsidRPr="00000000" w:rsidDel="00000000">
        <w:rPr>
          <w:rtl w:val="0"/>
        </w:rPr>
        <w:t xml:space="preserve">Regulas Nr. 2017/373</w:t>
      </w:r>
      <w:r w:rsidR="00000000" w:rsidRPr="00000000" w:rsidDel="00000000">
        <w:rPr>
          <w:rtl w:val="0"/>
        </w:rPr>
        <w:t xml:space="preserve"> IV pielikuma ATS.OR.205. punkta prasībām un papildus ievēro Komisijas 2014. gada 12. februāra </w:t>
      </w:r>
      <w:r w:rsidR="00000000" w:rsidRPr="00000000" w:rsidDel="00000000">
        <w:rPr>
          <w:rtl w:val="0"/>
        </w:rPr>
        <w:t xml:space="preserve">Regulas (ES) Nr. 139/2014</w:t>
      </w:r>
      <w:r w:rsidR="00000000" w:rsidRPr="00000000" w:rsidDel="00000000">
        <w:rPr>
          <w:rtl w:val="0"/>
        </w:rPr>
        <w:t xml:space="preserve">, ar ko nosaka prasības un administratīvās procedūras saistībā ar lidlaukiem atbilstīgi Eiropas Parlamenta un </w:t>
      </w:r>
      <w:r w:rsidR="00000000" w:rsidRPr="00000000" w:rsidDel="00000000">
        <w:rPr>
          <w:rtl w:val="0"/>
        </w:rPr>
        <w:t xml:space="preserve">Padomes Regulai (EK) Nr. 216/2008</w:t>
      </w:r>
      <w:r w:rsidR="00000000" w:rsidRPr="00000000" w:rsidDel="00000000">
        <w:rPr>
          <w:rtl w:val="0"/>
        </w:rPr>
        <w:t xml:space="preserve"> (turpmāk – regula Nr.139/2014), III pielikuma ADR.OR.B.040. punkta "f" apakšpunkta prasības, ja lidojumu procedūra attiecas uz lidlauku, kuram piemēro regulas Nr. 139/2014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lidojumu procedūras drošuma novērtējuma Latvijas gaisa satiksme: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lidojumu procedūras karti saskaņā ar 1944. gada 7. decembra Konvencijas par starptautisko civilo aviāciju 4. pielikumu "Aeronavigācijas kartes", nodrošinot, ka sagatavoto karti verificē lidojumu procedūras izstrādātājs, kurš to ir izstrādājis;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lidojumu procedūras validāciju, kas sastāv no pamata validācijas un lidojumu validācijas.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Lidojumu procedūras pamata validāciju veic šādos divos posmos: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lidojumu procedūras dokumentu validācija;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lidojumu procedūras pirmslidojumu validācija.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Lidojumu procedūras dokumentu validāciju veic Latvijas gaisa satiksmes norīkots lidojumu procedūras izstrādātājs, kurš nav piedalījies attiecīgās lidojumu procedūras izstrādē.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Lidojumu procedūras izstrādātājs, ievērojot </w:t>
      </w:r>
      <w:r w:rsidR="00000000" w:rsidRPr="00000000" w:rsidDel="00000000">
        <w:rPr>
          <w:rtl w:val="0"/>
        </w:rPr>
        <w:t xml:space="preserve">Regulas Nr. 2017/373</w:t>
      </w:r>
      <w:r w:rsidR="00000000" w:rsidRPr="00000000" w:rsidDel="00000000">
        <w:rPr>
          <w:rtl w:val="0"/>
        </w:rPr>
        <w:t xml:space="preserve"> XI pielikuma FPD.TR.100. punktā minētās prasības, pārbauda: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lidojumu procedūras izstrādē piemēroto kritēriju pareizību;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lidojumu procedūras izstrādē izmantoto datu, tajā skaitā šķēršļu un reljefa datu, precizitāti un integritāti;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piemēroto atkāpju pieļaujamību no lidojumu procedūras izstrādes kritērijiem, ja šādas atkāpes ir piemērotas;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kartes pareizību;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lidojumu procedūras savietojamību ar navigācijas sistēmas datubāzi ARINC 424.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Lidojumu procedūras izstrādātājs pēc lidojumu procedūras dokumentu validācijas sagatavo detalizētu ziņojumu, kurā apliecina izstrādātās lidojumu procedūras atbilstību </w:t>
      </w:r>
      <w:r w:rsidR="00000000" w:rsidRPr="00000000" w:rsidDel="00000000">
        <w:rPr>
          <w:rtl w:val="0"/>
        </w:rPr>
        <w:t xml:space="preserve">Regulas Nr. 2017/373</w:t>
      </w:r>
      <w:r w:rsidR="00000000" w:rsidRPr="00000000" w:rsidDel="00000000">
        <w:rPr>
          <w:rtl w:val="0"/>
        </w:rPr>
        <w:t xml:space="preserve"> XI pielikuma FPD.TR.100. punktā  minētajām prasībām  vai norāda, kādām prasībām neatbilst izstrādātā lidojumu procedūra un kādi pasākumi ir jāveic, lai novērstu konstatētās neatbilstības. Šajā punktā minēto ziņojumu pievieno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minētajai dokumentu paketei.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Latvijas gaisa satiksme pēc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minētā ziņojuma saņemšanas veic vienu no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uzdod lidojumu procedūras izstrādātājam veikt ziņojumā norādītos pasākumus, ja tādi ir norādīti;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lidojumu procedūras pirmslidojumu validāciju grupu, ja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minētajā ziņojumā norādīts, ka izstrādātā lidojumu procedūra atbilst </w:t>
      </w:r>
      <w:r w:rsidR="00000000" w:rsidRPr="00000000" w:rsidDel="00000000">
        <w:rPr>
          <w:rtl w:val="0"/>
        </w:rPr>
        <w:t xml:space="preserve">Regulas Nr. 2017/373</w:t>
      </w:r>
      <w:r w:rsidR="00000000" w:rsidRPr="00000000" w:rsidDel="00000000">
        <w:rPr>
          <w:rtl w:val="0"/>
        </w:rPr>
        <w:t xml:space="preserve"> XI pielikuma FPD.TR.100. punktā minēto dokumentu prasībām. Lidojumu procedūras pirmslidojumu validācijas grupā iekļauj lidojuma validācijas pilotu un lidojumu procedūras izstrādātāju.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Lidojumu procedūras pirmslidojumu validācijas grupa veic lidojumu procedūras pirmslidojumu validāciju, lai pārbaudītu izstrādātās lidojumu procedūras izmantojamību no gaisa kuģu ekspluatācijas viedokļa: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detalizēti izvērtē visu lidojumu procedūras dokumentu paketi;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navigācijas sistēmas datubāzes ARINC 424 datus un to kodēšanas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izstrādātās lidojumu procedūras savietojamību ar citām apstiprinātajām gaisa telpas izmantošanas procedūrām no gaisa kuģu lidojumu drošuma viedokļa;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vai atkāpes no lidojumu procedūras izstrādes kritērijiem atbilst pieņemamam gaisa kuģu lidojuma drošuma līmenim;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vai ir nepieciešama lidojumu validācija. Lidojumu validāciju veic trenažierī vai lidojot ar gaisa kuģi;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sagatavo lidojumu procedūras pirmslidojumu validācijas ziņojumu.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Lidojumu validāciju veic,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validācijā nav iegūti pietiekami pierādījumi, ka izstrādātā lidojumu procedūra garantē gaisa kuģu lidojumu drošumu;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piemērotas jebkādas atkāpes no lidojumu procedūras izstrādes kritērijiem, kas noteikti </w:t>
      </w:r>
      <w:r w:rsidR="00000000" w:rsidRPr="00000000" w:rsidDel="00000000">
        <w:rPr>
          <w:rtl w:val="0"/>
        </w:rPr>
        <w:t xml:space="preserve">Regulas Nr. 2017/373</w:t>
      </w:r>
      <w:r w:rsidR="00000000" w:rsidRPr="00000000" w:rsidDel="00000000">
        <w:rPr>
          <w:rtl w:val="0"/>
        </w:rPr>
        <w:t xml:space="preserve"> XI pielikuma FPD.TR.100. punktā minētajos dokumentos;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pamata validācijā nav pilnībā izvērtēta lidojumu procedūras izstrādē izmantoto šķēršļu un reljefa datu precizitāte un integritāte;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izstrādātā lidojumu procedūra attiecas uz helikoptera PinS (gaisa telpā izvēlēts punkts, no kura tiek veiktas helikoptera nosēšanās)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lidlaukā iepriekš nav bijušas attiecīgas lidojumu procedūras.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Latvijas gaisa satiksme pēc lidojumu procedūras validācijas rezultātus apkopo validācijas dokumentu paketē un to kopā ar izstrādātās lidojumu procedūras dokumentu paketi iesniedz Civilās aviācijas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Civilās aviācijas aģentūra 20 darbdienu laikā pēc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 dokumentu saņemšanas izvērtē lidojumu procedūras izstrādes  atbilstību šo noteikumu un </w:t>
      </w:r>
      <w:r w:rsidR="00000000" w:rsidRPr="00000000" w:rsidDel="00000000">
        <w:rPr>
          <w:rtl w:val="0"/>
        </w:rPr>
        <w:t xml:space="preserve">Regulas Nr. 2017/373</w:t>
      </w:r>
      <w:r w:rsidR="00000000" w:rsidRPr="00000000" w:rsidDel="00000000">
        <w:rPr>
          <w:rtl w:val="0"/>
        </w:rPr>
        <w:t xml:space="preserve"> prasībām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lidojumu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lidojumu procedūru, nosakot īpašus ekspluatācijas nosacījumus vai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vai uzdot veikt lidojumu validāciju, ja tā nav veikta un ir spēkā kāds no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atteikt apstiprināt lidojumu procedūru, ja konstatē, ka 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savietojama ar esošo gaisa telpas pārvaldības funkcionālo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 lidojumu drošuma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38.2. </w:t>
      </w:r>
      <w:r w:rsidR="00000000" w:rsidRPr="00000000" w:rsidDel="00000000">
        <w:rPr>
          <w:rtl w:val="0"/>
        </w:rPr>
        <w:t xml:space="preserve">apakšpunktā</w:t>
      </w:r>
      <w:r w:rsidR="00000000" w:rsidRPr="00000000" w:rsidDel="00000000">
        <w:rPr>
          <w:rtl w:val="0"/>
        </w:rPr>
        <w:t xml:space="preserve"> minēto lēmumu Civilās aviācijas aģentūra nosūta Latvijas gaisa satiksmei un tā lidlauka ekspluatantam, par kura lidojumu procedūrām lēmums tika pieņemts.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38.2. </w:t>
      </w:r>
      <w:r w:rsidR="00000000" w:rsidRPr="00000000" w:rsidDel="00000000">
        <w:rPr>
          <w:rtl w:val="0"/>
        </w:rPr>
        <w:t xml:space="preserve">apakšpunktā</w:t>
      </w:r>
      <w:r w:rsidR="00000000" w:rsidRPr="00000000" w:rsidDel="00000000">
        <w:rPr>
          <w:rtl w:val="0"/>
        </w:rPr>
        <w:t xml:space="preserve"> minētā lēmuma saņemšanas Latvijas gaisa satiksme lidojumu procedūru publicē aeronavigācijas informācijas produktos saskaņā ar </w:t>
      </w:r>
      <w:r w:rsidR="00000000" w:rsidRPr="00000000" w:rsidDel="00000000">
        <w:rPr>
          <w:rtl w:val="0"/>
        </w:rPr>
        <w:t xml:space="preserve">Regulas Nr. 2017/373</w:t>
      </w:r>
      <w:r w:rsidR="00000000" w:rsidRPr="00000000" w:rsidDel="00000000">
        <w:rPr>
          <w:rtl w:val="0"/>
        </w:rPr>
        <w:t xml:space="preserve"> prasībām un normatīvajiem aktiem, kas regulē aeronavigācijas informācijas sagatavošanu un izplatīšanu.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Civilās aviācijas aģentūra saskaņā ar </w:t>
      </w:r>
      <w:r w:rsidR="00000000" w:rsidRPr="00000000" w:rsidDel="00000000">
        <w:rPr>
          <w:rtl w:val="0"/>
        </w:rPr>
        <w:t xml:space="preserve">Regulas Nr. 139/2014</w:t>
      </w:r>
      <w:r w:rsidR="00000000" w:rsidRPr="00000000" w:rsidDel="00000000">
        <w:rPr>
          <w:rtl w:val="0"/>
        </w:rPr>
        <w:t xml:space="preserve"> prasībām pieņem lēmumu par lidlauka ekspluatantam izsniegta sertifikāta darbības anulēšanu, 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38.2. </w:t>
      </w:r>
      <w:r w:rsidR="00000000" w:rsidRPr="00000000" w:rsidDel="00000000">
        <w:rPr>
          <w:rtl w:val="0"/>
        </w:rPr>
        <w:t xml:space="preserve">apakšpunktā</w:t>
      </w:r>
      <w:r w:rsidR="00000000" w:rsidRPr="00000000" w:rsidDel="00000000">
        <w:rPr>
          <w:rtl w:val="0"/>
        </w:rPr>
        <w:t xml:space="preserve"> minētais Civilās aviācijas aģentūras apstiprinājums zaudē spēku un Latvijas gaisa satiksme nodrošina, ka lidlauka lidojuma procedūras tiek dzēstas aeronavigācijas informācijas produktos.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Lidojumu procedūras uzturēšana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Civilās aviācijas aģentūra informē Latvijas gaisa satiksmi, ja atbilstoši normatīvajiem aktiem, kas nosaka ziņošanas kārtību par atgadījumiem civilajā aviācijā, ir saņemta informācija, kura attiecas uz lidojumu procedūras funkcionalitāti.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Latvijas gaisa satiksme: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sešus mēnešus pēc lidojumu procedūras publicēšanas organizē lidojumu procedūras ekspluatācijā iesaistīto personu aptauju par lidojumu procedūras funkcionalitāti;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pastāvīgi (ne retāk kā reizi piecos gados) no </w:t>
      </w:r>
      <w:r w:rsidR="00000000" w:rsidRPr="00000000" w:rsidDel="00000000">
        <w:rPr>
          <w:rtl w:val="0"/>
        </w:rPr>
        <w:t xml:space="preserve">Regulas Nr. 2017/373</w:t>
      </w:r>
      <w:r w:rsidR="00000000" w:rsidRPr="00000000" w:rsidDel="00000000">
        <w:rPr>
          <w:rtl w:val="0"/>
        </w:rPr>
        <w:t xml:space="preserve"> XI pielikuma FPD.OR.120. punktā minētajām personām, ar kurām lidojumu procedūras izstrādātājs ir noslēdzis formālo vienošanos, pieprasa informāciju par izmaiņām datos (šķēršļu, lidlauku, navigācijas līdzekļu datos), ko tie ir snieguši attiecīgās lidojumu procedūras izstrādei.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Latvijas gaisa satiksme izvērtē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noteiktajā kārtībā saņemto informāciju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neveikt izmaiņas publicētajā lidojumu procedūrā, ja, pārbaudot saņemto informāciju, nav konstatēts, ka lidojumu procedūras ekspluatācija var radīt apdraudējumu gaisa kuģu lidojumu drošumam;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 jaunas lidojumu procedūras izstrādi, ja, pārbaudot saņemto informāciju, konstatēts, ka lidojumu procedūras turpmāka ekspluatācija var radīt apdraudējumu gaisa kuģu lidojumu drošumam.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Latvijas gaisa satiksme informē Civilās aviācijas aģentūru par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pieņemto lēmumu.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2013. gada 15. oktobra noteikumus Nr. 1112 </w:t>
      </w:r>
      <w:r w:rsidR="00000000" w:rsidRPr="00000000" w:rsidDel="00000000">
        <w:rPr>
          <w:rtl w:val="0"/>
        </w:rPr>
        <w:t xml:space="preserve">"</w:t>
      </w:r>
      <w:r w:rsidR="00000000" w:rsidRPr="00000000" w:rsidDel="00000000">
        <w:rPr>
          <w:rtl w:val="0"/>
        </w:rPr>
        <w:t xml:space="preserve">Gaisa kuģu lidojumu procedūras izstrādes, validēšanas, apstiprināšanas un uzturēšanas kārtība</w:t>
      </w:r>
      <w:r w:rsidR="00000000" w:rsidRPr="00000000" w:rsidDel="00000000">
        <w:rPr>
          <w:rtl w:val="0"/>
        </w:rPr>
        <w:t xml:space="preserve">" (Latvijas Vēstnesis, 2013, 203.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22-TA-3136</w:t>
    </w:r>
    <w:r>
      <w:br/>
    </w:r>
    <w:r w:rsidR="00000000" w:rsidRPr="00000000" w:rsidDel="00000000">
      <w:rPr>
        <w:rtl w:val="0"/>
      </w:rPr>
      <w:t xml:space="preserve">Izdrukāts 29.07.2026. 21.50 - 1.0.VK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22-TA-3136</w:t>
    </w:r>
    <w:r>
      <w:br/>
    </w:r>
    <w:r w:rsidR="00000000" w:rsidRPr="00000000" w:rsidDel="00000000">
      <w:rPr>
        <w:rtl w:val="0"/>
      </w:rPr>
      <w:t xml:space="preserve">Izdrukāts 29.07.2026. 21.50 - 1.0.VK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noteikumu_projekts_22-TA-3136.docx</dc:title>
</cp:coreProperties>
</file>

<file path=docProps/custom.xml><?xml version="1.0" encoding="utf-8"?>
<Properties xmlns="http://schemas.openxmlformats.org/officeDocument/2006/custom-properties" xmlns:vt="http://schemas.openxmlformats.org/officeDocument/2006/docPropsVTypes"/>
</file>