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614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31. oktobrī (prot. Nr. 54 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2010. gada 10. augusta noteikumos Nr. 764 "Noteikumi par sertificēšanas institūcijām, kuras izsniedz sertifikātu zemes kadastrālajam uzmērītājam un zemes ierīcības darbu veicējam"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Ģeotelpiskās informācijas likuma</w:t>
      </w:r>
      <w:r w:rsidR="00000000" w:rsidRPr="00000000" w:rsidDel="00000000">
        <w:rPr>
          <w:rStyle w:val="paragraph"/>
          <w:i w:val="1"/>
          <w:rtl w:val="0"/>
        </w:rPr>
        <w:t xml:space="preserve"> 22. panta otro daļu, </w:t>
      </w:r>
      <w:r w:rsidR="00000000" w:rsidRPr="00000000" w:rsidDel="00000000">
        <w:rPr>
          <w:rStyle w:val="paragraph"/>
          <w:i w:val="1"/>
          <w:rtl w:val="0"/>
        </w:rPr>
        <w:t xml:space="preserve">Nekustamā īpašuma valsts kadastra likuma</w:t>
      </w:r>
      <w:r w:rsidR="00000000" w:rsidRPr="00000000" w:rsidDel="00000000">
        <w:rPr>
          <w:rStyle w:val="paragraph"/>
          <w:i w:val="1"/>
          <w:rtl w:val="0"/>
        </w:rPr>
        <w:t xml:space="preserve"> 29. panta otro daļu un </w:t>
      </w:r>
      <w:r w:rsidR="00000000" w:rsidRPr="00000000" w:rsidDel="00000000">
        <w:rPr>
          <w:rStyle w:val="paragraph"/>
          <w:i w:val="1"/>
          <w:rtl w:val="0"/>
        </w:rPr>
        <w:t xml:space="preserve">Zemes ierīcības likuma</w:t>
      </w:r>
      <w:r w:rsidR="00000000" w:rsidRPr="00000000" w:rsidDel="00000000">
        <w:rPr>
          <w:rStyle w:val="paragraph"/>
          <w:i w:val="1"/>
          <w:rtl w:val="0"/>
        </w:rPr>
        <w:t xml:space="preserve"> 4. panta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10. augusta noteikumos Nr. 764 "Noteikumi par sertificēšanas institūcijām, kuras izsniedz sertifikātu zemes kadastrālajam uzmērītājam un zemes ierīcības darbu veicējam" (Latvijas Vēstnesis, 2010, 130. nr.; 2017, 61.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noteikumu nosaukumu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"Noteikumi par sertificēšanas institūcijām, kuras izsniedz sertifikātu ģeodēzisko darbu veicējam, zemes kadastrālajam uzmērītājam un zemes ierīcības darbu veicējam".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tiesību akta izdošanas pamatojuma norādi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"Izdoti saskaņā ar Ģeotelpiskās informācijas likuma 22. panta otro daļu, Nekustamā īpašuma valsts kadastra likuma 29. panta otro daļu un Zemes ierīcības likuma 4. panta otro daļu".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sertificēšanas institūcijas, kuras Ministru kabinets pilnvaro ģeodēzijas, zemes kadastrālās uzmērīšanas un zemes ierīcības jomā veikt šādus uzdevumus, pieņemot ar tiem saistītus lēmumus: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izsniegt sertifikātu vai atteikt sertifikāta izsniegšanu; 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apturēt sertifikāta darbību vai atjaunot sertifikāta darbību;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 pagarināt sertifikāta darbības termiņu vai atteikt sertifikāta darbības termiņa pagarināšanu;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 anulēt sertifikātu;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 veikt sertificēto personu darbības uzraudzību;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 nodrošināt sertificēto personu kvalifikācijas celšanu."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2.2.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Šo noteikumu 1.5. un 1.6. apakšpunkts attiecībā uz zemes ierīcības darbu veicēju darbības uzraudzību un zemes ierīcības darbu veicēju kvalifikācijas celšanas nodrošināšanu stājas spēkā vienlaikus ar attiecīgiem grozījumiem Zemes ierīcības likumā."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Sprūds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23-TA-2149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23-TA-2149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noteikumu_(grozījumu)_projekts_23-TA-2149.docx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