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Personu apliecinošu dokumentu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Personu apliecinošu dokumentu likuma</w:t>
      </w:r>
      <w:r>
        <w:br/>
      </w:r>
      <w:r w:rsidR="00000000" w:rsidRPr="00000000" w:rsidDel="00000000">
        <w:rPr>
          <w:rStyle w:val="paragraph"/>
          <w:i w:val="1"/>
          <w:rtl w:val="0"/>
        </w:rPr>
        <w:t xml:space="preserve">4.panta ceturto daļu, 5.panta ceturto un astoto daļu</w:t>
      </w:r>
      <w:r>
        <w:br/>
      </w:r>
      <w:r w:rsidR="00000000" w:rsidRPr="00000000" w:rsidDel="00000000">
        <w:rPr>
          <w:rStyle w:val="paragraph"/>
          <w:i w:val="1"/>
          <w:rtl w:val="0"/>
        </w:rPr>
        <w:t xml:space="preserve">un 6.panta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pilsoņu un nepilsoņu pasu, kā arī bezvalstnieku, bēgļu un personu, kurām piešķirts alternatīvais statuss, ceļošanas dokumentu paraugus, saturu, izsniegšanas kārtību un nosacījumus, kā arī derīguma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apliecību paraugus (izņemot akreditētu personu apliecības), saturu, izsniegšanas kārtību un nosacījumus, kā arī derīguma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apliecībā elektroniskā formā iekļaujamās informācijas apjomu un saturu, tās izveidošanas, aktivizēšanas, deaktivizēšanas un atjaunošanas kārtību, kā arī lietošanas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ziņas, kas iekļaujamas personu apliecinošā dokumentā.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Personu apliecinoša dokumenta saturs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apliecinošā dokumentā iekļauj šādas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reģistra ziņas par personu: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uzvārds – secīgi norāda personas uzvārda pilnas daļas, nodrošinot, ka ieraksts kopā ar atstarpēm nepārsniedz 32 zīmes;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vārds (vārdi) – secīgi norāda pilnus personas vārdus, nodrošinot, ka ieraksts kopā ar atstarpēm nepārsniedz 36 zīmes;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pilsonība vai tiesiskais statuss Latvijas Republikā;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dzimšanas vieta (pasē un uzturēšanās atļaujā);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sejas attēls;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paraksta attēls;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augums centimetros (izņemot uzturēšanās atļauju);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apliecinošo dokumentu: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tips;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izdevējvalsts Starptautiskās Civilās aviācijas organizācijas (</w:t>
      </w:r>
      <w:r w:rsidR="00000000" w:rsidRPr="00000000" w:rsidDel="00000000">
        <w:rPr>
          <w:i w:val="1"/>
          <w:rtl w:val="0"/>
        </w:rPr>
        <w:t xml:space="preserve">ICAO</w:t>
      </w:r>
      <w:r w:rsidR="00000000" w:rsidRPr="00000000" w:rsidDel="00000000">
        <w:rPr>
          <w:rtl w:val="0"/>
        </w:rPr>
        <w:t xml:space="preserve">) dokumentā Nr.9303 "Mašīnlasāmi ceļošanas dokumenti" noteiktais triju burtu kods (turpmāk – </w:t>
      </w:r>
      <w:r w:rsidR="00000000" w:rsidRPr="00000000" w:rsidDel="00000000">
        <w:rPr>
          <w:i w:val="1"/>
          <w:rtl w:val="0"/>
        </w:rPr>
        <w:t xml:space="preserve">ICAO</w:t>
      </w:r>
      <w:r w:rsidR="00000000" w:rsidRPr="00000000" w:rsidDel="00000000">
        <w:rPr>
          <w:rtl w:val="0"/>
        </w:rPr>
        <w:t xml:space="preserve">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izdošanas datums – datums, kurā personu apliecinoša dokumenta sagatavē tiek ierakstītas ziņas par personu un dokumentu;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derīguma termiņš;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izdevējiestāde vai izdošanas vieta;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kartes piekļuves numurs (personas apliecībā).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27.08.2019. noteikumiem Nr. 398; MK 12.10.2021. noteikumiem Nr. 687)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Eiropas Savienības dalībvalsts, Eiropas Ekonomikas zonas valsts vai Šveices Konfederācijas pilsoņa (turpmāk – Savienības pilsonis) personas apliecībā vai uzturēšanās atļaujā papildus šo noteikumu </w:t>
      </w:r>
      <w:r w:rsidR="00000000" w:rsidRPr="00000000" w:rsidDel="00000000">
        <w:rPr>
          <w:rtl w:val="0"/>
        </w:rPr>
        <w:t xml:space="preserve">2.</w:t>
      </w:r>
      <w:r w:rsidR="00000000" w:rsidRPr="00000000" w:rsidDel="00000000">
        <w:rPr>
          <w:rtl w:val="0"/>
        </w:rPr>
        <w:t xml:space="preserve"> punktā norādītajām ziņām iekļauj ziņas attiecīgi par Savienības pilsoņa vai trešās valsts pilsoņa uzturēšanās statusu Latvijas Republikā un tiesībām uz nodarbinātību. Ārzemnieka personas apliecībā, kas izdota patvēruma meklētājam, iekļauj atzīmi "Patvēruma meklētājs" un ziņas par tiesībām uz nodarbinātību. Ārzemnieka personas apliecībā (izņemot ārzemnieka personas apliecību, kas izdota patvēruma meklētājam) iekļauj atzīmi "Šis dokuments nav uzturēšanās atļauja/</w:t>
      </w:r>
      <w:r w:rsidR="00000000" w:rsidRPr="00000000" w:rsidDel="00000000">
        <w:rPr>
          <w:i w:val="1"/>
          <w:rtl w:val="0"/>
        </w:rPr>
        <w:t xml:space="preserve">This document is not a residence permit</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pilsonību vai tiesisko statusu Latvijas Republikā personu apliecinošā dokumentā norāda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pilsoņa pasē un personas apliecībā, bēgļa ceļošanas dokumentā un tās personas ceļošanas dokumentā, kurai piešķirts alternatīvais statuss, – pilsonība;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Savienības pilsoņa personas apliecībā, uzturēšanās atļaujā un ārzemnieka personas apliecībā – pilsonības valsts </w:t>
      </w:r>
      <w:r w:rsidR="00000000" w:rsidRPr="00000000" w:rsidDel="00000000">
        <w:rPr>
          <w:i w:val="1"/>
          <w:rtl w:val="0"/>
        </w:rPr>
        <w:t xml:space="preserve">ICAO</w:t>
      </w:r>
      <w:r w:rsidR="00000000" w:rsidRPr="00000000" w:rsidDel="00000000">
        <w:rPr>
          <w:rtl w:val="0"/>
        </w:rPr>
        <w:t xml:space="preserve">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nepilsoņa personas apliecībā – personas tiesiskais statuss Latvijas Republikā;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nepilsoņa pasē un bezvalstnieka ceļošanas dokumentā – personas tiesiskā statusa </w:t>
      </w:r>
      <w:r w:rsidR="00000000" w:rsidRPr="00000000" w:rsidDel="00000000">
        <w:rPr>
          <w:i w:val="1"/>
          <w:rtl w:val="0"/>
        </w:rPr>
        <w:t xml:space="preserve">ICAO</w:t>
      </w:r>
      <w:r w:rsidR="00000000" w:rsidRPr="00000000" w:rsidDel="00000000">
        <w:rPr>
          <w:rtl w:val="0"/>
        </w:rPr>
        <w:t xml:space="preserve"> kods.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12.10.2021. noteikumiem Nr. 687)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dzimšanas vietu personu apliecinošā dokumentā norāda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valstspilsētas, novada (ja novads nav teritoriāli sadalīts), novada pilsētas vai novada pagasta nosaukums, ja persona dzimusi Latvijā;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dzimšanas valsts nosaukums un </w:t>
      </w:r>
      <w:r w:rsidR="00000000" w:rsidRPr="00000000" w:rsidDel="00000000">
        <w:rPr>
          <w:i w:val="1"/>
          <w:rtl w:val="0"/>
        </w:rPr>
        <w:t xml:space="preserve">ICAO</w:t>
      </w:r>
      <w:r w:rsidR="00000000" w:rsidRPr="00000000" w:rsidDel="00000000">
        <w:rPr>
          <w:rtl w:val="0"/>
        </w:rPr>
        <w:t xml:space="preserve"> kods, ja persona dzimusi ārvalstī;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ieraksts "LATVIJA", ja personas dzimšanas laikā tās dzimšanas vieta atradās Latvijas administratīvajā teritorijā, bet pases izsniegšanas laikā dzimšanas vieta atrodas ārpus Latvijas administratīvās teritorijas un persona to vēlas;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uzturēšanās atļaujā – dzimšanas valsts </w:t>
      </w:r>
      <w:r w:rsidR="00000000" w:rsidRPr="00000000" w:rsidDel="00000000">
        <w:rPr>
          <w:i w:val="1"/>
          <w:rtl w:val="0"/>
        </w:rPr>
        <w:t xml:space="preserve">ICAO</w:t>
      </w:r>
      <w:r w:rsidR="00000000" w:rsidRPr="00000000" w:rsidDel="00000000">
        <w:rPr>
          <w:rtl w:val="0"/>
        </w:rPr>
        <w:t xml:space="preserve"> kods.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12.10.2021. noteikumiem Nr. 687)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Izdevējiestādi vai izdošanas vietu personu apliecinošā dokumentā norāda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saīsināts Pilsonības un migrācijas lietu pārvaldes (turpmāk – pārvalde) teritoriālās nodaļas nosaukums, kurā persona saņem personu apliecinošu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"PMLP Rīgas 9.nodaļa", ja personu apliecinošu dokumentu persona saņem Latvijas Republikas diplomātiskajā vai konsulārajā pārstāvniecībā ārvalstī (turpmāk – Latvijas pārstāvniecība).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Personu apliecinoša dokumenta mašīnlasāmo zonu veido saskaņā ar Starptautiskās Civilās aviācijas organizācijas (</w:t>
      </w:r>
      <w:r w:rsidR="00000000" w:rsidRPr="00000000" w:rsidDel="00000000">
        <w:rPr>
          <w:i w:val="1"/>
          <w:rtl w:val="0"/>
        </w:rPr>
        <w:t xml:space="preserve">ICAO</w:t>
      </w:r>
      <w:r w:rsidR="00000000" w:rsidRPr="00000000" w:rsidDel="00000000">
        <w:rPr>
          <w:rtl w:val="0"/>
        </w:rPr>
        <w:t xml:space="preserve">) dokumentā Nr.9303 "Mašīnlasāmi ceļošanas dokumenti" noteikto. Personvārdu mašīnlasāmajā zonā norāda, nelietojot diakritiskās zīmes.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iekšlietu ministrs ir pieņēmis lēmumu par aizliegumu Latvijas pilsonim, nepilsonim, personai, kurai Latvijas Republikā piešķirts bezvalstnieka vai alternatīvais statuss, vai bēglim izceļot no Latvijas Republikas, personas apliecības vai uzturēšanās atļaujas, kas izsniegta pēc lēmuma paziņošanas, mašīnlasāmajā zonā norāda šādu tekstu: "Šis dokuments nav derīgs ceļošanai/</w:t>
      </w:r>
      <w:r w:rsidR="00000000" w:rsidRPr="00000000" w:rsidDel="00000000">
        <w:rPr>
          <w:i w:val="1"/>
          <w:rtl w:val="0"/>
        </w:rPr>
        <w:t xml:space="preserve">This document is not valid for travel</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29.08.2017. noteikumu Nr. 506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Ārzemnieka personas apliecības mašīnlasāmajā zonā norāda šādu tekstu: "Šis dokuments nav derīgs ceļošanai/</w:t>
      </w:r>
      <w:r w:rsidR="00000000" w:rsidRPr="00000000" w:rsidDel="00000000">
        <w:rPr>
          <w:i w:val="1"/>
          <w:rtl w:val="0"/>
        </w:rPr>
        <w:t xml:space="preserve">This document is not valid for travel</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Latvijas pilsonis vai Latvijas nepilsonis vēlas, personu apliecinošā dokumentā iekļauj personvārda citas valodas oriģinālformu latīņalfabētiskajā transliterācijā vai dzimtas uzvārda vēsturisko formu, vai citas valodas personvārda vai dzimtas uzvārda vēsturisko formu latīņalfabētiskajā transliterācijā. Personvārda citas valodas oriģinālformas ierakstu latīņalfabētiskajā transliterācijā, kā arī dzimtas uzvārda vēsturiskās formas ierakstu vai citas valodas personvārda vai dzimtas uzvārda vēsturiskās formas ierakstu latīņalfabētiskajā transliterācijā veido, secīgi norādot pilnas personvārda vai dzimtas uzvārda daļas un nodrošinot, ka ieraksts personas apliecībā kopā ar atstarpēm nepārsniedz 75 zīmes. Personvārda vai dzimtas uzvārda latīņalfabētisko transliterāciju veic saskaņā ar Starptautiskās Civilās aviācijas organizācijas (</w:t>
      </w:r>
      <w:r w:rsidR="00000000" w:rsidRPr="00000000" w:rsidDel="00000000">
        <w:rPr>
          <w:i w:val="1"/>
          <w:rtl w:val="0"/>
        </w:rPr>
        <w:t xml:space="preserve">ICAO</w:t>
      </w:r>
      <w:r w:rsidR="00000000" w:rsidRPr="00000000" w:rsidDel="00000000">
        <w:rPr>
          <w:rtl w:val="0"/>
        </w:rPr>
        <w:t xml:space="preserve">) transliterācijas tabulu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persona vēlas, pasē iekļauj šādas Fizisko personu reģistra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tautību, ja persona ir pilsonis vai nepilsonis;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bērnu, kas jaunāks par 18 gadiem: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personvārds;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kods, ja bērns ir reģistrēts Fizisko personu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29.01.2013. noteikumu Nr. 72 redakcijā, kas grozīta ar MK 12.10.2021. noteikumiem Nr. 687)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Personu apliecinošā dokumentā ir iestrādāts datu nesējs – mikroshēma, kurā ir iekļauta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mašīnlasāmās zonas par personu: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personvārds bez diakritiskām zīmēm;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pilsonības valsts vai tiesiskā statusa </w:t>
      </w:r>
      <w:r w:rsidR="00000000" w:rsidRPr="00000000" w:rsidDel="00000000">
        <w:rPr>
          <w:i w:val="1"/>
          <w:rtl w:val="0"/>
        </w:rPr>
        <w:t xml:space="preserve">ICAO</w:t>
      </w:r>
      <w:r w:rsidR="00000000" w:rsidRPr="00000000" w:rsidDel="00000000">
        <w:rPr>
          <w:rtl w:val="0"/>
        </w:rPr>
        <w:t xml:space="preserve">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mašīnlasāmās zonas par personu apliecinošo dokumentu: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tips;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izdevējvalsts </w:t>
      </w:r>
      <w:r w:rsidR="00000000" w:rsidRPr="00000000" w:rsidDel="00000000">
        <w:rPr>
          <w:i w:val="1"/>
          <w:rtl w:val="0"/>
        </w:rPr>
        <w:t xml:space="preserve">ICAO</w:t>
      </w:r>
      <w:r w:rsidR="00000000" w:rsidRPr="00000000" w:rsidDel="00000000">
        <w:rPr>
          <w:rtl w:val="0"/>
        </w:rPr>
        <w:t xml:space="preserve">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sejas digitālais attēls;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pirkstu nospiedumu digitālie attēli: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pasē un personas apliecībā (izņemot uzturēšanās atļauju) personai no 12 gadu vecuma;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uzturēšanās atļaujā personai no 6 gadu vecuma;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dati iekļautās informācijas aizsardzībai un automatizētai apstrādei (metadati).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27.08.2019. noteikumiem Nr. 398)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Personas apliecībā ir iestrādāts datu nesējs – mikroshēma, kura atbilst prasībām, kas tiesību aktos noteiktas drošiem elektroniskā paraksta radīšanas līdzekļiem, un kurā personai no 14 gadu vecuma ir iekļauta šāda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dati elektroniskā paraksta radīšanai un pārbaudei;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kvalificēts elektroniskā paraksta sertifikāts;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dati elektroniskai identitātes apliecināšanai un pārbaudei, kas nepieciešama personas apliecības turētāja kvalificētai paaugstinātas drošības elektroniskai identifikācijai (turpmāk – elektroniskā identifikācija);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elektroniskās identifikācijas sertifikāts;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dati iekļautās informācijas aizsardzībai un automatizētai apstrādei (metadati).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persona vēlas, personas apliecības mikroshēmā iekļauto informāciju personas apliecības derīguma termiņa laikā var atjaunot, aktualizēt vai papildināt ar pārvaldes noteiktu papildu informāciju, kas nav pretrunā ar tiesību aktos noteiktajām prasībām drošiem elektroniskā paraksta radīšanas līdzekļiem un fizisko personu datu aizsardzībai, izmantojot pārvaldes nodrošinātu elektronisku pakalpojumu. Elektroniskais pakalpojums ir pieejams, apliecinot identitāti ar personas apliecības mikroshēmā iekļautu derīgu un aktivizētu elektroniskās identifikācijas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Bēgļa ceļošanas dokumentā vai tās personas ceļošanas dokumentā, kurai piešķirts alternatīvais statuss, norāda tā dokumenta nosaukumu, numuru un izdošanas datumu, pamatojoties uz kuru izsniegts atbilstošais ceļošanas dokuments.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Bēgļa ceļošanas dokumentā norāda tās valsts nosaukumu un </w:t>
      </w:r>
      <w:r w:rsidR="00000000" w:rsidRPr="00000000" w:rsidDel="00000000">
        <w:rPr>
          <w:i w:val="1"/>
          <w:rtl w:val="0"/>
        </w:rPr>
        <w:t xml:space="preserve">ICAO</w:t>
      </w:r>
      <w:r w:rsidR="00000000" w:rsidRPr="00000000" w:rsidDel="00000000">
        <w:rPr>
          <w:rtl w:val="0"/>
        </w:rPr>
        <w:t xml:space="preserve"> kodu, kurā dokuments nav derīgs.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Personu apliecinošu dokumentu paraugi ir noteikti šo noteikumu pielikumos: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pilsoņa pase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nepilsoņa pase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bezvalstnieka ceļošanas dokuments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bēgļa ceļošanas dokuments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ceļošanas dokuments personai, kurai piešķirts alternatīvais statuss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pilsoņa personas apliecība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nepilsoņa personas apliecība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Savienības pilsoņa personas apliecība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uzturēšanās atļauja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ārzemnieka personas apliecība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12.10.2021. noteikumiem Nr. 687)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15.9. apakšpunktā minētās uzturēšanās atļaujas vienotu paraugu nosaka Padomes 2002. gada 13. jūnija Regulas (EK) Nr. 1030/2002, ar ko nosaka vienotu uzturēšanās atļauju formu trešo valstu pilsoņiem,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07.01.2021. noteikumu Nr. 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Personu apliecinoša dokumenta izsniegšanas kārtība un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apliecinoša dokumenta izsniegšanas iemesli: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apliecinoša dokumenta pirmreizēja izsniegšana;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iepriekšējais personu apliecinošais dokuments ir zudis;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iepriekšējais personu apliecinošais dokuments ir kļuvis lietošanai nederīgs, jo: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mainījies personas vārds vai uzvārds (vārds un uzvārds);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mainījies personas tiesiskais statuss;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personu apliecinošā dokumentā ir bojājumi, kuru dēļ nav iespējams vizuāli identificēt personu apliecinošā dokumenta turētāju vai izlasīt tajā norādīto informāciju, vai personu apliecinošais dokuments neatbilst noteiktajam paraugam;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apliecinošā dokumentā izdarītas normatīvajos aktos neparedzētas atzīmes vai sākotnējā satura izmaiņas;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mainījušās personu apliecinošā dokumentā norādītās ziņas par tā turētāju vai konstatētas neprecizitātes tā ierakstos;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personu apliecinoša dokumenta turētājs rakstiski ir ziņojis par dokumenta zudumu Personu apliecinošu dokumentu likumā noteiktajā kārtībā, bet dokuments ir atrasts;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beidzies personu apliecinoša dokumenta derīguma termiņš;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personu apliecinoša dokumenta turētājam ir aizliegts izceļot no Latvijas Republikas;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vēlas saņemt jaunu personu apliecinošu dokumentu, jo mainījies personas izskats;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iepriekšējais personu apliecinošais dokuments nav derīgs ceļošanai;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vēlas saņemt jaunu personu apliecinošu dokumentu (izņemot uzturēšanās atļauju) derīga iepriekšējā parauga personu apliecinoša dokumenta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vēlas saņemt otru cita veida personu apliecinošu dokumentu;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uzturēšanās atļaujas reģistrācija;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uzturēšanās atļaujas atkārtota izsniegšana;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Savienības pilsoņa personas apliecības atkārtota izsniegšana;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ārzemnieka personas apliecības atkārtota izsniegšana.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29.08.2017. noteikumiem Nr. 506; MK 27.08.2019. noteikumiem Nr. 398; MK 12.10.2021. noteikumiem Nr. 687)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Personu apliecinoša dokumenta izsniegšanai nepieciešamos dokumentus persona iesniedz vai uzrāda un personu apliecinošu dokumentu saņem pārvaldes teritoriālajā nodaļā.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Persona, kura uzturas ārvalstī, personu apliecinoša dokumenta (izņemot Savienības pilsoņa personas apliecību vai uzturēšanās atļauju, vai personas apliecību, ko izsniedz šo noteikumu </w:t>
      </w:r>
      <w:r w:rsidR="00000000" w:rsidRPr="00000000" w:rsidDel="00000000">
        <w:rPr>
          <w:rtl w:val="0"/>
        </w:rPr>
        <w:t xml:space="preserve">16.3.8.</w:t>
      </w:r>
      <w:r w:rsidR="00000000" w:rsidRPr="00000000" w:rsidDel="00000000">
        <w:rPr>
          <w:rtl w:val="0"/>
        </w:rPr>
        <w:t xml:space="preserve"> apakšpunktā minētā iemesla dēļ) izsniegšanai nepieciešamos dokumentus iesniedz vai uzrāda Latvijas pārstāvniecībā un personu apliecinošu dokumentu saņem tajā pārstāvniecībā, kurā persona iesniedza vai uzrādīja dokumentus. Latvijas pārstāvniecība personai, kura uzturas ārvalstī un ir informējusi pārstāvniecību, ka objektīvu iemeslu dēļ (piemēram, veselības stāvokļa vai dzīvesvietas attāluma dēļ) nevar ierasties pārstāvniecībā, pasi vai personas apliecību var nosūtīt ar ierakstītu pasta sūtījumu vai kurjerpastu (turpmāk – sūtījums). Ja personas apliecības mikroshēmā ir iekļauta šo noteikumu </w:t>
      </w:r>
      <w:r w:rsidR="00000000" w:rsidRPr="00000000" w:rsidDel="00000000">
        <w:rPr>
          <w:rtl w:val="0"/>
        </w:rPr>
        <w:t xml:space="preserve">11.</w:t>
      </w:r>
      <w:r w:rsidR="00000000" w:rsidRPr="00000000" w:rsidDel="00000000">
        <w:rPr>
          <w:rtl w:val="0"/>
        </w:rPr>
        <w:t xml:space="preserve"> punktā minētā informācija, PIN1, PIN2 un PUK kodus un personas apliecību nosūta atsevišķos sūtījumos. Sūtījuma izmaksas sedz attiecīgā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398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kura uzturas ārvalstī, ārzemnieka personas apliecības izsniegšanai nepieciešamos dokumentus iesniedz vai uzrāda Ārlietu ministrijas noteiktajā Latvijas pārstāvniecībā.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Bēglis un persona, kurai piešķirts alternatīvais statuss, personu apliecinoša dokumenta izsniegšanai nepieciešamos dokumentus iesniedz vai uzrāda un personu apliecinošu dokumentu saņem pārvaldes norādītajā teritoriālajā nodaļā.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Persona, kura objektīvu iemeslu dēļ (piemēram, veselības stāvokļa dēļ, persona atrodas brīvības atņemšanas iestādē) nevar ierasties šo noteikumu </w:t>
      </w:r>
      <w:r w:rsidR="00000000" w:rsidRPr="00000000" w:rsidDel="00000000">
        <w:rPr>
          <w:rtl w:val="0"/>
        </w:rPr>
        <w:t xml:space="preserve">17.</w:t>
      </w:r>
      <w:r w:rsidR="00000000" w:rsidRPr="00000000" w:rsidDel="00000000">
        <w:rPr>
          <w:rtl w:val="0"/>
        </w:rPr>
        <w:t xml:space="preserve"> vai </w:t>
      </w:r>
      <w:r w:rsidR="00000000" w:rsidRPr="00000000" w:rsidDel="00000000">
        <w:rPr>
          <w:rtl w:val="0"/>
        </w:rPr>
        <w:t xml:space="preserve">19.</w:t>
      </w:r>
      <w:r w:rsidR="00000000" w:rsidRPr="00000000" w:rsidDel="00000000">
        <w:rPr>
          <w:rtl w:val="0"/>
        </w:rPr>
        <w:t xml:space="preserve">punktā minētajā iestādē un par to informē pārvaldi, personu apliecinoša dokumenta (pases vai Latvijas pilsoņa vai Latvijas nepilsoņa personas apliecības) izsniegšanai nepieciešamos dokumentus iesniedz vai uzrāda un personu apliecinošu dokumentu saņem personas atrašanās vietā.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Personai iesniedzot vai uzrādot dokumentus, amatpersona elektroniski sagatavo pārvaldes noteikta parauga iesniegumu personu apliecinoša dokumenta izsniegšanai (turpmāk – iesniegums). Sagatavojot iesniegumu, amatpersona identificē personu un pārbauda iesniegto vai uzrādīto dokumentu autentiskumu, izmantojot personas iesniegtos vai uzrādītos dokumentus, kā arī valsts informācijas sistēmās un pārvaldes rīcībā esošo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 sagatavotu iesniegumu, persona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iepriekšējo personu apliecinošo dokumentu, ja tāds personai ir bijis izsniegts un tas kļuvis lietošanai nederīgs;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pārvaldes noteikta parauga paziņojumu par personu apliecinoša dokumenta zudumu ar paskaidrojumu par personu apliecinoša dokumenta nolaupīšanas, nozaudēšanas vai iznīcināšanas apstākļiem, ja minētais dokuments ir zudis;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fotogrāfiju, kas izgatavota atbilstoši šo noteikumu </w:t>
      </w:r>
      <w:r w:rsidR="00000000" w:rsidRPr="00000000" w:rsidDel="00000000">
        <w:rPr>
          <w:rtl w:val="0"/>
        </w:rPr>
        <w:t xml:space="preserve">11.</w:t>
      </w:r>
      <w:r w:rsidR="00000000" w:rsidRPr="00000000" w:rsidDel="00000000">
        <w:rPr>
          <w:rtl w:val="0"/>
        </w:rPr>
        <w:t xml:space="preserve">pielikumā minētajām prasībām, šādos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iesniedz vai uzrāda dokumentus šo noteikumu </w:t>
      </w:r>
      <w:r w:rsidR="00000000" w:rsidRPr="00000000" w:rsidDel="00000000">
        <w:rPr>
          <w:rtl w:val="0"/>
        </w:rPr>
        <w:t xml:space="preserve">20.</w:t>
      </w:r>
      <w:r w:rsidR="00000000" w:rsidRPr="00000000" w:rsidDel="00000000">
        <w:rPr>
          <w:rtl w:val="0"/>
        </w:rPr>
        <w:t xml:space="preserve">punktā minētajā kārtībā un pārvaldes darbiniekiem tehnisku iemeslu dēļ nav iespējams personu nofotografēt viņas atrašanās vietā;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vai bērna līdz 15 gadu vecumam likumiskais pārstāvis vēlas iesniegt fotogrāfiju;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fotografējot bērnu līdz piecu gadu vecumam, nav iespējams iegūt kvalitatīvu digitālo attēlu;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Latvijas pārstāvniecībā nav nodrošināta iespēja personu nofotografēt;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ārzemnieku ieceļošanu un uzturēšanos regulējošajos tiesību aktos noteiktos dokumentus Savienības pilsoņa personas apliecības vai uzturēšanās atļaujas pieprasīšanai, ja persona pieprasa Savienības pilsoņa personas apliecību vai uzturēšanās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27.01.2015. noteikumiem Nr.20, kas piemērojami ar 28.01.2015.)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sagatavotu iesniegumu, persona uzrāda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dzimšanas apliecību vai dzimšanu apliecinošu dokumentu, ja persona ir Latvijas pilsonis, Latvijas nepilsonis vai bezvalstnieks un personai nav bijis izsniegts personu apliecinošs dokuments, kā arī ja ziņas par dzimšanas apliecību vai dzimšanu apliecinošu dokumentu nav iekļautas Fizisko personu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apliecinošu dokumentu, ja personai ir bijis izsniegts personu apliecinošs dokuments un tas ir lietošanai derīgs;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apliecina izmaiņas iepriekš izsniegta personu apliecinoša dokumenta ierakstos, ja ziņas par izmaiņām nav iekļautas Fizisko personu reģistrā (piemēram, laulības apliecība, dokuments, kas apliecina vārda vai uzvārda maiņu, tiesas nolēmums);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patvēruma meklētāja personas dokumentu, ja persona ir bēglis vai tai ir piešķirts alternatīvais statuss un personai nav bijis izsniegts personu apliecinošs dokuments;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valsts izsniegtu personu apliecinošu vai ceļošanas dokumentu, ja tāds ir vai ja persona vēlas saņemt ārzemnieka personas apliecību;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vēlas, lai pasē vai personas apliecībā tiktu iekļauta personvārda citas valodas oriģinālforma latīņalfabētiskajā transliterācijā, un minētā atšķirība nav norādīta Fizisko personu reģistrā vai iepriekšējā personu apliecinošā dokumentā, personvārda rakstības atšķirības apliecinošu dokumentu, kas izdots citā valodā, – dzimšanas apliecību, laulības apliecību, laulības šķiršanu apliecinošu dokumentu vai dokumentu, kas apliecina personvārda maiņu;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vēlas, lai pasē vai personas apliecībā tiktu iekļauta personvārda vai dzimtas uzvārda vēsturiskā forma vai citas valodas personvārda vai dzimtas uzvārda vēsturiskā forma latīņalfabētiskajā transliterācijā, un minētā forma nav norādīta Fizisko personu reģistrā vai iepriekšējā personu apliecinošā dokumentā, – personvārda vai dzimtas uzvārda rakstības vēsturisko formu vai citas valodas personvārda vai dzimtas uzvārda vēsturisko formu latīņalfabētiskajā transliterācijā apliecinošu dokumentu;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patvēruma meklētāja personas dokumentu, ja ārzemnieka personas apliecību vēlas saņemt patvēruma meklētājs.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27.01.2015. noteikumiem Nr. 20; MK 27.08.2019. noteikumiem Nr. 398; MK 12.10.2021. noteikumiem Nr. 687)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Iesniedzot vai uzrādot dokumentus, kas nepieciešami personu apliecinoša dokumenta izsniegšanai, persona informē amatpersonu, vai viņa vēlas: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personu apliecinošā dokumentā tiktu norādītas šo noteikumu </w:t>
      </w:r>
      <w:r w:rsidR="00000000" w:rsidRPr="00000000" w:rsidDel="00000000">
        <w:rPr>
          <w:rtl w:val="0"/>
        </w:rPr>
        <w:t xml:space="preserve">8.</w:t>
      </w:r>
      <w:r w:rsidR="00000000" w:rsidRPr="00000000" w:rsidDel="00000000">
        <w:rPr>
          <w:rtl w:val="0"/>
        </w:rPr>
        <w:t xml:space="preserve"> vai </w:t>
      </w:r>
      <w:r w:rsidR="00000000" w:rsidRPr="00000000" w:rsidDel="00000000">
        <w:rPr>
          <w:rtl w:val="0"/>
        </w:rPr>
        <w:t xml:space="preserve">9.</w:t>
      </w:r>
      <w:r w:rsidR="00000000" w:rsidRPr="00000000" w:rsidDel="00000000">
        <w:rPr>
          <w:rtl w:val="0"/>
        </w:rPr>
        <w:t xml:space="preserve"> punktā minētās ziņas;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tiktu informēta par personu apliecinoša dokumenta derīguma termiņa beigu tuvošanos, un norāda savu kontaktinformāciju (elektroniskā pasta adresi vai mobilā tālruņa numuru) paziņojuma saņemšanai no pārvaldes.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Nr.213 redakcijā, kas piemērojami ar 12.05.2015.)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iegūtu personu apliecinošā dokumentā iekļaujamo personas sejas digitālo attēlu: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nofotografē 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vai </w:t>
      </w:r>
      <w:r w:rsidR="00000000" w:rsidRPr="00000000" w:rsidDel="00000000">
        <w:rPr>
          <w:rtl w:val="0"/>
        </w:rPr>
        <w:t xml:space="preserve">19.</w:t>
      </w:r>
      <w:r w:rsidR="00000000" w:rsidRPr="00000000" w:rsidDel="00000000">
        <w:rPr>
          <w:rtl w:val="0"/>
        </w:rPr>
        <w:t xml:space="preserve">punktā minētajā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neiesniedz fotogrāfiju šo noteikumu </w:t>
      </w:r>
      <w:r w:rsidR="00000000" w:rsidRPr="00000000" w:rsidDel="00000000">
        <w:rPr>
          <w:rtl w:val="0"/>
        </w:rPr>
        <w:t xml:space="preserve">22.3.</w:t>
      </w:r>
      <w:r w:rsidR="00000000" w:rsidRPr="00000000" w:rsidDel="00000000">
        <w:rPr>
          <w:rtl w:val="0"/>
        </w:rPr>
        <w:t xml:space="preserve">apakšpunktā noteiktajā kārtībā;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personas iesniegtā fotogrāfija neatbilst šo noteikumu </w:t>
      </w:r>
      <w:r w:rsidR="00000000" w:rsidRPr="00000000" w:rsidDel="00000000">
        <w:rPr>
          <w:rtl w:val="0"/>
        </w:rPr>
        <w:t xml:space="preserve">11.</w:t>
      </w:r>
      <w:r w:rsidR="00000000" w:rsidRPr="00000000" w:rsidDel="00000000">
        <w:rPr>
          <w:rtl w:val="0"/>
        </w:rPr>
        <w:t xml:space="preserve">pielikumā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 iesniegtās fotogrāfijas nav iespējams iegūt kvalitatīvu digitālo attēlu;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personu nav iespējams identificēt, izmantojot iesniegto fotogrāfiju;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nofotografē viņas atrašanās vietā, ja pārvaldes darbiniekiem tehniski ir iespējams to veikt;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ieskenē fotogrāfiju, ko persona iesniegusi atbilstoši šo noteikumu </w:t>
      </w:r>
      <w:r w:rsidR="00000000" w:rsidRPr="00000000" w:rsidDel="00000000">
        <w:rPr>
          <w:rtl w:val="0"/>
        </w:rPr>
        <w:t xml:space="preserve">22.3.</w:t>
      </w:r>
      <w:r w:rsidR="00000000" w:rsidRPr="00000000" w:rsidDel="00000000">
        <w:rPr>
          <w:rtl w:val="0"/>
        </w:rPr>
        <w:t xml:space="preserve">apakšpunktam. Personas iesniegto fotogrāfiju pēc ieskenēšanas atdod personai.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Iegūtajam personas sejas digitālajam attēlam jāatbilst šo noteikumu </w:t>
      </w:r>
      <w:r w:rsidR="00000000" w:rsidRPr="00000000" w:rsidDel="00000000">
        <w:rPr>
          <w:rtl w:val="0"/>
        </w:rPr>
        <w:t xml:space="preserve">11.</w:t>
      </w:r>
      <w:r w:rsidR="00000000" w:rsidRPr="00000000" w:rsidDel="00000000">
        <w:rPr>
          <w:rtl w:val="0"/>
        </w:rPr>
        <w:t xml:space="preserve">pielikumā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Personu apliecinoša dokumenta mikroshēmā iekļaujamos personas pirkstu nospiedumu digitālos attēlus iegūst no roku rādītājpirkstiem. Ja personai nav rādītājpirksta vai tas ir bojāts tā, ka nav iespējams iegūt pirksta nospieduma digitālo attēlu, pirksta nospieduma digitālā attēla iegūšanai izmanto attiecīgās rokas vidējo pirkstu, zeltnesi, īkšķi vai, ja no attiecīgās rokas pirkstiem nav iespējams iegūt pirksta nospieduma digitālo attēlu, tad izmanto otras rokas pirkstu tādā pašā kārtībā. Ja personai vispār nav pirkstu vai tie ir bojāti tā, ka nav iespējams iegūt pirkstu nospiedumu digitālos attēlus, personu apliecinoša dokumenta mikroshēmā personas pirkstu nospiedumu digitālos attēlus neiekļauj. Personu apliecinoša dokumenta mikroshēmā iekļaujamos personas pirkstu nospiedumu digitālos attēlus iegūst 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vai </w:t>
      </w:r>
      <w:r w:rsidR="00000000" w:rsidRPr="00000000" w:rsidDel="00000000">
        <w:rPr>
          <w:rtl w:val="0"/>
        </w:rPr>
        <w:t xml:space="preserve">19.</w:t>
      </w:r>
      <w:r w:rsidR="00000000" w:rsidRPr="00000000" w:rsidDel="00000000">
        <w:rPr>
          <w:rtl w:val="0"/>
        </w:rPr>
        <w:t xml:space="preserve">punktā minētajā iestādē vai personas atrašanās vietā, ja persona iesniedz vai uzrāda dokumentus šo noteikumu </w:t>
      </w:r>
      <w:r w:rsidR="00000000" w:rsidRPr="00000000" w:rsidDel="00000000">
        <w:rPr>
          <w:rtl w:val="0"/>
        </w:rPr>
        <w:t xml:space="preserve">20.</w:t>
      </w:r>
      <w:r w:rsidR="00000000" w:rsidRPr="00000000" w:rsidDel="00000000">
        <w:rPr>
          <w:rtl w:val="0"/>
        </w:rPr>
        <w:t xml:space="preserve">punktā minētajā kārtībā un tehniski ir iespējams iegūt pirkstu nospiedumu attēlus personas atrašanās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Personu apliecinošā dokumentā iekļaujamo personas paraksta attēlu iegūst, personai parakstot izdrukātu iesniegumu vai personai parakstoties uz paraksta attēla iegūšanas aparatūras sensora. Paraksts personu apliecinošā dokumentā ir personas pašrocīgi rakstīts personvārds pilnā vai saīsinātā veidā. Paraksts personu apliecinošā dokumentā var būt salasāms vai nesalasāms.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27.01.2015. noteikumiem Nr.20, kas piemērojami ar 28.01.2015.)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Persona līdz 10 gadu vecumam vai persona, kas nespēj parakstīties fizisku trūkumu, veselības stāvokļa vai rakstītneprasmes dēļ, iesniegumā vai uz paraksta attēla iegūšanas aparatūras sensora neparakstās, un personu apliecinošā dokumentā personas paraksts netiek iekļauts vai tiek iekļauta atzīme par paraksta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27.01.2015. noteikumu Nr.20 redakcijā, kas piemērojami ar 28.01.2015.)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Persona, parakstot iesniegumu, piekrīt tajā iekļautajām ziņām un apliecina iesniegumā norādīto ziņu pareizību. Ja persona nespēj parakstīties fizisku trūkumu, veselības stāvokļa vai rakstītneprasmes dēļ, persona apliecina mutiski, ka piekrīt iesniegumā norādītajām ziņām un apliecina iesniegumā norādīto ziņu pareizību.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27.01.2015. noteikumu Nr.20 redakcijā, kas piemērojami ar 28.01.2015.)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persona vienlaikus iesniedz vai uzrāda dokumentus gan pases, gan personas apliecības saņemšanai, tiek sagatavots viens iesniegums, ko persona paraksta.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personas apliecības mikroshēmā iekļaujama šo noteikumu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11.4.</w:t>
      </w:r>
      <w:r w:rsidR="00000000" w:rsidRPr="00000000" w:rsidDel="00000000">
        <w:rPr>
          <w:rtl w:val="0"/>
        </w:rPr>
        <w:t xml:space="preserve"> apakšpunktā minētā informācija (turpmāk – sertifikāti), parakstot iesniegumu,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piesakās uzticama sertifikācijas pakalpojumu sniedzēja – valsts akciju sabiedrības "Latvijas Valsts radio un televīzijas centrs" (turpmāk – centrs) – sniegtajiem sertifikācijas pakalpojumiem (turpmāk – sertifikācijas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apliecina, ka ir informēta par sertifikātu turētāja (subjekta) pienākumiem un atbildību, kas noteikta tiesību aktos par personu apliecinošiem dokumentiem un fizisko personu elektronisko identifikāciju un uzticamības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kontaktinformāciju (elektroniskā pasta adresi vai mobilā tālruņa numuru) paziņojumu saņemšanai no pārvaldes un centra vai attiecīgo informāciju norāda, saņemot personas apliecību;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slepeno jautājumu un atbildi uz slepeno jautājumu, kas izmantojama tikai un vienīgi personas identitātes pārbaudei, ja persona, zvanot centra palīdzības dienestam, vēlas apturēt sertifikātu darbību, vai attiecīgo informāciju norāda, saņemot personas apliecību;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piekrīt, ka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un </w:t>
      </w:r>
      <w:r w:rsidR="00000000" w:rsidRPr="00000000" w:rsidDel="00000000">
        <w:rPr>
          <w:rtl w:val="0"/>
        </w:rPr>
        <w:t xml:space="preserve">32.4.</w:t>
      </w:r>
      <w:r w:rsidR="00000000" w:rsidRPr="00000000" w:rsidDel="00000000">
        <w:rPr>
          <w:rtl w:val="0"/>
        </w:rPr>
        <w:t xml:space="preserve"> apakšpunktā minētās ziņas tiks nodotas centram tiesību aktos noteikto sertifikācijas pakalpojumu sniegšanai, kā arī dod atļauju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apakšpunktā minēto ziņu iekļaušanai sertifikātos, kuru izmantošanas gadījumā tās kļūs pieejamas trešajām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Latvijas pilsonis vai Latvijas nepilsonis, kurš sasniedzis 15 gadu vecumu un kura rīcībā nav derīga personu apliecinoša dokumenta,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punktā minētos dokumentus iesniedz vai uzrāda 30 dienu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15 gadu vecuma sasniegšanas;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apakšpunktā minētā nosacījuma iestāšanās vai konstatēšanas.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Bezvalstnieks, bēglis, persona, kurai piešķirts alternatīvais statuss, Savienības pilsonis vai trešās valsts pilsonis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punktā minētos dokumentus iesniedz vai uzrāda 30 dienu laikā pēc šo noteikumu </w:t>
      </w:r>
      <w:r w:rsidR="00000000" w:rsidRPr="00000000" w:rsidDel="00000000">
        <w:rPr>
          <w:rtl w:val="0"/>
        </w:rPr>
        <w:t xml:space="preserve">16.2.</w:t>
      </w:r>
      <w:r w:rsidR="00000000" w:rsidRPr="00000000" w:rsidDel="00000000">
        <w:rPr>
          <w:rtl w:val="0"/>
        </w:rPr>
        <w:t xml:space="preserve"> vai </w:t>
      </w:r>
      <w:r w:rsidR="00000000" w:rsidRPr="00000000" w:rsidDel="00000000">
        <w:rPr>
          <w:rtl w:val="0"/>
        </w:rPr>
        <w:t xml:space="preserve">16.3.</w:t>
      </w:r>
      <w:r w:rsidR="00000000" w:rsidRPr="00000000" w:rsidDel="00000000">
        <w:rPr>
          <w:rtl w:val="0"/>
        </w:rPr>
        <w:t xml:space="preserve">apakšpunktā minētā nosacījuma iestāšanās vai konstatēšanas.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personas apliecība ar mikroshēmā iekļautiem sertifikātiem ir pazudusi vai ir pamats uzskatīt, ka personas apliecības mikroshēmā iekļautā informācija izmantota bez personas ziņas, personai ir pienākums telefoniski centra palīdzības dienestā vai klātienē šo noteikumu </w:t>
      </w:r>
      <w:r w:rsidR="00000000" w:rsidRPr="00000000" w:rsidDel="00000000">
        <w:rPr>
          <w:rtl w:val="0"/>
        </w:rPr>
        <w:t xml:space="preserve">17.</w:t>
      </w:r>
      <w:r w:rsidR="00000000" w:rsidRPr="00000000" w:rsidDel="00000000">
        <w:rPr>
          <w:rtl w:val="0"/>
        </w:rPr>
        <w:t xml:space="preserve"> vai </w:t>
      </w:r>
      <w:r w:rsidR="00000000" w:rsidRPr="00000000" w:rsidDel="00000000">
        <w:rPr>
          <w:rtl w:val="0"/>
        </w:rPr>
        <w:t xml:space="preserve">18.</w:t>
      </w:r>
      <w:r w:rsidR="00000000" w:rsidRPr="00000000" w:rsidDel="00000000">
        <w:rPr>
          <w:rtl w:val="0"/>
        </w:rPr>
        <w:t xml:space="preserve"> punktā minētajā iestādē nekavējoties pieprasīt sertifikātu darbības apturēšanu.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Persona iesniedz pasi 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vai 1</w:t>
      </w:r>
      <w:r w:rsidR="00000000" w:rsidRPr="00000000" w:rsidDel="00000000">
        <w:rPr>
          <w:rtl w:val="0"/>
        </w:rPr>
        <w:t xml:space="preserve">9.</w:t>
      </w:r>
      <w:r w:rsidR="00000000" w:rsidRPr="00000000" w:rsidDel="00000000">
        <w:rPr>
          <w:rtl w:val="0"/>
        </w:rPr>
        <w:t xml:space="preserve">punktā minētajā iestādē, ja persona vēlas to papildināt ar šo noteikumu 9.punktā minētajām ziņām.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Persona iesniedz pasi, kas izdota pēc 2007.gada 20.novembra, šo noteikumu </w:t>
      </w:r>
      <w:r w:rsidR="00000000" w:rsidRPr="00000000" w:rsidDel="00000000">
        <w:rPr>
          <w:rtl w:val="0"/>
        </w:rPr>
        <w:t xml:space="preserve">17.</w:t>
      </w:r>
      <w:r w:rsidR="00000000" w:rsidRPr="00000000" w:rsidDel="00000000">
        <w:rPr>
          <w:rtl w:val="0"/>
        </w:rPr>
        <w:t xml:space="preserve">, 1</w:t>
      </w:r>
      <w:r w:rsidR="00000000" w:rsidRPr="00000000" w:rsidDel="00000000">
        <w:rPr>
          <w:rtl w:val="0"/>
        </w:rPr>
        <w:t xml:space="preserve">8.</w:t>
      </w:r>
      <w:r w:rsidR="00000000" w:rsidRPr="00000000" w:rsidDel="00000000">
        <w:rPr>
          <w:rtl w:val="0"/>
        </w:rPr>
        <w:t xml:space="preserve"> vai </w:t>
      </w:r>
      <w:r w:rsidR="00000000" w:rsidRPr="00000000" w:rsidDel="00000000">
        <w:rPr>
          <w:rtl w:val="0"/>
        </w:rPr>
        <w:t xml:space="preserve">19.</w:t>
      </w:r>
      <w:r w:rsidR="00000000" w:rsidRPr="00000000" w:rsidDel="00000000">
        <w:rPr>
          <w:rtl w:val="0"/>
        </w:rPr>
        <w:t xml:space="preserve">punktā minētajā iestādē, ja persona vēlas to papildināt ar šo noteikumu 8.punktā minētajām ziņām.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Pēc iesnieguma parakstīšanas personu apliecinošu dokumentu sagatavo izsniegšanai atbilstoši personas izteiktajai vēlmei šādos termiņos: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darbdienu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darbdienu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Savienības pilsoņa personas apliecību vai uzturēšanās atļauju sagatavo izsniegšanai šo noteikumu </w:t>
      </w:r>
      <w:r w:rsidR="00000000" w:rsidRPr="00000000" w:rsidDel="00000000">
        <w:rPr>
          <w:rtl w:val="0"/>
        </w:rPr>
        <w:t xml:space="preserve">38.</w:t>
      </w:r>
      <w:r w:rsidR="00000000" w:rsidRPr="00000000" w:rsidDel="00000000">
        <w:rPr>
          <w:rtl w:val="0"/>
        </w:rPr>
        <w:t xml:space="preserve">punktā minētajā termiņā, skaitot no dienas, kad pieņemts lēmums par Savienības pilsoņa personas apliecības vai uzturēšanās atļaujas piešķiršanu.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personu apliecinoša dokumenta (izņemot Savienības pilsoņa personas apliecību vai uzturēšanās atļauju) izsniegšanai nepieciešamos dokumentus persona iesniedz vai uzrāda Latvijas pārstāvniecībā un viņas iepriekšējais personu apliecinošais dokuments ir zudis, personu apliecinošu dokumentu sagatavo izsniegšanai šo noteikumu </w:t>
      </w:r>
      <w:r w:rsidR="00000000" w:rsidRPr="00000000" w:rsidDel="00000000">
        <w:rPr>
          <w:rtl w:val="0"/>
        </w:rPr>
        <w:t xml:space="preserve">38.</w:t>
      </w:r>
      <w:r w:rsidR="00000000" w:rsidRPr="00000000" w:rsidDel="00000000">
        <w:rPr>
          <w:rtl w:val="0"/>
        </w:rPr>
        <w:t xml:space="preserve">punktā minētajā termiņā pēc tam, kad nepieciešamie dokumenti saņemti pārvaldē.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27.01.2015. noteikumiem Nr.20, kas piemērojami ar 28.01.2015.)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Izsniedzot personu apliecinošu dokumentu, amatpersona identificē personu un pārbauda iesniegto vai uzrādīto dokumentu autentiskumu, izmantojot personas iesniegtos vai uzrādītos dokumentus, kā arī valsts informācijas sistēmās un pārvaldes rīcībā esošo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Personai, kura saņem personas apliecību ar mikroshēmā iekļautiem sertifikātiem, aizklātā veidā izsniedz vai nogādā informāciju, kas atbilst personas apliecībā ietvertajai šo noteikumu </w:t>
      </w:r>
      <w:r w:rsidR="00000000" w:rsidRPr="00000000" w:rsidDel="00000000">
        <w:rPr>
          <w:rtl w:val="0"/>
        </w:rPr>
        <w:t xml:space="preserve">11.5.</w:t>
      </w:r>
      <w:r w:rsidR="00000000" w:rsidRPr="00000000" w:rsidDel="00000000">
        <w:rPr>
          <w:rtl w:val="0"/>
        </w:rPr>
        <w:t xml:space="preserve"> apakšpunktā minētajai informācijai: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elektroniskās identifikācijas personīgais identifikācijas numurs (turpmāk – PIN1);</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elektroniskas parakstīšanas personīgais identifikācijas numurs (turpmāk – PIN2);</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PIN1 un PIN2 atbloķēšanas kods (turpmāk – PUK).</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Personai, kura saņem personas apliecību ar mikroshēmā iekļautiem sertifikātiem, centrs nodrošina elektronisko dokumentu iezīmēšanu ar laika zīmogu tiešsaistes režīmā un elektroniskās identitātes apliecināšanu bez 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398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persona vēlas saņemt jaunu PIN1, PIN2 un PUK, tā šo noteikumu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vai </w:t>
      </w:r>
      <w:r w:rsidR="00000000" w:rsidRPr="00000000" w:rsidDel="00000000">
        <w:rPr>
          <w:rtl w:val="0"/>
        </w:rPr>
        <w:t xml:space="preserve">19.</w:t>
      </w:r>
      <w:r w:rsidR="00000000" w:rsidRPr="00000000" w:rsidDel="00000000">
        <w:rPr>
          <w:rtl w:val="0"/>
        </w:rPr>
        <w:t xml:space="preserve"> punktā minētajā iestādē iesniedz personas apliecību ar mikroshēmā iekļautiem sertifikātiem. Jaunu PIN1, PIN2 un PUK sagatavošanas laikā pārvalde aptur sertifikātu darbību un to atjauno (aktivizē), izsniedzot personai personas apliecību un jaunus PIN1, PIN2 un PUK šo noteikumu </w:t>
      </w:r>
      <w:r w:rsidR="00000000" w:rsidRPr="00000000" w:rsidDel="00000000">
        <w:rPr>
          <w:rtl w:val="0"/>
        </w:rPr>
        <w:t xml:space="preserve">42.</w:t>
      </w:r>
      <w:r w:rsidR="00000000" w:rsidRPr="00000000" w:rsidDel="00000000">
        <w:rPr>
          <w:rtl w:val="0"/>
        </w:rPr>
        <w:t xml:space="preserve"> punktā minētajā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Persona par personu apliecinoša dokumenta saņemšanu parakstās iesniegumā, izņemot gadījumu, ja pase vai personas apliecība personai nosūtīta ar sūtījumu, un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rīcībā esošu lietošanai nederīgu personu apliecinošu dokumentu, ja tāds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patvēruma meklētāja personas dokumentu, ja persona pirmo reizi saņem bēgļa ceļošanas dokumentu vai tādas personas ceļošanas dokumentu, kurai piešķirts alternatīvais statuss.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27.01.2015. noteikumiem Nr. 20;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personas apliecības mikroshēmā iekļauti sertifikāti, persona ar atsevišķu parakstu iesniegumā lūdz sertifikātus aktivizēt un apliecina, ka ir iepazinusies ar sertifikācijas pakalpojumu sniegšanas informācijas sistēmu, iekārtu un procedūru drošības aprakstu, ar uzticamu sertifikācijas pakalpojumu sniedzēju reģistrā iekļautajiem sertifikācijas pakalpojumu sniegšanas noteikumiem un citiem drošības pasākumiem, kurus uzticams sertifikācijas pakalpojumu sniedzējs veic, lai novērstu kvalificēta sertifikāta nelikumīgu lietošanu, kā arī kvalificētā sertifikātā iekļautajiem nosacījumiem un ierobežojumiem (turpmāk – sertifikācijas pakalpojumu noteikumi). Ja centrs veic izmaiņas sertifikācijas pakalpojumu noteikumos, tās stājas spēkā ne agrāk kā septiņas dienas pēc attiecīgā paziņojuma izvietošanas centra portālā www.eparaksts.lv.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Personai ir tiesības atteikties no sertifikātu aktivizēšanas, neizpildot šo noteikumu </w:t>
      </w:r>
      <w:r w:rsidR="00000000" w:rsidRPr="00000000" w:rsidDel="00000000">
        <w:rPr>
          <w:rtl w:val="0"/>
        </w:rPr>
        <w:t xml:space="preserve">45.</w:t>
      </w:r>
      <w:r w:rsidR="00000000" w:rsidRPr="00000000" w:rsidDel="00000000">
        <w:rPr>
          <w:rtl w:val="0"/>
        </w:rPr>
        <w:t xml:space="preserve"> punktā minētās prasības, kā arī pieprasīt sertifikātu anulēšanu, darbības apturēšanu, pirmreizēju aktivizēšanu vai darbības atjaunošanu visā personas apliecības derīguma termiņa laikā. Sertifikātu darbības apturēšanu var pieprasīt telefoniski centra palīdzības dienestā vai klātienē pārvaldes teritoriālajā nodaļā vai Latvijas pārstāvniecībā. Sertifikātu pirmreizēju aktivizēšanu un darbības atjaunošanu var pieprasīt tikai klātienē pārvaldes teritoriālajā nodaļā, Latvijas pārstāvniecībā, centrā vai pie pakalpojumu sniedzēja, ar kuru pārvalde un centrs noslēdzis trīspusēju līgumu par sertifikātu pirmreizējas aktivizēšanas un darbības atjaunošanas pakalpojumu sniegšanu. Pirmreizējas sertifikātu aktivizācijas gadījumā persona izpilda tās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 punktā minētās prasības, kuras nav izpildītas, izsniedzot personas apliecību. Pirms pirmreizējas sertifikāta aktivizēšanas, anulēšanas, darbības apturēšanas un atjaunošanas pārbaudāma personas identitāte.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Nr.213 redakcijā, kas piemērojami ar 12.05.2015.)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Personas apliecības mikroshēmā iekļautos sertifikātus anulē, ja personas apliecība kļūst lietošanai nederīga pirms sertifikātu derīguma termiņa beigām, kā arī citos tiesību aktos elektroniskās identifikācijas un uzticamības pakalpojumu jomā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213 redakcijā, kas grozīta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Saņemot personu apliecinošu dokumentu, personai ir tiesības iepazīties ar personu apliecinošā dokumenta mikroshēmā iekļauto informāciju par personu un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Pēc personu apliecinoša dokumenta saņemšanas personas nederīgo pasi, ja personai tāda ir, caurdur un atstāj personas rīcībā, ja pasē ir derīga vīza vai uzturēšanās atļauja vai pase nepieciešama vīzas vai uzturēšanās atļaujas saņemšanai vai ceļojumam uz ārvalstīm.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27.08.2019. noteikumiem Nr. 398)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Neizsniegtu personu apliecinošu dokumentu un ar to saistīto šo noteikumu </w:t>
      </w:r>
      <w:r w:rsidR="00000000" w:rsidRPr="00000000" w:rsidDel="00000000">
        <w:rPr>
          <w:rtl w:val="0"/>
        </w:rPr>
        <w:t xml:space="preserve">42.</w:t>
      </w:r>
      <w:r w:rsidR="00000000" w:rsidRPr="00000000" w:rsidDel="00000000">
        <w:rPr>
          <w:rtl w:val="0"/>
        </w:rPr>
        <w:t xml:space="preserve"> punktā minēto informāciju pārvalde glabā divus gadus un pēc tam iznīcina. Latvijas pārstāvniecība tās rīcībā esošu neizsniegtu personu apliecinošu dokumentu un ar to saistīto šo noteikumu </w:t>
      </w:r>
      <w:r w:rsidR="00000000" w:rsidRPr="00000000" w:rsidDel="00000000">
        <w:rPr>
          <w:rtl w:val="0"/>
        </w:rPr>
        <w:t xml:space="preserve">42.</w:t>
      </w:r>
      <w:r w:rsidR="00000000" w:rsidRPr="00000000" w:rsidDel="00000000">
        <w:rPr>
          <w:rtl w:val="0"/>
        </w:rPr>
        <w:t xml:space="preserve"> punktā minēto informāciju glabā divus gadus un pēc tam nosūta pārvaldei.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27.01.2015. noteikumu Nr.20 redakcijā, kas grozīta ar MK 12.05.2015. noteikumiem Nr.105, kas piemērojami ar 12.05.2015.)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Pārvaldes rīcībā esošu nederīgu personu apliecinošu dokumentu pārvalde glabā sešus mēnešus un pēc tam iznīcina. Latvijas pārstāvniecība tās rīcībā esošu nederīgu personu apliecinošu dokumentu nosūta pārvaldei.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Nr.213 redakcijā, kas piemērojami ar 12.05.2015.)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Pārvaldes rīcībā esošo Latvijas pilsoņa, nepilsoņa, personas, kurai Latvijas Republikā piešķirts bezvalstnieka vai alternatīvais statuss, vai bēgļa personu apliecinošo dokumentu, kas nodots glabāšanai pārvaldē, jo pieņemts lēmums par aizliegumu personai izceļot no Latvijas Republikas, glabā iekšlietu ministra lēmumā norādīto termiņu. Pēc glabāšanas termiņa beigām pārvalde personai atdod tās personu apliecinošo dokumentu, ja tas nav kļuvis lietošanai nederīgs.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29.08.2017. noteikumu Nr. 506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Pārvalde un Latvijas pārstāvniecība tās rīcībā esošu personu apliecinošu dokumentu ar viltojuma pazīmēm, kā arī informāciju par šādu personu apliecinošu dokumentu nosūta Valsts policijai.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Personu apliecinošu dokumentu derīguma termiņi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Latvijas pilsoņa vai nepilsoņa personu apliecinošu dokumentu izdod ar šādu derīguma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līdz piecu gadu vecumam – uz diviem gadiem vai ceļojuma laiku, ja tas ilgāks par diviem gadiem, bet ne ilgāku par pieciem gadiem;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piecu gadu vecuma līdz 20 gadu vecumam – uz pieciem gadiem;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no 20 gadu vecuma – uz 10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27.08.2019. noteikumiem Nr. 398)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Latvijas pilsoņa vai Latvijas nepilsoņa personas apliecību personai, attiecībā uz kuru iekšlietu ministrs ir pieņēmis lēmumu par aizliegumu izceļot no Latvijas Republikas, izdod uz lēmumā norādīto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398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Bezvalstnieka ceļošanas dokumentu izdod uz diviem gadiem.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Bēgļa ceļošanas dokumentu vai ceļošanas dokumentu personai, kurai piešķirts alternatīvais statuss, izdod ar šādu derīguma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līdz piecu gadu vecumam – uz diviem gadiem vai ceļojuma laiku, ja tas ilgāks par diviem gadiem, bet ne ilgāku par pieciem gadiem;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no piecu gadu vecuma – uz pieciem gadiem.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Savienības pilsoņa personas apliecību vai uzturēšanās atļauju viņa ģimenes loceklim, kurš nav Savienības pilsonis, izdod ar derīguma termiņu pieci gadi, ja vien lēmumā par Savienības pilsoņa personas apliecības vai viņa ģimenes locekļa uzturēšanās atļaujas izsniegšanu nav norādīts cits termiņš.</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Uzturēšanās atļauju izdod uz lēmumā par uzturēšanās atļaujas izsniegšanu norādīto termiņu, bet ne ilgāku par pieciem gadiem. Personai, attiecībā uz kuru iekšlietu ministrs ir pieņēmis lēmumu par aizliegumu izceļot no Latvijas Republikas, uzturēšanās atļauju izdod uz lēmumā norādīto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29.08.2017. noteikumiem Nr. 506)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Ārzemnieka personas apliecību izdod uz pieciem gadiem. Ārzemnieka personas apliecību patvēruma meklētājam izdod uz vienu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Pase, kas izdota laikposmā no 1992.gada 1.jūlija līdz 2015. gada 27. janvārim, ir derīga līdz tajā norādītā derīguma termiņa beigām, ja tā nav kļuvusi lietošanai nederīga cita iemesla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27.01.2015. noteikumiem Nr.20, kas piemērojami ar 28.01.2015.)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Latvijas pilsoņa pase, kas izdota laikposmā no 1992.gada 1.jūlija līdz 2002.gada 30.jūnijam, nav derīga ceļošanai.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Latvijas pilsoņa pase, kas izdota laikposmā no 2002.gada 1.jūlija līdz 2007.gada 19.novembrim un kuras derīguma termiņš ir 50 gadu, un Latvijas nepilsoņa pase, kas izdota laikposmā no 1997.gada 10.aprīļa līdz 2007.gada 19.novembrim un kuras derīguma termiņš ir 50 gadu, nav derīga ceļošanai, izņemot ceļošanu līdz 2017.gada 19.novembrim uz valstīm, kas piemēro Šengenas </w:t>
      </w:r>
      <w:r w:rsidR="00000000" w:rsidRPr="00000000" w:rsidDel="00000000">
        <w:rPr>
          <w:i w:val="1"/>
          <w:rtl w:val="0"/>
        </w:rPr>
        <w:t xml:space="preserve">aquis</w:t>
      </w:r>
      <w:r w:rsidR="00000000" w:rsidRPr="00000000" w:rsidDel="00000000">
        <w:rPr>
          <w:rtl w:val="0"/>
        </w:rPr>
        <w:t xml:space="preserve"> noteikumus par robežkontroles atcelšanu pie iekšējām robežām.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Savienības pilsoņa pastāvīgās uzturēšanās apliecība un uzturēšanās atļauja, kas izdota līdz 2012.gada 31.martam, ir derīga līdz tajā norādītā derīguma termiņa beigām, ja tā nav kļuvusi lietošanai nederīga cita iemesla dēļ.</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(Svītrots ar MK 29.08.2017. noteikumiem Nr. 506)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punkts stājas spēkā 2013.gada 1.janvārī.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Personas apliecība, kas izdota laikposmā no 2012. gada 1. aprīļa līdz 2019. gada 1. septembrim, ir derīga līdz tajā norādītā derīguma termiņa beigām, ja tā nav kļuvusi lietošanai nederīga cita iemesla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398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Noteikumi stājas spēkā 2012.gada 1.aprīlī.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22-TA-2951</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22-TA-2951</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noteikumu_konsolidētā_versija_22-TA-2951.docx</dc:title>
</cp:coreProperties>
</file>

<file path=docProps/custom.xml><?xml version="1.0" encoding="utf-8"?>
<Properties xmlns="http://schemas.openxmlformats.org/officeDocument/2006/custom-properties" xmlns:vt="http://schemas.openxmlformats.org/officeDocument/2006/docPropsVTypes"/>
</file>